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D7D6" w14:textId="77777777" w:rsidR="00934614" w:rsidRDefault="00934614" w:rsidP="0018576E">
      <w:pPr>
        <w:pStyle w:val="Title"/>
        <w:jc w:val="center"/>
      </w:pPr>
    </w:p>
    <w:p w14:paraId="05613CE0" w14:textId="77777777" w:rsidR="00934614" w:rsidRDefault="00934614" w:rsidP="0018576E">
      <w:pPr>
        <w:pStyle w:val="Title"/>
        <w:jc w:val="center"/>
      </w:pPr>
    </w:p>
    <w:p w14:paraId="1F9B8E2A" w14:textId="77777777" w:rsidR="00934614" w:rsidRDefault="00934614" w:rsidP="0018576E">
      <w:pPr>
        <w:pStyle w:val="Title"/>
        <w:jc w:val="center"/>
      </w:pPr>
    </w:p>
    <w:p w14:paraId="1AEF3930" w14:textId="77777777" w:rsidR="00C81774" w:rsidRDefault="0018576E" w:rsidP="0018576E">
      <w:pPr>
        <w:pStyle w:val="Title"/>
        <w:jc w:val="center"/>
      </w:pPr>
      <w:r>
        <w:t>Documentazione</w:t>
      </w:r>
    </w:p>
    <w:p w14:paraId="5E17BDD4" w14:textId="05048F04" w:rsidR="00934614" w:rsidRDefault="0018576E" w:rsidP="0018576E">
      <w:pPr>
        <w:pStyle w:val="Title"/>
        <w:jc w:val="center"/>
      </w:pPr>
      <w:r>
        <w:t xml:space="preserve"> </w:t>
      </w:r>
    </w:p>
    <w:p w14:paraId="47043536" w14:textId="34FA9044" w:rsidR="00D516DB" w:rsidRDefault="00934614" w:rsidP="0018576E">
      <w:pPr>
        <w:pStyle w:val="Title"/>
        <w:jc w:val="center"/>
      </w:pPr>
      <w:r>
        <w:t>Progetto di</w:t>
      </w:r>
      <w:r w:rsidR="0018576E">
        <w:br/>
        <w:t>Ingegneria del Software</w:t>
      </w:r>
    </w:p>
    <w:p w14:paraId="077A3CE0" w14:textId="77777777" w:rsidR="0018576E" w:rsidRPr="0018576E" w:rsidRDefault="0018576E" w:rsidP="0018576E"/>
    <w:p w14:paraId="777E1232" w14:textId="7EE5CB83" w:rsidR="0018576E" w:rsidRDefault="0018576E" w:rsidP="0018576E">
      <w:pPr>
        <w:pStyle w:val="Subtitle"/>
        <w:jc w:val="center"/>
      </w:pPr>
      <w:r>
        <w:t xml:space="preserve">Fabiola Fabretti, </w:t>
      </w:r>
      <w:r w:rsidR="00C81774">
        <w:t>VR437439</w:t>
      </w:r>
      <w:r>
        <w:br/>
        <w:t>Andrea Toffaletti, VR437439</w:t>
      </w:r>
      <w:r>
        <w:br/>
      </w:r>
      <w:r>
        <w:br/>
      </w:r>
      <w:r>
        <w:br/>
        <w:t>Luglio 2020</w:t>
      </w:r>
    </w:p>
    <w:p w14:paraId="3A8D0A8A" w14:textId="77777777" w:rsidR="0018576E" w:rsidRDefault="0018576E" w:rsidP="0018576E">
      <w:pPr>
        <w:jc w:val="center"/>
      </w:pPr>
      <w:r>
        <w:br w:type="page"/>
      </w:r>
    </w:p>
    <w:sdt>
      <w:sdtPr>
        <w:id w:val="831487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t-IT" w:eastAsia="ja-JP"/>
        </w:rPr>
      </w:sdtEndPr>
      <w:sdtContent>
        <w:p w14:paraId="4FDA2C12" w14:textId="046E5F49" w:rsidR="0018576E" w:rsidRPr="00B72E19" w:rsidRDefault="00B72E19">
          <w:pPr>
            <w:pStyle w:val="TOCHeading"/>
            <w:rPr>
              <w:sz w:val="56"/>
              <w:lang w:val="it-IT"/>
            </w:rPr>
          </w:pPr>
          <w:r>
            <w:rPr>
              <w:sz w:val="56"/>
            </w:rPr>
            <w:t>Indice</w:t>
          </w:r>
        </w:p>
        <w:p w14:paraId="3608205D" w14:textId="4C59B685" w:rsidR="00E87409" w:rsidRDefault="0018576E">
          <w:pPr>
            <w:pStyle w:val="TOC1"/>
            <w:tabs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7744" w:history="1">
            <w:r w:rsidR="00E87409" w:rsidRPr="004E19D3">
              <w:rPr>
                <w:rStyle w:val="Hyperlink"/>
                <w:noProof/>
              </w:rPr>
              <w:t>Requisiti ed interazioni utente-sistema</w:t>
            </w:r>
            <w:r w:rsidR="00E87409">
              <w:rPr>
                <w:noProof/>
                <w:webHidden/>
              </w:rPr>
              <w:tab/>
            </w:r>
            <w:r w:rsidR="00E87409">
              <w:rPr>
                <w:noProof/>
                <w:webHidden/>
              </w:rPr>
              <w:fldChar w:fldCharType="begin"/>
            </w:r>
            <w:r w:rsidR="00E87409">
              <w:rPr>
                <w:noProof/>
                <w:webHidden/>
              </w:rPr>
              <w:instrText xml:space="preserve"> PAGEREF _Toc45157744 \h </w:instrText>
            </w:r>
            <w:r w:rsidR="00E87409">
              <w:rPr>
                <w:noProof/>
                <w:webHidden/>
              </w:rPr>
            </w:r>
            <w:r w:rsidR="00E87409">
              <w:rPr>
                <w:noProof/>
                <w:webHidden/>
              </w:rPr>
              <w:fldChar w:fldCharType="separate"/>
            </w:r>
            <w:r w:rsidR="00E87409">
              <w:rPr>
                <w:noProof/>
                <w:webHidden/>
              </w:rPr>
              <w:t>3</w:t>
            </w:r>
            <w:r w:rsidR="00E87409">
              <w:rPr>
                <w:noProof/>
                <w:webHidden/>
              </w:rPr>
              <w:fldChar w:fldCharType="end"/>
            </w:r>
          </w:hyperlink>
        </w:p>
        <w:p w14:paraId="70CE6726" w14:textId="4DA0054E" w:rsidR="00E87409" w:rsidRDefault="00E87409">
          <w:pPr>
            <w:pStyle w:val="TOC2"/>
            <w:tabs>
              <w:tab w:val="right" w:leader="dot" w:pos="8494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5157745" w:history="1">
            <w:r w:rsidRPr="004E19D3">
              <w:rPr>
                <w:rStyle w:val="Hyperlink"/>
                <w:noProof/>
              </w:rPr>
              <w:t>Casi d’uso e 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1511" w14:textId="20C94F00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46" w:history="1">
            <w:r w:rsidRPr="004E19D3">
              <w:rPr>
                <w:rStyle w:val="Hyperlink"/>
                <w:noProof/>
              </w:rPr>
              <w:t>Note generali sui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F530" w14:textId="74301288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47" w:history="1">
            <w:r w:rsidRPr="004E19D3">
              <w:rPr>
                <w:rStyle w:val="Hyperlink"/>
                <w:noProof/>
              </w:rPr>
              <w:t>Caso 1: Acquisto di una 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D4E7" w14:textId="78D4FD75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48" w:history="1">
            <w:r w:rsidRPr="004E19D3">
              <w:rPr>
                <w:rStyle w:val="Hyperlink"/>
                <w:noProof/>
              </w:rPr>
              <w:t>Caso 2: Modifica del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910A" w14:textId="423DDDCB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49" w:history="1">
            <w:r w:rsidRPr="004E19D3">
              <w:rPr>
                <w:rStyle w:val="Hyperlink"/>
                <w:noProof/>
              </w:rPr>
              <w:t>Caso 3: Modifica informazioni sui prodotti.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056B" w14:textId="33DA4A46" w:rsidR="00E87409" w:rsidRDefault="00E87409">
          <w:pPr>
            <w:pStyle w:val="TOC1"/>
            <w:tabs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57750" w:history="1">
            <w:r w:rsidRPr="004E19D3">
              <w:rPr>
                <w:rStyle w:val="Hyperlink"/>
                <w:noProof/>
              </w:rPr>
              <w:t>Progettazione dell’architettura e implementazione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E370" w14:textId="2748176A" w:rsidR="00E87409" w:rsidRDefault="00E87409">
          <w:pPr>
            <w:pStyle w:val="TOC2"/>
            <w:tabs>
              <w:tab w:val="right" w:leader="dot" w:pos="8494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5157751" w:history="1">
            <w:r w:rsidRPr="004E19D3">
              <w:rPr>
                <w:rStyle w:val="Hyperlink"/>
                <w:noProof/>
              </w:rPr>
              <w:t>Note sul processo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2C69" w14:textId="6E142C9E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2" w:history="1">
            <w:r w:rsidRPr="004E19D3">
              <w:rPr>
                <w:rStyle w:val="Hyperlink"/>
                <w:noProof/>
              </w:rPr>
              <w:t>Scelte tecniche 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8132" w14:textId="62FAED8E" w:rsidR="00E87409" w:rsidRDefault="00E87409">
          <w:pPr>
            <w:pStyle w:val="TOC2"/>
            <w:tabs>
              <w:tab w:val="right" w:leader="dot" w:pos="8494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5157753" w:history="1">
            <w:r w:rsidRPr="004E19D3">
              <w:rPr>
                <w:rStyle w:val="Hyperlink"/>
                <w:noProof/>
              </w:rPr>
              <w:t>Pattern architetturali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5F30" w14:textId="2B651740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4" w:history="1">
            <w:r w:rsidRPr="004E19D3">
              <w:rPr>
                <w:rStyle w:val="Hyperlink"/>
                <w:noProof/>
              </w:rPr>
              <w:t>Pattern MCV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905F" w14:textId="4790A2E6" w:rsidR="00E87409" w:rsidRDefault="00E87409">
          <w:pPr>
            <w:pStyle w:val="TOC2"/>
            <w:tabs>
              <w:tab w:val="right" w:leader="dot" w:pos="8494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5157755" w:history="1">
            <w:r w:rsidRPr="004E19D3">
              <w:rPr>
                <w:rStyle w:val="Hyperlink"/>
                <w:noProof/>
              </w:rPr>
              <w:t>Design pattern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7D8" w14:textId="4293572D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6" w:history="1">
            <w:r w:rsidRPr="004E19D3">
              <w:rPr>
                <w:rStyle w:val="Hyperlink"/>
                <w:noProof/>
              </w:rPr>
              <w:t>Pattern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42B5" w14:textId="3B5CD70F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7" w:history="1">
            <w:r w:rsidRPr="004E19D3">
              <w:rPr>
                <w:rStyle w:val="Hyperlink"/>
                <w:noProof/>
              </w:rPr>
              <w:t>Pattern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0068" w14:textId="79211A84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8" w:history="1">
            <w:r w:rsidRPr="004E19D3">
              <w:rPr>
                <w:rStyle w:val="Hyperlink"/>
                <w:noProof/>
              </w:rPr>
              <w:t>Data Access Object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69C6" w14:textId="092D1537" w:rsidR="00E87409" w:rsidRDefault="00E87409">
          <w:pPr>
            <w:pStyle w:val="TOC3"/>
            <w:tabs>
              <w:tab w:val="right" w:leader="dot" w:pos="8494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5157759" w:history="1">
            <w:r w:rsidRPr="004E19D3">
              <w:rPr>
                <w:rStyle w:val="Hyperlink"/>
                <w:noProof/>
              </w:rPr>
              <w:t>Nota: 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C285" w14:textId="74DF30C7" w:rsidR="00E87409" w:rsidRDefault="00E87409">
          <w:pPr>
            <w:pStyle w:val="TOC2"/>
            <w:tabs>
              <w:tab w:val="right" w:leader="dot" w:pos="8494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5157760" w:history="1">
            <w:r w:rsidRPr="004E19D3">
              <w:rPr>
                <w:rStyle w:val="Hyperlink"/>
                <w:noProof/>
              </w:rPr>
              <w:t>Diagrammi di sequenza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503E" w14:textId="45C7118A" w:rsidR="00E87409" w:rsidRDefault="00E87409">
          <w:pPr>
            <w:pStyle w:val="TOC1"/>
            <w:tabs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157761" w:history="1">
            <w:r w:rsidRPr="004E19D3">
              <w:rPr>
                <w:rStyle w:val="Hyperlink"/>
                <w:noProof/>
              </w:rPr>
              <w:t>Attività di test 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8381" w14:textId="1C95B331" w:rsidR="0018576E" w:rsidRDefault="0018576E">
          <w:r>
            <w:rPr>
              <w:b/>
              <w:bCs/>
              <w:noProof/>
            </w:rPr>
            <w:fldChar w:fldCharType="end"/>
          </w:r>
        </w:p>
      </w:sdtContent>
    </w:sdt>
    <w:p w14:paraId="5696EB51" w14:textId="77777777" w:rsidR="0018576E" w:rsidRPr="0018576E" w:rsidRDefault="0018576E" w:rsidP="0018576E"/>
    <w:p w14:paraId="6B0CE8A2" w14:textId="77777777" w:rsidR="002726CF" w:rsidRDefault="002726CF">
      <w:r>
        <w:br w:type="page"/>
      </w:r>
      <w:bookmarkStart w:id="0" w:name="_GoBack"/>
      <w:bookmarkEnd w:id="0"/>
    </w:p>
    <w:p w14:paraId="36D89DC7" w14:textId="142A98C1" w:rsidR="0018576E" w:rsidRDefault="00072B9F" w:rsidP="00072B9F">
      <w:pPr>
        <w:pStyle w:val="Heading1"/>
      </w:pPr>
      <w:bookmarkStart w:id="1" w:name="_Toc45157744"/>
      <w:r>
        <w:lastRenderedPageBreak/>
        <w:t>Requisiti ed interazioni utente-sistema</w:t>
      </w:r>
      <w:bookmarkEnd w:id="1"/>
    </w:p>
    <w:p w14:paraId="636F0CA7" w14:textId="0E1D988F" w:rsidR="00072B9F" w:rsidRDefault="00072B9F" w:rsidP="00072B9F">
      <w:pPr>
        <w:pStyle w:val="Heading2"/>
      </w:pPr>
      <w:bookmarkStart w:id="2" w:name="_Toc45157745"/>
      <w:r>
        <w:t>Casi d’uso</w:t>
      </w:r>
      <w:r w:rsidR="00FF31DE">
        <w:t xml:space="preserve"> e diagrammi di sequenza</w:t>
      </w:r>
      <w:bookmarkEnd w:id="2"/>
    </w:p>
    <w:p w14:paraId="71083423" w14:textId="10AB721B" w:rsidR="00072B9F" w:rsidRDefault="00072B9F" w:rsidP="00072B9F">
      <w:pPr>
        <w:pStyle w:val="Heading3"/>
      </w:pPr>
      <w:bookmarkStart w:id="3" w:name="_Toc45157746"/>
      <w:r>
        <w:t>Note generali</w:t>
      </w:r>
      <w:r w:rsidR="00725579">
        <w:t xml:space="preserve"> sui casi d’uso</w:t>
      </w:r>
      <w:bookmarkEnd w:id="3"/>
    </w:p>
    <w:p w14:paraId="3221DFFA" w14:textId="77777777" w:rsidR="00725579" w:rsidRDefault="00072B9F" w:rsidP="00072B9F">
      <w:r>
        <w:t>Il sistema proposto deve poter essere utilizzato da due tipi di utente</w:t>
      </w:r>
      <w:r w:rsidR="00725579">
        <w:t>:</w:t>
      </w:r>
    </w:p>
    <w:p w14:paraId="124C62F6" w14:textId="27CE2662" w:rsidR="00725579" w:rsidRDefault="00725579" w:rsidP="00725579">
      <w:pPr>
        <w:pStyle w:val="ListParagraph"/>
        <w:numPr>
          <w:ilvl w:val="0"/>
          <w:numId w:val="4"/>
        </w:numPr>
      </w:pPr>
      <w:r>
        <w:t>I</w:t>
      </w:r>
      <w:r w:rsidR="00072B9F">
        <w:t xml:space="preserve">l cliente che </w:t>
      </w:r>
      <w:r w:rsidR="009048BA">
        <w:t>usufruisce del servizio</w:t>
      </w:r>
      <w:r w:rsidR="00072B9F">
        <w:t xml:space="preserve">, da qui in avanti denominato </w:t>
      </w:r>
      <w:r w:rsidR="00072B9F" w:rsidRPr="00725579">
        <w:rPr>
          <w:i/>
        </w:rPr>
        <w:t>User</w:t>
      </w:r>
    </w:p>
    <w:p w14:paraId="59974875" w14:textId="739F1BAC" w:rsidR="00072B9F" w:rsidRDefault="00725579" w:rsidP="00725579">
      <w:pPr>
        <w:pStyle w:val="ListParagraph"/>
        <w:numPr>
          <w:ilvl w:val="0"/>
          <w:numId w:val="4"/>
        </w:numPr>
      </w:pPr>
      <w:r>
        <w:t>I</w:t>
      </w:r>
      <w:r w:rsidR="00072B9F">
        <w:t xml:space="preserve">l dipendente </w:t>
      </w:r>
      <w:r w:rsidR="009048BA">
        <w:t>che gestisce il servizio</w:t>
      </w:r>
      <w:r w:rsidR="00072B9F">
        <w:t xml:space="preserve">, da qui in avanti denominato </w:t>
      </w:r>
      <w:r w:rsidR="00072B9F" w:rsidRPr="00725579">
        <w:rPr>
          <w:i/>
        </w:rPr>
        <w:t>Worker</w:t>
      </w:r>
      <w:r w:rsidR="00072B9F">
        <w:t>.</w:t>
      </w:r>
    </w:p>
    <w:p w14:paraId="06833855" w14:textId="6C212C37" w:rsidR="00072B9F" w:rsidRPr="00072B9F" w:rsidRDefault="009048BA" w:rsidP="00072B9F">
      <w:r>
        <w:t xml:space="preserve">Questi due tipi di utente saranno i nostri attori. </w:t>
      </w:r>
      <w:r w:rsidR="00072B9F">
        <w:t xml:space="preserve">Entrambe le categorie hanno delle credenziali predefinite con cui possono effettuare l’autenticazione ed utilizzare il software nella modalità a loro preposta. Il software rileva automaticamente se le credenziali appartengono a un </w:t>
      </w:r>
      <w:r w:rsidR="00072B9F">
        <w:rPr>
          <w:i/>
        </w:rPr>
        <w:t>User</w:t>
      </w:r>
      <w:r w:rsidR="00072B9F">
        <w:t xml:space="preserve"> o a un </w:t>
      </w:r>
      <w:r w:rsidR="00072B9F">
        <w:rPr>
          <w:i/>
        </w:rPr>
        <w:t>Worker</w:t>
      </w:r>
      <w:r w:rsidR="00072B9F">
        <w:t>, e si avvia nella modalità appropriata.</w:t>
      </w:r>
    </w:p>
    <w:p w14:paraId="731540F5" w14:textId="26E422E9" w:rsidR="00072B9F" w:rsidRDefault="00072B9F" w:rsidP="00072B9F">
      <w:r>
        <w:t xml:space="preserve">Poiché si tratta di un prototipo, la versione attuale del </w:t>
      </w:r>
      <w:r w:rsidRPr="009048BA">
        <w:rPr>
          <w:i/>
        </w:rPr>
        <w:t>softwar</w:t>
      </w:r>
      <w:r w:rsidR="009048BA" w:rsidRPr="009048BA">
        <w:rPr>
          <w:i/>
        </w:rPr>
        <w:t>e</w:t>
      </w:r>
      <w:r>
        <w:t xml:space="preserve"> non permette di </w:t>
      </w:r>
      <w:r w:rsidR="009048BA">
        <w:t>registrare nuovi</w:t>
      </w:r>
      <w:r>
        <w:t xml:space="preserve"> utenti, salvo modifiche </w:t>
      </w:r>
      <w:r w:rsidR="009048BA">
        <w:t>“</w:t>
      </w:r>
      <w:r>
        <w:t>manual</w:t>
      </w:r>
      <w:r w:rsidR="009048BA">
        <w:t>i”</w:t>
      </w:r>
      <w:r>
        <w:t xml:space="preserve"> dei file di salvataggio delle credenziali.</w:t>
      </w:r>
    </w:p>
    <w:p w14:paraId="3C6F85FC" w14:textId="2CB16B74" w:rsidR="00725579" w:rsidRDefault="00725579" w:rsidP="00C81774">
      <w:pPr>
        <w:pStyle w:val="Heading3"/>
        <w:rPr>
          <w:rStyle w:val="IntenseEmphasis"/>
          <w:i w:val="0"/>
          <w:iCs w:val="0"/>
          <w:color w:val="1F3763" w:themeColor="accent1" w:themeShade="7F"/>
        </w:rPr>
      </w:pPr>
      <w:bookmarkStart w:id="4" w:name="_Toc45157747"/>
      <w:r w:rsidRPr="00C81774">
        <w:t>Caso</w:t>
      </w:r>
      <w:r w:rsidRPr="00C81774">
        <w:rPr>
          <w:rStyle w:val="IntenseEmphasis"/>
          <w:i w:val="0"/>
          <w:iCs w:val="0"/>
          <w:color w:val="1F3763" w:themeColor="accent1" w:themeShade="7F"/>
        </w:rPr>
        <w:t xml:space="preserve"> 1: </w:t>
      </w:r>
      <w:r w:rsidR="00C81774" w:rsidRPr="00C81774">
        <w:rPr>
          <w:rStyle w:val="IntenseEmphasis"/>
          <w:i w:val="0"/>
          <w:iCs w:val="0"/>
          <w:color w:val="1F3763" w:themeColor="accent1" w:themeShade="7F"/>
        </w:rPr>
        <w:t>Acquisto di una spesa</w:t>
      </w:r>
      <w:bookmarkEnd w:id="4"/>
    </w:p>
    <w:p w14:paraId="2D7409BF" w14:textId="6882B24A" w:rsidR="00C52D72" w:rsidRPr="00C52D72" w:rsidRDefault="00C52D72" w:rsidP="00C52D72">
      <w:r>
        <w:t>Gli utenti devono poter essere in grado di comporre il proprio carrello e confermare l’acquisto.</w:t>
      </w:r>
    </w:p>
    <w:p w14:paraId="796D46DE" w14:textId="3F3D20B9" w:rsidR="00C81774" w:rsidRPr="00C81774" w:rsidRDefault="00C81774" w:rsidP="00C81774">
      <w:r w:rsidRPr="00C81774">
        <mc:AlternateContent>
          <mc:Choice Requires="wps">
            <w:drawing>
              <wp:inline distT="0" distB="0" distL="0" distR="0" wp14:anchorId="271D269C" wp14:editId="21E48A1D">
                <wp:extent cx="5400040" cy="3007360"/>
                <wp:effectExtent l="0" t="0" r="1016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00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D902" w14:textId="77777777" w:rsidR="00FD2A49" w:rsidRDefault="00FD2A49" w:rsidP="00C81774">
                            <w:pPr>
                              <w:spacing w:after="11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Attori: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User.</w:t>
                            </w:r>
                          </w:p>
                          <w:p w14:paraId="07D2E551" w14:textId="77777777" w:rsidR="00FD2A49" w:rsidRDefault="00FD2A49" w:rsidP="00C81774">
                            <w:pPr>
                              <w:spacing w:after="0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Precondizioni: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L’utente deve essersi autenticato con una combinazione User.</w:t>
                            </w:r>
                          </w:p>
                          <w:p w14:paraId="40B401C2" w14:textId="77777777" w:rsidR="00FD2A49" w:rsidRDefault="00FD2A49" w:rsidP="00C81774">
                            <w:pPr>
                              <w:spacing w:after="0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Passi:</w:t>
                            </w:r>
                          </w:p>
                          <w:p w14:paraId="54B44532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accede al sistema</w:t>
                            </w:r>
                          </w:p>
                          <w:p w14:paraId="22CF6136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36" w:lineRule="auto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è introdotto all’interfaccia di base3. Il medico accede all’interfaccia per le segnalazioni 4.</w:t>
                            </w:r>
                          </w:p>
                          <w:p w14:paraId="08D12A7D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i dati relativi al paziente</w:t>
                            </w:r>
                          </w:p>
                          <w:p w14:paraId="5B57B707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 paziente tra quelli a suo carico</w:t>
                            </w:r>
                          </w:p>
                          <w:p w14:paraId="4F157B88" w14:textId="77777777" w:rsidR="00FD2A49" w:rsidRDefault="00FD2A49" w:rsidP="00C81774">
                            <w:pPr>
                              <w:spacing w:after="0"/>
                              <w:ind w:left="649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5.</w:t>
                            </w:r>
                          </w:p>
                          <w:p w14:paraId="0630F124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una nuova reazione avversa</w:t>
                            </w:r>
                          </w:p>
                          <w:p w14:paraId="1E9FB8AA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una reazione avversa dalla memoria del</w:t>
                            </w:r>
                          </w:p>
                          <w:p w14:paraId="707C0947" w14:textId="77777777" w:rsidR="00FD2A49" w:rsidRDefault="00FD2A49" w:rsidP="00C81774">
                            <w:pPr>
                              <w:spacing w:after="0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sistema</w:t>
                            </w:r>
                          </w:p>
                          <w:p w14:paraId="617CD97C" w14:textId="77777777" w:rsidR="00FD2A49" w:rsidRDefault="00FD2A49" w:rsidP="00C81774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right="521" w:firstLine="638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la data della reazione avversa</w:t>
                            </w:r>
                          </w:p>
                          <w:p w14:paraId="0DB04B15" w14:textId="6D7B1C9D" w:rsidR="00FD2A49" w:rsidRDefault="00FD2A49" w:rsidP="00C81774"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conferma la segnalazione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Postcondizioni: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L’ordine è aggiunto alla lista degli ordini e allo storico dell’User. Il carrello viene svuotato.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D2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2pt;height:2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">
                <v:textbox>
                  <w:txbxContent>
                    <w:p w14:paraId="1735D902" w14:textId="77777777" w:rsidR="00FD2A49" w:rsidRDefault="00FD2A49" w:rsidP="00C81774">
                      <w:pPr>
                        <w:spacing w:after="11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Attori: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User.</w:t>
                      </w:r>
                    </w:p>
                    <w:p w14:paraId="07D2E551" w14:textId="77777777" w:rsidR="00FD2A49" w:rsidRDefault="00FD2A49" w:rsidP="00C81774">
                      <w:pPr>
                        <w:spacing w:after="0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Precondizioni: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L’utente deve essersi autenticato con una combinazione User.</w:t>
                      </w:r>
                    </w:p>
                    <w:p w14:paraId="40B401C2" w14:textId="77777777" w:rsidR="00FD2A49" w:rsidRDefault="00FD2A49" w:rsidP="00C81774">
                      <w:pPr>
                        <w:spacing w:after="0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>Passi:</w:t>
                      </w:r>
                    </w:p>
                    <w:p w14:paraId="54B44532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accede al sistema</w:t>
                      </w:r>
                    </w:p>
                    <w:p w14:paraId="22CF6136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 w:line="236" w:lineRule="auto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è introdotto all’interfaccia di base3. Il medico accede all’interfaccia per le segnalazioni 4.</w:t>
                      </w:r>
                    </w:p>
                    <w:p w14:paraId="08D12A7D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i dati relativi al paziente</w:t>
                      </w:r>
                    </w:p>
                    <w:p w14:paraId="5B57B707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 paziente tra quelli a suo carico</w:t>
                      </w:r>
                    </w:p>
                    <w:p w14:paraId="4F157B88" w14:textId="77777777" w:rsidR="00FD2A49" w:rsidRDefault="00FD2A49" w:rsidP="00C81774">
                      <w:pPr>
                        <w:spacing w:after="0"/>
                        <w:ind w:left="649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5.</w:t>
                      </w:r>
                    </w:p>
                    <w:p w14:paraId="0630F124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una nuova reazione avversa</w:t>
                      </w:r>
                    </w:p>
                    <w:p w14:paraId="1E9FB8AA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una reazione avversa dalla memoria del</w:t>
                      </w:r>
                    </w:p>
                    <w:p w14:paraId="707C0947" w14:textId="77777777" w:rsidR="00FD2A49" w:rsidRDefault="00FD2A49" w:rsidP="00C81774">
                      <w:pPr>
                        <w:spacing w:after="0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sistema</w:t>
                      </w:r>
                    </w:p>
                    <w:p w14:paraId="617CD97C" w14:textId="77777777" w:rsidR="00FD2A49" w:rsidRDefault="00FD2A49" w:rsidP="00C81774">
                      <w:pPr>
                        <w:numPr>
                          <w:ilvl w:val="0"/>
                          <w:numId w:val="8"/>
                        </w:numPr>
                        <w:spacing w:after="0"/>
                        <w:ind w:right="521" w:firstLine="638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la data della reazione avversa</w:t>
                      </w:r>
                    </w:p>
                    <w:p w14:paraId="0DB04B15" w14:textId="6D7B1C9D" w:rsidR="00FD2A49" w:rsidRDefault="00FD2A49" w:rsidP="00C81774">
                      <w:r>
                        <w:rPr>
                          <w:rFonts w:ascii="Calibri" w:eastAsia="Calibri" w:hAnsi="Calibri" w:cs="Calibri"/>
                          <w:i/>
                        </w:rPr>
                        <w:t>Il medico conferma la segnalazione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Postcondizioni: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L’ordine è aggiunto alla lista degli ordini e allo storico dell’User. Il carrello viene svuotato.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92329" w14:textId="10C24874" w:rsidR="00C81774" w:rsidRPr="00C81774" w:rsidRDefault="00C81774" w:rsidP="00C81774">
      <w:pPr>
        <w:pStyle w:val="Heading3"/>
        <w:rPr>
          <w:rStyle w:val="IntenseEmphasis"/>
          <w:i w:val="0"/>
          <w:iCs w:val="0"/>
          <w:color w:val="1F3763" w:themeColor="accent1" w:themeShade="7F"/>
        </w:rPr>
      </w:pPr>
      <w:bookmarkStart w:id="5" w:name="_Toc45157748"/>
      <w:r w:rsidRPr="00C81774">
        <w:t>Caso</w:t>
      </w:r>
      <w:r w:rsidRPr="00C81774">
        <w:rPr>
          <w:rStyle w:val="IntenseEmphasis"/>
          <w:i w:val="0"/>
          <w:iCs w:val="0"/>
          <w:color w:val="1F3763" w:themeColor="accent1" w:themeShade="7F"/>
        </w:rPr>
        <w:t xml:space="preserve"> </w:t>
      </w:r>
      <w:r>
        <w:rPr>
          <w:rStyle w:val="IntenseEmphasis"/>
          <w:i w:val="0"/>
          <w:iCs w:val="0"/>
          <w:color w:val="1F3763" w:themeColor="accent1" w:themeShade="7F"/>
        </w:rPr>
        <w:t>2</w:t>
      </w:r>
      <w:r w:rsidRPr="00C81774">
        <w:rPr>
          <w:rStyle w:val="IntenseEmphasis"/>
          <w:i w:val="0"/>
          <w:iCs w:val="0"/>
          <w:color w:val="1F3763" w:themeColor="accent1" w:themeShade="7F"/>
        </w:rPr>
        <w:t xml:space="preserve">: </w:t>
      </w:r>
      <w:r>
        <w:rPr>
          <w:rStyle w:val="IntenseEmphasis"/>
          <w:i w:val="0"/>
          <w:iCs w:val="0"/>
          <w:color w:val="1F3763" w:themeColor="accent1" w:themeShade="7F"/>
        </w:rPr>
        <w:t>Modifica del profilo</w:t>
      </w:r>
      <w:bookmarkEnd w:id="5"/>
    </w:p>
    <w:p w14:paraId="05F08D7F" w14:textId="3CA6D313" w:rsidR="00C81774" w:rsidRDefault="00C81774" w:rsidP="00725579"/>
    <w:p w14:paraId="3449E016" w14:textId="3EACB95B" w:rsidR="00C81774" w:rsidRDefault="00C81774" w:rsidP="00725579"/>
    <w:p w14:paraId="0D64D401" w14:textId="77777777" w:rsidR="00C81774" w:rsidRPr="00725579" w:rsidRDefault="00C81774" w:rsidP="00725579"/>
    <w:p w14:paraId="333C0BE0" w14:textId="3BAB09CE" w:rsidR="00C81774" w:rsidRDefault="00C81774">
      <w:r w:rsidRPr="00C81774">
        <w:lastRenderedPageBreak/>
        <mc:AlternateContent>
          <mc:Choice Requires="wps">
            <w:drawing>
              <wp:inline distT="0" distB="0" distL="0" distR="0" wp14:anchorId="0E6BFDBB" wp14:editId="51F908BC">
                <wp:extent cx="5435600" cy="3017520"/>
                <wp:effectExtent l="0" t="0" r="1270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77CC" w14:textId="0230228A" w:rsidR="00FD2A49" w:rsidRDefault="00FD2A49" w:rsidP="00C81774">
                            <w:pPr>
                              <w:spacing w:after="11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Attori: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User,Worker</w:t>
                            </w:r>
                          </w:p>
                          <w:p w14:paraId="74A89FC1" w14:textId="1A00CA80" w:rsidR="00FD2A49" w:rsidRPr="00C52D72" w:rsidRDefault="00FD2A49" w:rsidP="00C52D72">
                            <w:pPr>
                              <w:spacing w:after="0"/>
                              <w:ind w:left="11"/>
                              <w:rPr>
                                <w:rFonts w:ascii="Calibri" w:eastAsia="Calibri" w:hAnsi="Calibri" w:cs="Calibri"/>
                                <w:i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Precondizioni: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L’utente deve essersi autenticato.</w:t>
                            </w:r>
                          </w:p>
                          <w:p w14:paraId="0405965E" w14:textId="77777777" w:rsidR="00FD2A49" w:rsidRDefault="00FD2A49" w:rsidP="00C81774">
                            <w:pPr>
                              <w:spacing w:after="0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Passi:</w:t>
                            </w:r>
                          </w:p>
                          <w:p w14:paraId="65665350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accede al sistema</w:t>
                            </w:r>
                          </w:p>
                          <w:p w14:paraId="219702A0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36" w:lineRule="auto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è introdotto all’interfaccia di base3. Il medico accede all’interfaccia per le segnalazioni 4.</w:t>
                            </w:r>
                          </w:p>
                          <w:p w14:paraId="394C7071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i dati relativi al paziente</w:t>
                            </w:r>
                          </w:p>
                          <w:p w14:paraId="4482815B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 paziente tra quelli a suo carico</w:t>
                            </w:r>
                          </w:p>
                          <w:p w14:paraId="5DA965E2" w14:textId="77777777" w:rsidR="00FD2A49" w:rsidRDefault="00FD2A49" w:rsidP="00C81774">
                            <w:pPr>
                              <w:spacing w:after="0"/>
                              <w:ind w:left="649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5.</w:t>
                            </w:r>
                          </w:p>
                          <w:p w14:paraId="46B68989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una nuova reazione avversa</w:t>
                            </w:r>
                          </w:p>
                          <w:p w14:paraId="63C71EF7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una reazione avversa dalla memoria del</w:t>
                            </w:r>
                          </w:p>
                          <w:p w14:paraId="68FBCD88" w14:textId="77777777" w:rsidR="00FD2A49" w:rsidRDefault="00FD2A49" w:rsidP="00C81774">
                            <w:pPr>
                              <w:spacing w:after="0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sistema</w:t>
                            </w:r>
                          </w:p>
                          <w:p w14:paraId="1F08D883" w14:textId="77777777" w:rsidR="00FD2A49" w:rsidRDefault="00FD2A49" w:rsidP="00C81774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right="521" w:firstLine="638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la data della reazione avversa</w:t>
                            </w:r>
                          </w:p>
                          <w:p w14:paraId="3166E7F7" w14:textId="012CB8EA" w:rsidR="00FD2A49" w:rsidRDefault="00FD2A49" w:rsidP="00C81774"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conferma la segnalazione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Postcondizioni: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Se l’utente esce cliccando su Salva, le modifiche vengono salvate su file;</w:t>
                            </w:r>
                            <w:r>
                              <w:t xml:space="preserve"> altrimenti ogni cambiamentto viene annullato.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BFDBB" id="_x0000_s1027" type="#_x0000_t202" style="width:428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">
                <v:textbox>
                  <w:txbxContent>
                    <w:p w14:paraId="1BC877CC" w14:textId="0230228A" w:rsidR="00FD2A49" w:rsidRDefault="00FD2A49" w:rsidP="00C81774">
                      <w:pPr>
                        <w:spacing w:after="11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Attori: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User,Worker</w:t>
                      </w:r>
                    </w:p>
                    <w:p w14:paraId="74A89FC1" w14:textId="1A00CA80" w:rsidR="00FD2A49" w:rsidRPr="00C52D72" w:rsidRDefault="00FD2A49" w:rsidP="00C52D72">
                      <w:pPr>
                        <w:spacing w:after="0"/>
                        <w:ind w:left="11"/>
                        <w:rPr>
                          <w:rFonts w:ascii="Calibri" w:eastAsia="Calibri" w:hAnsi="Calibri" w:cs="Calibri"/>
                          <w:i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Precondizioni: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L’utente deve essersi autenticato.</w:t>
                      </w:r>
                    </w:p>
                    <w:p w14:paraId="0405965E" w14:textId="77777777" w:rsidR="00FD2A49" w:rsidRDefault="00FD2A49" w:rsidP="00C81774">
                      <w:pPr>
                        <w:spacing w:after="0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>Passi:</w:t>
                      </w:r>
                    </w:p>
                    <w:p w14:paraId="65665350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accede al sistema</w:t>
                      </w:r>
                    </w:p>
                    <w:p w14:paraId="219702A0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 w:line="236" w:lineRule="auto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è introdotto all’interfaccia di base3. Il medico accede all’interfaccia per le segnalazioni 4.</w:t>
                      </w:r>
                    </w:p>
                    <w:p w14:paraId="394C7071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i dati relativi al paziente</w:t>
                      </w:r>
                    </w:p>
                    <w:p w14:paraId="4482815B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 paziente tra quelli a suo carico</w:t>
                      </w:r>
                    </w:p>
                    <w:p w14:paraId="5DA965E2" w14:textId="77777777" w:rsidR="00FD2A49" w:rsidRDefault="00FD2A49" w:rsidP="00C81774">
                      <w:pPr>
                        <w:spacing w:after="0"/>
                        <w:ind w:left="649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5.</w:t>
                      </w:r>
                    </w:p>
                    <w:p w14:paraId="46B68989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una nuova reazione avversa</w:t>
                      </w:r>
                    </w:p>
                    <w:p w14:paraId="63C71EF7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una reazione avversa dalla memoria del</w:t>
                      </w:r>
                    </w:p>
                    <w:p w14:paraId="68FBCD88" w14:textId="77777777" w:rsidR="00FD2A49" w:rsidRDefault="00FD2A49" w:rsidP="00C81774">
                      <w:pPr>
                        <w:spacing w:after="0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sistema</w:t>
                      </w:r>
                    </w:p>
                    <w:p w14:paraId="1F08D883" w14:textId="77777777" w:rsidR="00FD2A49" w:rsidRDefault="00FD2A49" w:rsidP="00C81774">
                      <w:pPr>
                        <w:numPr>
                          <w:ilvl w:val="0"/>
                          <w:numId w:val="8"/>
                        </w:numPr>
                        <w:spacing w:after="0"/>
                        <w:ind w:right="521" w:firstLine="638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la data della reazione avversa</w:t>
                      </w:r>
                    </w:p>
                    <w:p w14:paraId="3166E7F7" w14:textId="012CB8EA" w:rsidR="00FD2A49" w:rsidRDefault="00FD2A49" w:rsidP="00C81774">
                      <w:r>
                        <w:rPr>
                          <w:rFonts w:ascii="Calibri" w:eastAsia="Calibri" w:hAnsi="Calibri" w:cs="Calibri"/>
                          <w:i/>
                        </w:rPr>
                        <w:t>Il medico conferma la segnalazione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Postcondizioni: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Se l’utente esce cliccando su Salva, le modifiche vengono salvate su file;</w:t>
                      </w:r>
                      <w:r>
                        <w:t xml:space="preserve"> altrimenti ogni cambiamentto viene annullato.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3FC7A" w14:textId="77777777" w:rsidR="00C81774" w:rsidRDefault="00C81774" w:rsidP="00C81774">
      <w:pPr>
        <w:pStyle w:val="Heading3"/>
      </w:pPr>
      <w:bookmarkStart w:id="6" w:name="_Toc45157749"/>
      <w:r w:rsidRPr="00C81774">
        <w:t>Caso</w:t>
      </w:r>
      <w:r w:rsidRPr="00C81774">
        <w:rPr>
          <w:rStyle w:val="IntenseEmphasis"/>
          <w:i w:val="0"/>
          <w:iCs w:val="0"/>
          <w:color w:val="1F3763" w:themeColor="accent1" w:themeShade="7F"/>
        </w:rPr>
        <w:t xml:space="preserve"> </w:t>
      </w:r>
      <w:r>
        <w:rPr>
          <w:rStyle w:val="IntenseEmphasis"/>
          <w:i w:val="0"/>
          <w:iCs w:val="0"/>
          <w:color w:val="1F3763" w:themeColor="accent1" w:themeShade="7F"/>
        </w:rPr>
        <w:t>3</w:t>
      </w:r>
      <w:r w:rsidRPr="00C81774">
        <w:rPr>
          <w:rStyle w:val="IntenseEmphasis"/>
          <w:i w:val="0"/>
          <w:iCs w:val="0"/>
          <w:color w:val="1F3763" w:themeColor="accent1" w:themeShade="7F"/>
        </w:rPr>
        <w:t xml:space="preserve">: </w:t>
      </w:r>
      <w:r>
        <w:rPr>
          <w:rStyle w:val="IntenseEmphasis"/>
          <w:i w:val="0"/>
          <w:iCs w:val="0"/>
          <w:color w:val="1F3763" w:themeColor="accent1" w:themeShade="7F"/>
        </w:rPr>
        <w:t>Modifica informazioni sui prodotti.</w:t>
      </w:r>
      <w:bookmarkEnd w:id="6"/>
      <w:r w:rsidRPr="00C81774">
        <w:t xml:space="preserve"> </w:t>
      </w:r>
    </w:p>
    <w:p w14:paraId="1F84CDBC" w14:textId="14198EEB" w:rsidR="00C81774" w:rsidRDefault="00C81774" w:rsidP="00C81774">
      <w:pPr>
        <w:rPr>
          <w:rStyle w:val="IntenseEmphasis"/>
          <w:i w:val="0"/>
          <w:iCs w:val="0"/>
          <w:color w:val="1F3763" w:themeColor="accent1" w:themeShade="7F"/>
        </w:rPr>
      </w:pPr>
      <w:r w:rsidRPr="00C81774">
        <mc:AlternateContent>
          <mc:Choice Requires="wps">
            <w:drawing>
              <wp:inline distT="0" distB="0" distL="0" distR="0" wp14:anchorId="50D48905" wp14:editId="583F4ECC">
                <wp:extent cx="5400040" cy="3139440"/>
                <wp:effectExtent l="0" t="0" r="10160" b="228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12E91" w14:textId="69E91831" w:rsidR="00FD2A49" w:rsidRDefault="00FD2A49" w:rsidP="00C81774">
                            <w:pPr>
                              <w:spacing w:after="11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Attori: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Worker.</w:t>
                            </w:r>
                          </w:p>
                          <w:p w14:paraId="77E4633D" w14:textId="77777777" w:rsidR="00FD2A49" w:rsidRDefault="00FD2A49" w:rsidP="00C81774">
                            <w:pPr>
                              <w:spacing w:after="0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Precondizioni: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L’utente deve essersi autenticato con una combinazione User.</w:t>
                            </w:r>
                          </w:p>
                          <w:p w14:paraId="0FC01107" w14:textId="77777777" w:rsidR="00FD2A49" w:rsidRDefault="00FD2A49" w:rsidP="00C81774">
                            <w:pPr>
                              <w:spacing w:after="0"/>
                              <w:ind w:left="11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Passi:</w:t>
                            </w:r>
                          </w:p>
                          <w:p w14:paraId="5659E261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accede al sistema</w:t>
                            </w:r>
                          </w:p>
                          <w:p w14:paraId="514E7CDA" w14:textId="77777777" w:rsidR="00FD2A49" w:rsidRDefault="00FD2A49" w:rsidP="00C8177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36" w:lineRule="auto"/>
                              <w:ind w:right="6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è introdotto all’interfaccia di base3. Il medico accede all’interfaccia per le segnalazioni 4.</w:t>
                            </w:r>
                          </w:p>
                          <w:p w14:paraId="4B189A53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i dati relativi al paziente</w:t>
                            </w:r>
                          </w:p>
                          <w:p w14:paraId="09E547E9" w14:textId="77777777" w:rsidR="00FD2A49" w:rsidRDefault="00FD2A49" w:rsidP="00C81774">
                            <w:pPr>
                              <w:numPr>
                                <w:ilvl w:val="1"/>
                                <w:numId w:val="6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 paziente tra quelli a suo carico</w:t>
                            </w:r>
                          </w:p>
                          <w:p w14:paraId="3C045C62" w14:textId="77777777" w:rsidR="00FD2A49" w:rsidRDefault="00FD2A49" w:rsidP="00C81774">
                            <w:pPr>
                              <w:spacing w:after="0"/>
                              <w:ind w:left="649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5.</w:t>
                            </w:r>
                          </w:p>
                          <w:p w14:paraId="0E58F1EC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una nuova reazione avversa</w:t>
                            </w:r>
                          </w:p>
                          <w:p w14:paraId="0545A7CE" w14:textId="77777777" w:rsidR="00FD2A49" w:rsidRDefault="00FD2A49" w:rsidP="00C81774">
                            <w:pPr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hanging="336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seleziona una reazione avversa dalla memoria del</w:t>
                            </w:r>
                          </w:p>
                          <w:p w14:paraId="5C433EBC" w14:textId="77777777" w:rsidR="00FD2A49" w:rsidRDefault="00FD2A49" w:rsidP="00C81774">
                            <w:pPr>
                              <w:spacing w:after="0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sistema</w:t>
                            </w:r>
                          </w:p>
                          <w:p w14:paraId="1ACA9548" w14:textId="77777777" w:rsidR="00FD2A49" w:rsidRDefault="00FD2A49" w:rsidP="00C81774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right="521" w:firstLine="638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inserisce la data della reazione avversa</w:t>
                            </w:r>
                          </w:p>
                          <w:p w14:paraId="68CD9C9B" w14:textId="19D390E0" w:rsidR="00FD2A49" w:rsidRDefault="00FD2A49" w:rsidP="00C81774"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Il medico conferma la segnalazione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 xml:space="preserve">Postcondizioni: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</w:rPr>
                              <w:t>Se il Worker preme Salva, ogni modifica è salvata su file e vengono gestiti eventuali cambi di sezione. Altrimenti, ogni cambiamento viene annullato.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D48905" id="_x0000_s1028" type="#_x0000_t202" style="width:425.2pt;height:2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">
                <v:textbox>
                  <w:txbxContent>
                    <w:p w14:paraId="75812E91" w14:textId="69E91831" w:rsidR="00FD2A49" w:rsidRDefault="00FD2A49" w:rsidP="00C81774">
                      <w:pPr>
                        <w:spacing w:after="11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Attori: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Worker.</w:t>
                      </w:r>
                    </w:p>
                    <w:p w14:paraId="77E4633D" w14:textId="77777777" w:rsidR="00FD2A49" w:rsidRDefault="00FD2A49" w:rsidP="00C81774">
                      <w:pPr>
                        <w:spacing w:after="0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Precondizioni: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L’utente deve essersi autenticato con una combinazione User.</w:t>
                      </w:r>
                    </w:p>
                    <w:p w14:paraId="0FC01107" w14:textId="77777777" w:rsidR="00FD2A49" w:rsidRDefault="00FD2A49" w:rsidP="00C81774">
                      <w:pPr>
                        <w:spacing w:after="0"/>
                        <w:ind w:left="11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>Passi:</w:t>
                      </w:r>
                    </w:p>
                    <w:p w14:paraId="5659E261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accede al sistema</w:t>
                      </w:r>
                    </w:p>
                    <w:p w14:paraId="514E7CDA" w14:textId="77777777" w:rsidR="00FD2A49" w:rsidRDefault="00FD2A49" w:rsidP="00C81774">
                      <w:pPr>
                        <w:numPr>
                          <w:ilvl w:val="0"/>
                          <w:numId w:val="6"/>
                        </w:numPr>
                        <w:spacing w:after="0" w:line="236" w:lineRule="auto"/>
                        <w:ind w:right="6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è introdotto all’interfaccia di base3. Il medico accede all’interfaccia per le segnalazioni 4.</w:t>
                      </w:r>
                    </w:p>
                    <w:p w14:paraId="4B189A53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i dati relativi al paziente</w:t>
                      </w:r>
                    </w:p>
                    <w:p w14:paraId="09E547E9" w14:textId="77777777" w:rsidR="00FD2A49" w:rsidRDefault="00FD2A49" w:rsidP="00C81774">
                      <w:pPr>
                        <w:numPr>
                          <w:ilvl w:val="1"/>
                          <w:numId w:val="6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 paziente tra quelli a suo carico</w:t>
                      </w:r>
                    </w:p>
                    <w:p w14:paraId="3C045C62" w14:textId="77777777" w:rsidR="00FD2A49" w:rsidRDefault="00FD2A49" w:rsidP="00C81774">
                      <w:pPr>
                        <w:spacing w:after="0"/>
                        <w:ind w:left="649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5.</w:t>
                      </w:r>
                    </w:p>
                    <w:p w14:paraId="0E58F1EC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una nuova reazione avversa</w:t>
                      </w:r>
                    </w:p>
                    <w:p w14:paraId="0545A7CE" w14:textId="77777777" w:rsidR="00FD2A49" w:rsidRDefault="00FD2A49" w:rsidP="00C81774">
                      <w:pPr>
                        <w:numPr>
                          <w:ilvl w:val="1"/>
                          <w:numId w:val="7"/>
                        </w:numPr>
                        <w:spacing w:after="0"/>
                        <w:ind w:hanging="336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seleziona una reazione avversa dalla memoria del</w:t>
                      </w:r>
                    </w:p>
                    <w:p w14:paraId="5C433EBC" w14:textId="77777777" w:rsidR="00FD2A49" w:rsidRDefault="00FD2A49" w:rsidP="00C81774">
                      <w:pPr>
                        <w:spacing w:after="0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sistema</w:t>
                      </w:r>
                    </w:p>
                    <w:p w14:paraId="1ACA9548" w14:textId="77777777" w:rsidR="00FD2A49" w:rsidRDefault="00FD2A49" w:rsidP="00C81774">
                      <w:pPr>
                        <w:numPr>
                          <w:ilvl w:val="0"/>
                          <w:numId w:val="8"/>
                        </w:numPr>
                        <w:spacing w:after="0"/>
                        <w:ind w:right="521" w:firstLine="638"/>
                      </w:pPr>
                      <w:r>
                        <w:rPr>
                          <w:rFonts w:ascii="Calibri" w:eastAsia="Calibri" w:hAnsi="Calibri" w:cs="Calibri"/>
                          <w:i/>
                        </w:rPr>
                        <w:t>Il medico inserisce la data della reazione avversa</w:t>
                      </w:r>
                    </w:p>
                    <w:p w14:paraId="68CD9C9B" w14:textId="19D390E0" w:rsidR="00FD2A49" w:rsidRDefault="00FD2A49" w:rsidP="00C81774">
                      <w:r>
                        <w:rPr>
                          <w:rFonts w:ascii="Calibri" w:eastAsia="Calibri" w:hAnsi="Calibri" w:cs="Calibri"/>
                          <w:i/>
                        </w:rPr>
                        <w:t>Il medico conferma la segnalazione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</w:rPr>
                        <w:t xml:space="preserve">Postcondizioni: </w:t>
                      </w:r>
                      <w:r>
                        <w:rPr>
                          <w:rFonts w:ascii="Calibri" w:eastAsia="Calibri" w:hAnsi="Calibri" w:cs="Calibri"/>
                          <w:i/>
                        </w:rPr>
                        <w:t>Se il Worker preme Salva, ogni modifica è salvata su file e vengono gestiti eventuali cambi di sezione. Altrimenti, ogni cambiamento viene annullato.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8EFA3" w14:textId="4BC0EBE3" w:rsidR="00C81774" w:rsidRDefault="00C81774" w:rsidP="00C81774"/>
    <w:p w14:paraId="7DA5D616" w14:textId="009C98A1" w:rsidR="00C81774" w:rsidRPr="00C81774" w:rsidRDefault="00C81774" w:rsidP="00C81774"/>
    <w:p w14:paraId="40647D84" w14:textId="09B60B1A" w:rsidR="00C81774" w:rsidRDefault="00C81774">
      <w:r>
        <w:br w:type="page"/>
      </w:r>
    </w:p>
    <w:p w14:paraId="509679DB" w14:textId="17E4954E" w:rsidR="00FF31DE" w:rsidRDefault="00C81774" w:rsidP="00FF31DE">
      <w:pPr>
        <w:pStyle w:val="Heading1"/>
      </w:pPr>
      <w:bookmarkStart w:id="7" w:name="_Toc45157750"/>
      <w:r>
        <w:lastRenderedPageBreak/>
        <w:t>Progettazione</w:t>
      </w:r>
      <w:r w:rsidR="00FF31DE">
        <w:t xml:space="preserve"> dell’architettura e implementazione del sistema.</w:t>
      </w:r>
      <w:bookmarkEnd w:id="7"/>
    </w:p>
    <w:p w14:paraId="17711176" w14:textId="4673F67F" w:rsidR="00FF31DE" w:rsidRDefault="00FF31DE" w:rsidP="00B72E19">
      <w:pPr>
        <w:pStyle w:val="Heading2"/>
      </w:pPr>
      <w:bookmarkStart w:id="8" w:name="_Toc45157751"/>
      <w:r>
        <w:t>Note sul processo di sviluppo</w:t>
      </w:r>
      <w:bookmarkEnd w:id="8"/>
    </w:p>
    <w:p w14:paraId="26BF95B7" w14:textId="3FB500F4" w:rsidR="00FF31DE" w:rsidRDefault="00FF31DE" w:rsidP="00FF31DE">
      <w:r>
        <w:t xml:space="preserve">Il processo di sviluppo si è rivelato sicuramente più </w:t>
      </w:r>
      <w:r w:rsidR="009048BA">
        <w:t>complesso</w:t>
      </w:r>
      <w:r>
        <w:t xml:space="preserve"> del previsto a causa delle </w:t>
      </w:r>
      <w:r w:rsidR="00C52D72">
        <w:t xml:space="preserve">pesanti </w:t>
      </w:r>
      <w:r>
        <w:t>restrizioni imposteci dalla situazione mondiale corrente</w:t>
      </w:r>
      <w:r w:rsidR="00D626C7">
        <w:t xml:space="preserve">, </w:t>
      </w:r>
      <w:r w:rsidR="00E87409">
        <w:t>poiché</w:t>
      </w:r>
      <w:r w:rsidR="00D626C7">
        <w:t xml:space="preserve"> non ci hanno permesso di vederci di persona</w:t>
      </w:r>
      <w:r w:rsidR="009048BA">
        <w:t xml:space="preserve"> e lavorare insieme</w:t>
      </w:r>
      <w:r w:rsidR="00D626C7">
        <w:t xml:space="preserve">. Questo ci ha </w:t>
      </w:r>
      <w:r w:rsidR="00E87409">
        <w:t>spinto a</w:t>
      </w:r>
      <w:r w:rsidR="00D626C7">
        <w:t xml:space="preserve"> di utilizzare strumenti di programmazione a distanza, quali:</w:t>
      </w:r>
    </w:p>
    <w:p w14:paraId="03408D75" w14:textId="2F6F368F" w:rsidR="00D626C7" w:rsidRDefault="00D626C7" w:rsidP="00D626C7">
      <w:pPr>
        <w:pStyle w:val="ListParagraph"/>
        <w:numPr>
          <w:ilvl w:val="0"/>
          <w:numId w:val="2"/>
        </w:numPr>
      </w:pPr>
      <w:r w:rsidRPr="00D626C7">
        <w:rPr>
          <w:i/>
        </w:rPr>
        <w:t>Plugin</w:t>
      </w:r>
      <w:r>
        <w:t xml:space="preserve"> “</w:t>
      </w:r>
      <w:r w:rsidRPr="00D626C7">
        <w:rPr>
          <w:i/>
        </w:rPr>
        <w:t>Saros</w:t>
      </w:r>
      <w:r>
        <w:t xml:space="preserve">” per </w:t>
      </w:r>
      <w:r w:rsidRPr="00D626C7">
        <w:rPr>
          <w:i/>
        </w:rPr>
        <w:t>Eclipse</w:t>
      </w:r>
      <w:r>
        <w:t xml:space="preserve">, che permette di programmare in </w:t>
      </w:r>
      <w:r>
        <w:rPr>
          <w:i/>
        </w:rPr>
        <w:t>pair-programming</w:t>
      </w:r>
      <w:r>
        <w:t xml:space="preserve"> visualizzando le modifiche al codice in tempo reale;</w:t>
      </w:r>
    </w:p>
    <w:p w14:paraId="18A01455" w14:textId="7F911CBF" w:rsidR="00D626C7" w:rsidRDefault="00D626C7" w:rsidP="00D626C7">
      <w:pPr>
        <w:pStyle w:val="ListParagraph"/>
        <w:numPr>
          <w:ilvl w:val="0"/>
          <w:numId w:val="2"/>
        </w:numPr>
      </w:pPr>
      <w:r>
        <w:t xml:space="preserve">Strumenti di comunicazione a distanza come </w:t>
      </w:r>
      <w:r w:rsidRPr="00D626C7">
        <w:rPr>
          <w:i/>
        </w:rPr>
        <w:t>Zoom</w:t>
      </w:r>
      <w:r>
        <w:t xml:space="preserve">, </w:t>
      </w:r>
      <w:r w:rsidRPr="00D626C7">
        <w:rPr>
          <w:i/>
        </w:rPr>
        <w:t>Discord</w:t>
      </w:r>
      <w:r w:rsidR="009048BA" w:rsidRPr="009048BA">
        <w:t>,</w:t>
      </w:r>
      <w:r w:rsidR="009048BA">
        <w:t xml:space="preserve"> </w:t>
      </w:r>
      <w:r w:rsidR="009048BA">
        <w:rPr>
          <w:i/>
        </w:rPr>
        <w:t>WhatsApp</w:t>
      </w:r>
      <w:r>
        <w:t xml:space="preserve"> o anche delle semplici telefonate;</w:t>
      </w:r>
    </w:p>
    <w:p w14:paraId="38299AC7" w14:textId="2C7894AC" w:rsidR="00D626C7" w:rsidRDefault="00D626C7" w:rsidP="00D626C7">
      <w:pPr>
        <w:pStyle w:val="ListParagraph"/>
        <w:numPr>
          <w:ilvl w:val="0"/>
          <w:numId w:val="2"/>
        </w:numPr>
      </w:pPr>
      <w:r w:rsidRPr="00D626C7">
        <w:rPr>
          <w:i/>
        </w:rPr>
        <w:t>Git</w:t>
      </w:r>
      <w:r>
        <w:t xml:space="preserve"> e </w:t>
      </w:r>
      <w:r w:rsidRPr="00D626C7">
        <w:rPr>
          <w:i/>
        </w:rPr>
        <w:t>GitHub</w:t>
      </w:r>
      <w:r>
        <w:t>, che ci hanno permesso di lavorare in parallelo e gestire con facilità le versioni del software.</w:t>
      </w:r>
    </w:p>
    <w:p w14:paraId="28EC6633" w14:textId="2CF83CEA" w:rsidR="00D626C7" w:rsidRPr="00D626C7" w:rsidRDefault="00D626C7" w:rsidP="00D626C7">
      <w:r>
        <w:t xml:space="preserve">In generale, abbiamo scritto il codice sia in </w:t>
      </w:r>
      <w:r>
        <w:rPr>
          <w:i/>
        </w:rPr>
        <w:t>pair-programming</w:t>
      </w:r>
      <w:r>
        <w:t xml:space="preserve"> che in parallelo; nel primo caso utilizzando il plugin menzionato al punto 1, e nel secondo caso caricando le nostre versioni su Git per poi contattarci a vicenda per illustrare all’altro le modifiche effettuate e il funzionamento del codice nuovo.</w:t>
      </w:r>
    </w:p>
    <w:p w14:paraId="6C7658A8" w14:textId="725F504E" w:rsidR="009048BA" w:rsidRDefault="00FF31DE" w:rsidP="00FF31DE">
      <w:r>
        <w:t xml:space="preserve">In generale abbiamo cercato di seguire un approccio di tipo </w:t>
      </w:r>
      <w:r w:rsidR="009048BA">
        <w:rPr>
          <w:i/>
        </w:rPr>
        <w:t>a</w:t>
      </w:r>
      <w:r>
        <w:rPr>
          <w:i/>
        </w:rPr>
        <w:t>gile</w:t>
      </w:r>
      <w:r>
        <w:t xml:space="preserve"> ed</w:t>
      </w:r>
      <w:r w:rsidR="009048BA">
        <w:t xml:space="preserve"> i</w:t>
      </w:r>
      <w:r w:rsidRPr="009048BA">
        <w:t>ncrementale</w:t>
      </w:r>
      <w:r>
        <w:t>, intrecciando fortemente fra di loro le varie fasi ma cercando di seguire l’ordine progettazione-&gt;implementazione-&gt;validazione</w:t>
      </w:r>
      <w:r w:rsidR="00D626C7">
        <w:t xml:space="preserve"> all’interno dell’implementazione di un singolo modulo. </w:t>
      </w:r>
    </w:p>
    <w:p w14:paraId="018BB762" w14:textId="24F88FED" w:rsidR="00FF31DE" w:rsidRDefault="00FF31DE" w:rsidP="00FF31DE">
      <w:r>
        <w:t xml:space="preserve">E’ necessario notare che abbiamo comunque preferito, nelle fasi iniziali, soffermarci di più sulla fase di progettazione e stabilire un ordine di priorità di lavoro, per permetterci di </w:t>
      </w:r>
      <w:r w:rsidR="00C52D72">
        <w:t>orientarci</w:t>
      </w:r>
      <w:r>
        <w:t xml:space="preserve"> meglio nelle fasi successive</w:t>
      </w:r>
      <w:r w:rsidR="00D626C7">
        <w:t xml:space="preserve"> ed essere certi di aver compreso i requisiti del programma.</w:t>
      </w:r>
      <w:r w:rsidR="009048BA">
        <w:t xml:space="preserve"> Questo non è strettamente previsto nello sviluppo </w:t>
      </w:r>
      <w:r w:rsidR="009048BA" w:rsidRPr="009048BA">
        <w:rPr>
          <w:i/>
        </w:rPr>
        <w:t>agile</w:t>
      </w:r>
      <w:r w:rsidR="009048BA">
        <w:t>-incrementale, ma ha reso più semplice organizzare il lavoro.</w:t>
      </w:r>
    </w:p>
    <w:p w14:paraId="3329B022" w14:textId="69C438C8" w:rsidR="008939B0" w:rsidRDefault="00FF31DE" w:rsidP="00FF31DE">
      <w:r>
        <w:t xml:space="preserve">Non sono mancate fasi di </w:t>
      </w:r>
      <w:r w:rsidRPr="009048BA">
        <w:rPr>
          <w:i/>
        </w:rPr>
        <w:t>refactoring</w:t>
      </w:r>
      <w:r>
        <w:t>, spesso rivelatesi necessarie a seguito di test o</w:t>
      </w:r>
      <w:r w:rsidR="009048BA">
        <w:t>,</w:t>
      </w:r>
      <w:r>
        <w:t xml:space="preserve"> talvolta</w:t>
      </w:r>
      <w:r w:rsidR="009048BA">
        <w:t>,</w:t>
      </w:r>
      <w:r>
        <w:t xml:space="preserve"> dopo aver implementato altre funzioni che hanno reso evidente la possibilità o necessità di semplificare parti di codice già scritto. </w:t>
      </w:r>
      <w:r w:rsidR="009048BA">
        <w:br/>
      </w:r>
      <w:r>
        <w:t xml:space="preserve">Un esempio di questo tipo è stata l’implementazione della visualizzazione dei pannelli dei prodotti: inizialmente avevamo </w:t>
      </w:r>
      <w:r w:rsidR="00D626C7">
        <w:t xml:space="preserve">gestito questo modulo all’interno della visualizzazione </w:t>
      </w:r>
      <w:r w:rsidR="00D626C7">
        <w:rPr>
          <w:i/>
        </w:rPr>
        <w:t>User</w:t>
      </w:r>
      <w:r w:rsidR="00D626C7">
        <w:t xml:space="preserve">, ma implementando il lato </w:t>
      </w:r>
      <w:r w:rsidR="00D626C7">
        <w:rPr>
          <w:i/>
        </w:rPr>
        <w:t>Worker</w:t>
      </w:r>
      <w:r w:rsidR="00D626C7">
        <w:t xml:space="preserve"> ci siamo resi conto della necessità di poter riutilizzare e generalizzare quel codice per gestire anche la visualizzazione in formati e casi diversi. Per questo, abbiamo deciso di dedicare del tempo al </w:t>
      </w:r>
      <w:r w:rsidR="00D626C7" w:rsidRPr="009048BA">
        <w:rPr>
          <w:i/>
        </w:rPr>
        <w:t>refactoring</w:t>
      </w:r>
      <w:r w:rsidR="00D626C7">
        <w:t xml:space="preserve"> di questo modulo, creando una classe apposita che gestisse autonomamente e in maniera versatile la visualizzazione dei pannelli.</w:t>
      </w:r>
    </w:p>
    <w:p w14:paraId="27C337E9" w14:textId="272C2AFA" w:rsidR="00C52D72" w:rsidRDefault="00C52D72" w:rsidP="00C52D72">
      <w:pPr>
        <w:pStyle w:val="Heading3"/>
      </w:pPr>
      <w:bookmarkStart w:id="9" w:name="_Toc45157752"/>
      <w:r>
        <w:t>Scelte tecniche e implementative</w:t>
      </w:r>
      <w:bookmarkEnd w:id="9"/>
    </w:p>
    <w:p w14:paraId="590CCDC6" w14:textId="499D728F" w:rsidR="00C52D72" w:rsidRDefault="00C52D72" w:rsidP="00C52D72">
      <w:r>
        <w:t xml:space="preserve">Il sistema è stato sviluppato in linguaggio Java, dunque utilizzando le tecniche di modellazione a oggetti. </w:t>
      </w:r>
    </w:p>
    <w:p w14:paraId="3840C50C" w14:textId="73BC4710" w:rsidR="00FD2A49" w:rsidRDefault="00FD2A49" w:rsidP="00FD2A49">
      <w:pPr>
        <w:pStyle w:val="Heading4"/>
      </w:pPr>
      <w:r>
        <w:lastRenderedPageBreak/>
        <w:t>Librerie aggiuntive</w:t>
      </w:r>
    </w:p>
    <w:p w14:paraId="6D3D6B24" w14:textId="041B5A7E" w:rsidR="00FD2A49" w:rsidRDefault="00C52D72" w:rsidP="00C52D72">
      <w:r>
        <w:t>Oltre alle classi scritte da noi, ci siamo serviti di alcune librerie aggiuntive:</w:t>
      </w:r>
    </w:p>
    <w:p w14:paraId="6CCC3421" w14:textId="748048E7" w:rsidR="00FD2A49" w:rsidRDefault="00C52D72" w:rsidP="00C52D72">
      <w:pPr>
        <w:pStyle w:val="ListParagraph"/>
        <w:numPr>
          <w:ilvl w:val="0"/>
          <w:numId w:val="11"/>
        </w:numPr>
      </w:pPr>
      <w:r w:rsidRPr="00FD2A49">
        <w:rPr>
          <w:rStyle w:val="Heading4Char"/>
        </w:rPr>
        <w:t>JavaFX</w:t>
      </w:r>
      <w:r>
        <w:t xml:space="preserve"> </w:t>
      </w:r>
      <w:r w:rsidR="00FD2A49">
        <w:t xml:space="preserve">: [ </w:t>
      </w:r>
      <w:hyperlink r:id="rId6" w:history="1">
        <w:r w:rsidR="00FD2A49" w:rsidRPr="00FD2A49">
          <w:t>https://www.oracle.com/java/technologies/javase/javafx-overview.html</w:t>
        </w:r>
      </w:hyperlink>
      <w:r w:rsidR="00FD2A49">
        <w:t xml:space="preserve"> ]</w:t>
      </w:r>
      <w:r w:rsidR="00FD2A49" w:rsidRPr="00FD2A49">
        <w:br/>
      </w:r>
      <w:r w:rsidR="00E87409">
        <w:t>È</w:t>
      </w:r>
      <w:r w:rsidR="00FD2A49">
        <w:t xml:space="preserve"> una delle due librerie Java consigliate dalla professoressa Migliorini per la realizzazione di un’interfaccia grafica. </w:t>
      </w:r>
      <w:r w:rsidR="00FD2A49">
        <w:br/>
        <w:t xml:space="preserve">Abbiamo scelto di utilizzare JavaFX in quanto ci è sembrata </w:t>
      </w:r>
      <w:r w:rsidR="00E87409">
        <w:t>vantaggiosa per i seguenti motivi:</w:t>
      </w:r>
    </w:p>
    <w:p w14:paraId="6391AC1A" w14:textId="00B489BD" w:rsidR="00FD2A49" w:rsidRDefault="00FD2A49" w:rsidP="00FD2A49">
      <w:pPr>
        <w:pStyle w:val="ListParagraph"/>
        <w:numPr>
          <w:ilvl w:val="1"/>
          <w:numId w:val="11"/>
        </w:numPr>
      </w:pPr>
      <w:r>
        <w:t>Gestione (quasi del tutto) automatica del sistema dei Listener, rimpiazziato con i ben più intuitivi Controller.</w:t>
      </w:r>
    </w:p>
    <w:p w14:paraId="705F511B" w14:textId="00D3EE9E" w:rsidR="00C52D72" w:rsidRDefault="00FD2A49" w:rsidP="00FD2A49">
      <w:pPr>
        <w:pStyle w:val="ListParagraph"/>
        <w:numPr>
          <w:ilvl w:val="1"/>
          <w:numId w:val="11"/>
        </w:numPr>
      </w:pPr>
      <w:r>
        <w:t xml:space="preserve">Possibilità di integrazione di codice </w:t>
      </w:r>
      <w:r w:rsidRPr="00E87409">
        <w:rPr>
          <w:i/>
        </w:rPr>
        <w:t>FXML</w:t>
      </w:r>
      <w:r>
        <w:t xml:space="preserve">, e conseguente esistenza di software che permettono di realizzare graficamente le interfacce e tradurle in automatico; in particolare, noi ci siamo serviti di </w:t>
      </w:r>
      <w:r w:rsidRPr="00E87409">
        <w:rPr>
          <w:i/>
        </w:rPr>
        <w:t>SceneBuilder</w:t>
      </w:r>
      <w:r>
        <w:t>.</w:t>
      </w:r>
    </w:p>
    <w:p w14:paraId="5D75D393" w14:textId="6A9E423B" w:rsidR="00FD2A49" w:rsidRDefault="00FD2A49" w:rsidP="00FD2A49">
      <w:pPr>
        <w:pStyle w:val="ListParagraph"/>
        <w:numPr>
          <w:ilvl w:val="1"/>
          <w:numId w:val="11"/>
        </w:numPr>
      </w:pPr>
      <w:r>
        <w:t xml:space="preserve">Possibilità di aggiunta di </w:t>
      </w:r>
      <w:r w:rsidRPr="00E87409">
        <w:rPr>
          <w:i/>
        </w:rPr>
        <w:t>file</w:t>
      </w:r>
      <w:r>
        <w:t xml:space="preserve"> </w:t>
      </w:r>
      <w:r w:rsidRPr="00E87409">
        <w:rPr>
          <w:i/>
        </w:rPr>
        <w:t>CSS</w:t>
      </w:r>
      <w:r>
        <w:t>, che permettono di definire facilmente e una sola volta lo stile dell’intero programma.</w:t>
      </w:r>
    </w:p>
    <w:p w14:paraId="545FB9BC" w14:textId="3CBEE217" w:rsidR="00FD2A49" w:rsidRDefault="00FD2A49" w:rsidP="00FD2A49">
      <w:pPr>
        <w:pStyle w:val="ListParagraph"/>
        <w:numPr>
          <w:ilvl w:val="1"/>
          <w:numId w:val="11"/>
        </w:numPr>
      </w:pPr>
      <w:r>
        <w:t xml:space="preserve">Esistenza di librerie grafiche esteticamente gradevoli, come </w:t>
      </w:r>
      <w:r w:rsidRPr="00E87409">
        <w:rPr>
          <w:i/>
        </w:rPr>
        <w:t>JFoenix</w:t>
      </w:r>
      <w:r>
        <w:t>.</w:t>
      </w:r>
    </w:p>
    <w:p w14:paraId="01F45185" w14:textId="77777777" w:rsidR="00E87409" w:rsidRDefault="00E87409" w:rsidP="00E87409">
      <w:pPr>
        <w:pStyle w:val="ListParagraph"/>
        <w:ind w:left="1440"/>
      </w:pPr>
    </w:p>
    <w:p w14:paraId="656D149C" w14:textId="14E80FEB" w:rsidR="00C52D72" w:rsidRDefault="00C52D72" w:rsidP="00FD2A49">
      <w:pPr>
        <w:pStyle w:val="ListParagraph"/>
        <w:numPr>
          <w:ilvl w:val="0"/>
          <w:numId w:val="11"/>
        </w:numPr>
      </w:pPr>
      <w:r w:rsidRPr="00FD2A49">
        <w:rPr>
          <w:rStyle w:val="Heading4Char"/>
        </w:rPr>
        <w:t>JFoenix</w:t>
      </w:r>
      <w:r>
        <w:t xml:space="preserve"> : </w:t>
      </w:r>
      <w:r w:rsidR="00FD2A49">
        <w:t xml:space="preserve">[ </w:t>
      </w:r>
      <w:hyperlink r:id="rId7" w:history="1">
        <w:r w:rsidR="00FD2A49" w:rsidRPr="00FD2A49">
          <w:t>https://github.com/jfoenixadmin/JFoenix</w:t>
        </w:r>
      </w:hyperlink>
      <w:r w:rsidR="00FD2A49">
        <w:t xml:space="preserve"> ]</w:t>
      </w:r>
      <w:r w:rsidRPr="00FD2A49">
        <w:br/>
      </w:r>
      <w:r>
        <w:t xml:space="preserve">Si tratta di una libreria </w:t>
      </w:r>
      <w:r w:rsidR="00FD2A49">
        <w:t>open source che implementa il Google Material Design usando componenti di JavaFX. Il suo fine è puramente estetico.</w:t>
      </w:r>
    </w:p>
    <w:p w14:paraId="25B7717B" w14:textId="77777777" w:rsidR="00E87409" w:rsidRDefault="00E87409" w:rsidP="00E87409">
      <w:pPr>
        <w:pStyle w:val="ListParagraph"/>
      </w:pPr>
    </w:p>
    <w:p w14:paraId="6BBFB957" w14:textId="301001C9" w:rsidR="00FD2A49" w:rsidRDefault="00C52D72" w:rsidP="00FD2A49">
      <w:pPr>
        <w:pStyle w:val="ListParagraph"/>
        <w:numPr>
          <w:ilvl w:val="0"/>
          <w:numId w:val="11"/>
        </w:numPr>
      </w:pPr>
      <w:r w:rsidRPr="00FD2A49">
        <w:rPr>
          <w:rStyle w:val="Heading4Char"/>
        </w:rPr>
        <w:t>minimalJson</w:t>
      </w:r>
      <w:r>
        <w:t xml:space="preserve"> :</w:t>
      </w:r>
      <w:r w:rsidR="00FD2A49">
        <w:t xml:space="preserve"> [</w:t>
      </w:r>
      <w:r>
        <w:t xml:space="preserve"> </w:t>
      </w:r>
      <w:hyperlink r:id="rId8" w:history="1">
        <w:r w:rsidR="00FD2A49" w:rsidRPr="00FD2A49">
          <w:t>https://github.com/ralfstx/minimal-json</w:t>
        </w:r>
      </w:hyperlink>
      <w:r w:rsidR="00FD2A49">
        <w:t xml:space="preserve"> ]</w:t>
      </w:r>
      <w:r w:rsidR="00FD2A49">
        <w:br/>
        <w:t xml:space="preserve">Si tratta di una libreria che esegue il parsing e la scrittura di file JSON. La abbiamo scelta in quanto è leggera e </w:t>
      </w:r>
      <w:r w:rsidR="00E87409">
        <w:t xml:space="preserve">molto </w:t>
      </w:r>
      <w:r w:rsidR="00FD2A49">
        <w:t xml:space="preserve">facile da importare. Inoltre, secondo le statistiche pubblicate dall’autore, è molto più efficiente di altre librerie che svolgono la stessa funzione. </w:t>
      </w:r>
    </w:p>
    <w:p w14:paraId="2E3DCE19" w14:textId="77777777" w:rsidR="00E54862" w:rsidRDefault="00E548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B90E1F7" w14:textId="0BC56198" w:rsidR="00D626C7" w:rsidRDefault="00D626C7" w:rsidP="00ED20F6">
      <w:pPr>
        <w:pStyle w:val="Heading2"/>
      </w:pPr>
      <w:bookmarkStart w:id="10" w:name="_Toc45157753"/>
      <w:r>
        <w:lastRenderedPageBreak/>
        <w:t>Pattern architetturali utilizzati</w:t>
      </w:r>
      <w:bookmarkEnd w:id="10"/>
    </w:p>
    <w:p w14:paraId="78D8113F" w14:textId="37D510C6" w:rsidR="008939B0" w:rsidRPr="008939B0" w:rsidRDefault="008939B0" w:rsidP="008939B0">
      <w:pPr>
        <w:pStyle w:val="Heading3"/>
      </w:pPr>
      <w:bookmarkStart w:id="11" w:name="_Toc45157754"/>
      <w:r>
        <w:t>Pattern MCV</w:t>
      </w:r>
      <w:bookmarkEnd w:id="11"/>
    </w:p>
    <w:p w14:paraId="4155582F" w14:textId="48BC3FA2" w:rsidR="00D626C7" w:rsidRDefault="00D626C7" w:rsidP="00D626C7">
      <w:r>
        <w:t>Dal punto di vista architetturale</w:t>
      </w:r>
      <w:r w:rsidR="00934614">
        <w:t xml:space="preserve"> abbiamo applicato il </w:t>
      </w:r>
      <w:r w:rsidR="00934614" w:rsidRPr="009048BA">
        <w:rPr>
          <w:i/>
        </w:rPr>
        <w:t>pattern</w:t>
      </w:r>
      <w:r w:rsidR="00934614">
        <w:t xml:space="preserve"> </w:t>
      </w:r>
      <w:r w:rsidR="00934614" w:rsidRPr="009048BA">
        <w:rPr>
          <w:i/>
        </w:rPr>
        <w:t>MVC</w:t>
      </w:r>
      <w:r w:rsidR="00514786">
        <w:t>.</w:t>
      </w:r>
      <w:r w:rsidR="008939B0">
        <w:t xml:space="preserve"> Questa architettura è caratterizzata da tre componenti</w:t>
      </w:r>
      <w:r w:rsidR="00934614">
        <w:t>:</w:t>
      </w:r>
    </w:p>
    <w:p w14:paraId="3F2DE4CF" w14:textId="03CA41E0" w:rsidR="00934614" w:rsidRDefault="00934614" w:rsidP="00934614">
      <w:pPr>
        <w:pStyle w:val="ListParagraph"/>
        <w:numPr>
          <w:ilvl w:val="0"/>
          <w:numId w:val="3"/>
        </w:numPr>
      </w:pPr>
      <w:r w:rsidRPr="00934614">
        <w:rPr>
          <w:b/>
        </w:rPr>
        <w:t>Modello</w:t>
      </w:r>
      <w:r>
        <w:t xml:space="preserve">: è la sottoparte del sistema che riguarda i dati e la loro rappresentazione in memoria. Lo abbiamo realizzato nel </w:t>
      </w:r>
      <w:r w:rsidRPr="009048BA">
        <w:rPr>
          <w:i/>
        </w:rPr>
        <w:t>package</w:t>
      </w:r>
      <w:r>
        <w:t xml:space="preserve"> “</w:t>
      </w:r>
      <w:r w:rsidRPr="009048BA">
        <w:rPr>
          <w:i/>
        </w:rPr>
        <w:t>data</w:t>
      </w:r>
      <w:r>
        <w:t>”.</w:t>
      </w:r>
    </w:p>
    <w:p w14:paraId="014DCE39" w14:textId="11D91D6B" w:rsidR="00934614" w:rsidRDefault="00934614" w:rsidP="00934614">
      <w:pPr>
        <w:pStyle w:val="ListParagraph"/>
        <w:numPr>
          <w:ilvl w:val="0"/>
          <w:numId w:val="3"/>
        </w:numPr>
      </w:pPr>
      <w:r w:rsidRPr="00934614">
        <w:rPr>
          <w:b/>
        </w:rPr>
        <w:t>Vista</w:t>
      </w:r>
      <w:r>
        <w:t xml:space="preserve">:  è la sottoparte del sistema che riguarda la rappresentazione visiva del modello. Per realizzarla abbiamo deciso di utilizzare </w:t>
      </w:r>
      <w:r w:rsidRPr="009048BA">
        <w:rPr>
          <w:i/>
        </w:rPr>
        <w:t>JavaFX</w:t>
      </w:r>
      <w:r>
        <w:t xml:space="preserve">, arricchita con la libreria grafica </w:t>
      </w:r>
      <w:r w:rsidRPr="009048BA">
        <w:rPr>
          <w:i/>
        </w:rPr>
        <w:t>JFoenix</w:t>
      </w:r>
      <w:r>
        <w:t xml:space="preserve">. Per permetterci di sfruttare al massimo le potenzialità di entrambe, abbiamo affidato a </w:t>
      </w:r>
      <w:r w:rsidRPr="009048BA">
        <w:rPr>
          <w:i/>
        </w:rPr>
        <w:t>SceneBuilder</w:t>
      </w:r>
      <w:r>
        <w:t xml:space="preserve"> la realizzazione del codice “grafico” in </w:t>
      </w:r>
      <w:r w:rsidRPr="009048BA">
        <w:rPr>
          <w:i/>
        </w:rPr>
        <w:t>FXML</w:t>
      </w:r>
      <w:r>
        <w:t>.</w:t>
      </w:r>
    </w:p>
    <w:p w14:paraId="514A4D97" w14:textId="77416507" w:rsidR="00934614" w:rsidRDefault="00934614" w:rsidP="00934614">
      <w:pPr>
        <w:pStyle w:val="ListParagraph"/>
        <w:numPr>
          <w:ilvl w:val="0"/>
          <w:numId w:val="3"/>
        </w:numPr>
      </w:pPr>
      <w:r w:rsidRPr="00934614">
        <w:rPr>
          <w:b/>
        </w:rPr>
        <w:t>Controllore</w:t>
      </w:r>
      <w:r>
        <w:t>: è  la so</w:t>
      </w:r>
      <w:r w:rsidR="009048BA">
        <w:t>t</w:t>
      </w:r>
      <w:r>
        <w:t xml:space="preserve">toparte del sistema che definisce come il sistema deve reagire agli </w:t>
      </w:r>
      <w:r w:rsidRPr="009048BA">
        <w:rPr>
          <w:i/>
        </w:rPr>
        <w:t>input</w:t>
      </w:r>
      <w:r>
        <w:t>. Li abbiamo realizzati attraverso dei Controllori</w:t>
      </w:r>
      <w:r w:rsidR="009048BA">
        <w:t>,</w:t>
      </w:r>
      <w:r>
        <w:t xml:space="preserve"> identificati dal suffisso </w:t>
      </w:r>
      <w:r w:rsidR="008939B0">
        <w:br/>
      </w:r>
      <w:r>
        <w:rPr>
          <w:i/>
        </w:rPr>
        <w:t>-</w:t>
      </w:r>
      <w:r w:rsidR="008939B0">
        <w:rPr>
          <w:i/>
        </w:rPr>
        <w:t>C</w:t>
      </w:r>
      <w:r>
        <w:rPr>
          <w:i/>
        </w:rPr>
        <w:t>ontroller</w:t>
      </w:r>
      <w:r>
        <w:rPr>
          <w:i/>
        </w:rPr>
        <w:softHyphen/>
      </w:r>
      <w:r>
        <w:t xml:space="preserve"> nel nome della classe, e in generale abbiamo associato un controllore a ciascuna “unità grafica” – per esempio, a ciascun pannello o a ciascuna finestra.</w:t>
      </w:r>
      <w:r w:rsidR="009048BA">
        <w:t xml:space="preserve"> </w:t>
      </w:r>
    </w:p>
    <w:p w14:paraId="50E97A97" w14:textId="48122FDC" w:rsidR="00934614" w:rsidRDefault="00A21CBE" w:rsidP="00934614">
      <w:r>
        <w:t xml:space="preserve">In generale, le azioni dell’utente sono rilevate dai </w:t>
      </w:r>
      <w:r w:rsidRPr="009048BA">
        <w:rPr>
          <w:i/>
        </w:rPr>
        <w:t>listener</w:t>
      </w:r>
      <w:r>
        <w:t xml:space="preserve"> interni di </w:t>
      </w:r>
      <w:r w:rsidRPr="008939B0">
        <w:rPr>
          <w:i/>
        </w:rPr>
        <w:t>JavaFX</w:t>
      </w:r>
      <w:r>
        <w:t xml:space="preserve">. Questi </w:t>
      </w:r>
      <w:r w:rsidRPr="009048BA">
        <w:rPr>
          <w:i/>
        </w:rPr>
        <w:t>listener</w:t>
      </w:r>
      <w:r>
        <w:t xml:space="preserve"> chiamano il metodo ad ess</w:t>
      </w:r>
      <w:r w:rsidR="008939B0">
        <w:t>i</w:t>
      </w:r>
      <w:r>
        <w:t xml:space="preserve"> associato, il quale apporta le modifiche necessarie al Modello ed eventualmente aggiorna la </w:t>
      </w:r>
      <w:r w:rsidR="008939B0">
        <w:t>V</w:t>
      </w:r>
      <w:r>
        <w:t xml:space="preserve">ista di conseguenza. </w:t>
      </w:r>
    </w:p>
    <w:p w14:paraId="37EBC486" w14:textId="1880A030" w:rsidR="00A21CBE" w:rsidRDefault="00A21CBE" w:rsidP="00934614">
      <w:r>
        <w:t xml:space="preserve">L’unica eccezione a questo meccanismo sono state le </w:t>
      </w:r>
      <w:r w:rsidRPr="009048BA">
        <w:rPr>
          <w:i/>
        </w:rPr>
        <w:t>Combo</w:t>
      </w:r>
      <w:r w:rsidR="009048BA">
        <w:rPr>
          <w:i/>
        </w:rPr>
        <w:t>B</w:t>
      </w:r>
      <w:r w:rsidRPr="009048BA">
        <w:rPr>
          <w:i/>
        </w:rPr>
        <w:t>ox</w:t>
      </w:r>
      <w:r>
        <w:t>, ovvero i cos</w:t>
      </w:r>
      <w:r w:rsidR="009048BA">
        <w:t>i</w:t>
      </w:r>
      <w:r>
        <w:t>ddetti “</w:t>
      </w:r>
      <w:r w:rsidRPr="009048BA">
        <w:rPr>
          <w:i/>
        </w:rPr>
        <w:t>menu</w:t>
      </w:r>
      <w:r>
        <w:t xml:space="preserve"> a tendina”. </w:t>
      </w:r>
      <w:r w:rsidR="009048BA">
        <w:t>A differenza della maggior parte d</w:t>
      </w:r>
      <w:r w:rsidR="008939B0">
        <w:t>e</w:t>
      </w:r>
      <w:r w:rsidR="009048BA">
        <w:t xml:space="preserve">i </w:t>
      </w:r>
      <w:r w:rsidR="009048BA" w:rsidRPr="009048BA">
        <w:rPr>
          <w:i/>
        </w:rPr>
        <w:t>nodes</w:t>
      </w:r>
      <w:r w:rsidR="009048BA">
        <w:t xml:space="preserve"> disponibili in </w:t>
      </w:r>
      <w:r w:rsidR="009048BA" w:rsidRPr="009048BA">
        <w:rPr>
          <w:i/>
        </w:rPr>
        <w:t>JavaFX</w:t>
      </w:r>
      <w:r w:rsidR="009048BA">
        <w:t xml:space="preserve"> e </w:t>
      </w:r>
      <w:r w:rsidR="009048BA" w:rsidRPr="009048BA">
        <w:rPr>
          <w:i/>
        </w:rPr>
        <w:t>JFoenix</w:t>
      </w:r>
      <w:r w:rsidR="009048BA">
        <w:t>, non sono d</w:t>
      </w:r>
      <w:r>
        <w:t xml:space="preserve">otate di un </w:t>
      </w:r>
      <w:r w:rsidRPr="009048BA">
        <w:rPr>
          <w:i/>
        </w:rPr>
        <w:t>On-Action Listener</w:t>
      </w:r>
      <w:r w:rsidR="009048BA">
        <w:t xml:space="preserve">, e </w:t>
      </w:r>
      <w:r>
        <w:t xml:space="preserve">abbiamo definito </w:t>
      </w:r>
      <w:r w:rsidR="00725579">
        <w:t>via lambda</w:t>
      </w:r>
      <w:r w:rsidR="009048BA">
        <w:t>-</w:t>
      </w:r>
      <w:r w:rsidR="00725579">
        <w:t xml:space="preserve">espressione </w:t>
      </w:r>
      <w:r>
        <w:t>un osservatore customizzato che avviasse il metodo da noi richiesto</w:t>
      </w:r>
      <w:r w:rsidR="00725579">
        <w:t xml:space="preserve">. </w:t>
      </w:r>
      <w:r w:rsidR="008939B0">
        <w:br/>
      </w:r>
      <w:r w:rsidR="00725579">
        <w:t xml:space="preserve">E’ possibile osservare questo meccanismo </w:t>
      </w:r>
      <w:r w:rsidR="009048BA">
        <w:t xml:space="preserve">nella classe che gestisce le barre dei filtri, ovvero </w:t>
      </w:r>
      <w:r w:rsidR="00725579" w:rsidRPr="009048BA">
        <w:rPr>
          <w:i/>
        </w:rPr>
        <w:t>FilterBarController</w:t>
      </w:r>
      <w:r w:rsidR="00725579">
        <w:t>:</w:t>
      </w:r>
    </w:p>
    <w:p w14:paraId="1E77BECB" w14:textId="5E0808B6" w:rsidR="00725579" w:rsidRDefault="00725579" w:rsidP="0072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chboxOrder</w:t>
      </w:r>
      <w:r>
        <w:rPr>
          <w:rFonts w:ascii="Consolas" w:hAnsi="Consolas" w:cs="Consolas"/>
          <w:color w:val="000000"/>
          <w:sz w:val="20"/>
          <w:szCs w:val="20"/>
        </w:rPr>
        <w:t xml:space="preserve">.getSelectionModel().selectedItemProperty().addListener((ObservableValue&lt;?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String&gt; </w:t>
      </w:r>
      <w:r>
        <w:rPr>
          <w:rFonts w:ascii="Consolas" w:hAnsi="Consolas" w:cs="Consolas"/>
          <w:color w:val="6A3E3E"/>
          <w:sz w:val="20"/>
          <w:szCs w:val="20"/>
        </w:rPr>
        <w:t>observable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oldValue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) -&gt;  Globals.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currentView</w:t>
      </w:r>
      <w:r>
        <w:rPr>
          <w:rFonts w:ascii="Consolas" w:hAnsi="Consolas" w:cs="Consolas"/>
          <w:color w:val="000000"/>
          <w:sz w:val="20"/>
          <w:szCs w:val="20"/>
        </w:rPr>
        <w:t>.changeOrder(</w:t>
      </w:r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)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65899" w14:textId="0016C3A2" w:rsidR="00725579" w:rsidRDefault="00725579" w:rsidP="0090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F74CD" w14:textId="2F97C6CE" w:rsidR="009048BA" w:rsidRDefault="009048BA" w:rsidP="00ED20F6">
      <w:r w:rsidRPr="009048BA">
        <w:t xml:space="preserve">Da questo </w:t>
      </w:r>
      <w:r w:rsidRPr="009048BA">
        <w:rPr>
          <w:i/>
        </w:rPr>
        <w:t>snippet</w:t>
      </w:r>
      <w:r w:rsidRPr="009048BA">
        <w:t xml:space="preserve"> di codice si nota come al nodo venga associato un Listener, il cui comportamento sarà chiamare il metodo changeOrder() quando rileva un cambiamento del valore selezionato.</w:t>
      </w:r>
    </w:p>
    <w:p w14:paraId="6CB29118" w14:textId="77777777" w:rsidR="008939B0" w:rsidRDefault="008939B0" w:rsidP="00ED20F6"/>
    <w:p w14:paraId="08C86F12" w14:textId="77777777" w:rsidR="008939B0" w:rsidRDefault="008939B0" w:rsidP="008939B0">
      <w:r>
        <w:t xml:space="preserve">La scelta è ricaduta su questo </w:t>
      </w:r>
      <w:r w:rsidRPr="008939B0">
        <w:rPr>
          <w:i/>
        </w:rPr>
        <w:t>pattern</w:t>
      </w:r>
      <w:r>
        <w:t xml:space="preserve"> per diverse motivazioni:</w:t>
      </w:r>
    </w:p>
    <w:p w14:paraId="0C59C408" w14:textId="77777777" w:rsidR="008939B0" w:rsidRDefault="008939B0" w:rsidP="008939B0">
      <w:pPr>
        <w:pStyle w:val="ListParagraph"/>
        <w:numPr>
          <w:ilvl w:val="0"/>
          <w:numId w:val="10"/>
        </w:numPr>
      </w:pPr>
      <w:r>
        <w:t xml:space="preserve">Le componenti di Vista e Controllore sono già parzialmente implementate all’interno di </w:t>
      </w:r>
      <w:r w:rsidRPr="008939B0">
        <w:rPr>
          <w:i/>
        </w:rPr>
        <w:t>JavaFX</w:t>
      </w:r>
      <w:r>
        <w:t>, ovvero sulla libreria che abbiamo deciso di utilizzare;</w:t>
      </w:r>
    </w:p>
    <w:p w14:paraId="6AC22D1D" w14:textId="201698EE" w:rsidR="008939B0" w:rsidRDefault="008939B0" w:rsidP="008939B0">
      <w:pPr>
        <w:pStyle w:val="ListParagraph"/>
        <w:numPr>
          <w:ilvl w:val="0"/>
          <w:numId w:val="10"/>
        </w:numPr>
      </w:pPr>
      <w:r>
        <w:t xml:space="preserve">Avevamo bisogno di poter rappresentare gli stessi dati in più modi diversi a seconda dell’operazione che stavamo svolgendo – per esempio, il </w:t>
      </w:r>
      <w:r w:rsidRPr="008939B0">
        <w:rPr>
          <w:i/>
        </w:rPr>
        <w:t>Worker</w:t>
      </w:r>
      <w:r>
        <w:t xml:space="preserve"> deve poter visualizzare i prodotti in modo diverso rispetto all’</w:t>
      </w:r>
      <w:r w:rsidRPr="008939B0">
        <w:rPr>
          <w:i/>
        </w:rPr>
        <w:t>User</w:t>
      </w:r>
      <w:r>
        <w:t>, poiché le operazioni che i due possono svolgere sono differenti.</w:t>
      </w:r>
    </w:p>
    <w:p w14:paraId="1AF37009" w14:textId="42E7B057" w:rsidR="00ED20F6" w:rsidRDefault="00ED20F6" w:rsidP="00ED20F6">
      <w:pPr>
        <w:pStyle w:val="Heading2"/>
      </w:pPr>
      <w:bookmarkStart w:id="12" w:name="_Toc45157755"/>
      <w:r>
        <w:lastRenderedPageBreak/>
        <w:t>Design pattern utilizzati</w:t>
      </w:r>
      <w:bookmarkEnd w:id="12"/>
    </w:p>
    <w:p w14:paraId="4AAF7364" w14:textId="77777777" w:rsidR="00C52D72" w:rsidRDefault="00ED20F6" w:rsidP="00C52D72">
      <w:r>
        <w:t>Abbiamo deciso di utilizzare alcuni dei pattern visti in classe poiché sono metodi testati ed efficaci per risolvere problemi comuni. In particolare:</w:t>
      </w:r>
    </w:p>
    <w:p w14:paraId="6F3611CC" w14:textId="77777777" w:rsidR="00BA1BD1" w:rsidRDefault="00BA1BD1" w:rsidP="00BA1BD1">
      <w:pPr>
        <w:pStyle w:val="Heading3"/>
      </w:pPr>
      <w:bookmarkStart w:id="13" w:name="_Toc45157756"/>
      <w:r>
        <w:t>Pattern iterator</w:t>
      </w:r>
      <w:bookmarkEnd w:id="13"/>
    </w:p>
    <w:p w14:paraId="0855BE0B" w14:textId="77777777" w:rsidR="00BA1BD1" w:rsidRDefault="00BA1BD1" w:rsidP="00BA1BD1">
      <w:r>
        <w:t>Non è stata una vera e propria scelta, ma avendo utilizzato numerose Collections e oggetti Iterable in generale ci sembrava doveroso far notare che esse sono implementate utilizzando questo pattern.</w:t>
      </w:r>
    </w:p>
    <w:p w14:paraId="485F7A8B" w14:textId="59D03E02" w:rsidR="00ED20F6" w:rsidRDefault="00ED20F6" w:rsidP="00C52D72">
      <w:bookmarkStart w:id="14" w:name="_Toc45157757"/>
      <w:r w:rsidRPr="00C52D72">
        <w:rPr>
          <w:rStyle w:val="Heading3Char"/>
        </w:rPr>
        <w:t>Pattern observer</w:t>
      </w:r>
      <w:bookmarkEnd w:id="14"/>
      <w:r w:rsidR="00C52D72">
        <w:rPr>
          <w:rStyle w:val="Heading3Char"/>
        </w:rPr>
        <w:br/>
      </w:r>
      <w:r w:rsidR="00C52D72">
        <w:t>A</w:t>
      </w:r>
      <w:r>
        <w:t>nche in questo caso, si tratta un pattern utilizzato internamente nell’implementazione dei nodes di JavaFX. Inoltre, come già fatto notare, lo abbiamo implementato manualmente nel caso delle ComboBox.</w:t>
      </w:r>
    </w:p>
    <w:p w14:paraId="0BC1A3E3" w14:textId="317ABC99" w:rsidR="00BA1BD1" w:rsidRDefault="00BA1BD1" w:rsidP="00BA1BD1">
      <w:pPr>
        <w:pStyle w:val="Heading3"/>
      </w:pPr>
      <w:bookmarkStart w:id="15" w:name="_Toc45157758"/>
      <w:r>
        <w:t>Data Access Object Pattern</w:t>
      </w:r>
      <w:bookmarkEnd w:id="15"/>
    </w:p>
    <w:p w14:paraId="576AB97B" w14:textId="49900833" w:rsidR="00BA1BD1" w:rsidRDefault="00BA1BD1" w:rsidP="00BA1BD1">
      <w:r>
        <w:t>Per quanto riguarda la rappresentazione in memoria dei dati da gestire, ci siamo ispirato al DAO pattern apportandovi qualche semplificazione.</w:t>
      </w:r>
      <w:r>
        <w:br/>
        <w:t>In generale, questo pattern prevederebbe tre parti:</w:t>
      </w:r>
    </w:p>
    <w:p w14:paraId="37F93F00" w14:textId="18D5A0D3" w:rsidR="00BA1BD1" w:rsidRDefault="00BA1BD1" w:rsidP="00BA1BD1">
      <w:pPr>
        <w:pStyle w:val="ListParagraph"/>
        <w:numPr>
          <w:ilvl w:val="0"/>
          <w:numId w:val="12"/>
        </w:numPr>
      </w:pPr>
      <w:r>
        <w:t>Data Access Object Interface: interfaccia che definisce le operazioni da eseguire su uno o più oggetti</w:t>
      </w:r>
    </w:p>
    <w:p w14:paraId="56877905" w14:textId="3AB62D31" w:rsidR="00BA1BD1" w:rsidRDefault="00BA1BD1" w:rsidP="00BA1BD1">
      <w:pPr>
        <w:pStyle w:val="ListParagraph"/>
        <w:numPr>
          <w:ilvl w:val="0"/>
          <w:numId w:val="12"/>
        </w:numPr>
      </w:pPr>
      <w:r>
        <w:t>Data Access Object Concrete Class: classe concreta che implementa l’interfaccia sopradefinita, ed è responsabile di recuperare i dati</w:t>
      </w:r>
    </w:p>
    <w:p w14:paraId="79F075CE" w14:textId="540C5F15" w:rsidR="00BA1BD1" w:rsidRDefault="00BA1BD1" w:rsidP="00BA1BD1">
      <w:pPr>
        <w:pStyle w:val="ListParagraph"/>
        <w:numPr>
          <w:ilvl w:val="0"/>
          <w:numId w:val="12"/>
        </w:numPr>
      </w:pPr>
      <w:r>
        <w:t>Model Object: è un POJO (Plain Old Java Object) che rappresenta l’oggetto in memoria.</w:t>
      </w:r>
    </w:p>
    <w:p w14:paraId="79A894AC" w14:textId="0885283B" w:rsidR="00BA1BD1" w:rsidRDefault="00BA1BD1" w:rsidP="00BA1BD1">
      <w:r>
        <w:t>Ci siamo ispirati a questo modello per quanto riguarda l’avere una classe specifica che si preoccupasse di recuperare le informazioni dai file e rappresentarle in maniera opportuna in memoria. A differenza del pattern originale, tuttavia, abbiamo ritenuto superfluo definire anche un’interfaccia, e abbiamo deciso di riunire tutti i “caricatori” in un’unica classe. Inoltre, abbiamo esteso lo stesso concetto anche al processo opposto, ovvero al salvataggio.</w:t>
      </w:r>
    </w:p>
    <w:p w14:paraId="77650857" w14:textId="08B7A8F7" w:rsidR="00BA1BD1" w:rsidRDefault="00BA1BD1" w:rsidP="00BA1BD1">
      <w:r>
        <w:t>Di fatto abbiamo creato due classi JsonSaver e JsonLoader, le quali si occupano di recuperare le informazioni necessare dai file e tradurli in POJO in memoria. Esse riuniscono “più” DAO pattern, dato che entrambe permettono di gestire la generazione (e il salvataggio) di POJO di più tipi.</w:t>
      </w:r>
    </w:p>
    <w:p w14:paraId="08D9B073" w14:textId="4EE6C7EB" w:rsidR="00226A19" w:rsidRDefault="00226A19" w:rsidP="00226A19">
      <w:pPr>
        <w:pStyle w:val="Heading3"/>
      </w:pPr>
      <w:bookmarkStart w:id="16" w:name="_Toc45157759"/>
      <w:r>
        <w:t>Nota: Singleton Pattern</w:t>
      </w:r>
      <w:bookmarkEnd w:id="16"/>
    </w:p>
    <w:p w14:paraId="66D6C8A3" w14:textId="51443128" w:rsidR="00226A19" w:rsidRPr="00226A19" w:rsidRDefault="00226A19" w:rsidP="00226A19">
      <w:r>
        <w:t xml:space="preserve">Lavorando sulla classe che si occupa di realizzare graficamente i pannelli che rappresentano i prodotti,ci siamo resi conto che – almeno in teoria – essa si presterebbe molto bene al singleton pattern: in quanto classe “simbolica” che si limita a generare pannelli, averne una sola istanza avrebbe dovuto essere più che sufficiente. </w:t>
      </w:r>
      <w:r>
        <w:br/>
        <w:t xml:space="preserve">Tuttavia, alla fine abbiamo optato per non applicare il pattern e permettere la creazione di istanze multiple poiché si creavano conflitti nel caso in cui una visualizzazione rimaneva visibile dopo la creazione di un’altra – ad esempio, quando un </w:t>
      </w:r>
      <w:r>
        <w:rPr>
          <w:i/>
        </w:rPr>
        <w:t>User</w:t>
      </w:r>
      <w:r>
        <w:t xml:space="preserve"> apre il carrello dopo aver visualizzato i prodotti, ne abbiamo due contemporaneamente! Avere una sola istanza di ProductViewer ci porterebbe a perdere tutte le informazioni sulla prima schermata, rendendo impossibile svolgervi operazioni successivamente.</w:t>
      </w:r>
    </w:p>
    <w:p w14:paraId="46752BBF" w14:textId="0BA7CE83" w:rsidR="00ED20F6" w:rsidRDefault="00ED20F6" w:rsidP="00ED20F6">
      <w:pPr>
        <w:pStyle w:val="Heading2"/>
      </w:pPr>
      <w:bookmarkStart w:id="17" w:name="_Toc45157760"/>
      <w:r>
        <w:lastRenderedPageBreak/>
        <w:t>Diagrammi di sequenza del software</w:t>
      </w:r>
      <w:bookmarkEnd w:id="17"/>
    </w:p>
    <w:p w14:paraId="47D3ECAA" w14:textId="783B62EE" w:rsidR="00ED20F6" w:rsidRDefault="00ED20F6" w:rsidP="00ED20F6">
      <w:r>
        <w:t xml:space="preserve">Seguono di diagrammi di sequenza che descrivono come si comporta il sistema nelle interazioni più complesse, </w:t>
      </w:r>
      <w:r w:rsidR="00226A19">
        <w:t xml:space="preserve">ovvero </w:t>
      </w:r>
      <w:r>
        <w:t>che coinvolgono più classi.</w:t>
      </w:r>
      <w:r w:rsidR="009F4E43" w:rsidRPr="009F4E43">
        <w:rPr>
          <w:noProof/>
        </w:rPr>
        <w:t xml:space="preserve"> </w:t>
      </w:r>
      <w:r w:rsidR="009F4E43">
        <w:rPr>
          <w:noProof/>
        </w:rPr>
        <w:drawing>
          <wp:inline distT="0" distB="0" distL="0" distR="0" wp14:anchorId="679B635D" wp14:editId="55814020">
            <wp:extent cx="5049520" cy="6431844"/>
            <wp:effectExtent l="0" t="0" r="0" b="0"/>
            <wp:docPr id="6" name="Picture 6" descr="C:\Users\Fabiola\AppData\Local\Microsoft\Windows\INetCache\Content.MSO\7FF76F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ola\AppData\Local\Microsoft\Windows\INetCache\Content.MSO\7FF76F2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" b="4248"/>
                    <a:stretch/>
                  </pic:blipFill>
                  <pic:spPr bwMode="auto">
                    <a:xfrm>
                      <a:off x="0" y="0"/>
                      <a:ext cx="5050264" cy="643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EC00" w14:textId="601494B8" w:rsidR="00ED20F6" w:rsidRDefault="00ED20F6">
      <w:r>
        <w:br w:type="page"/>
      </w:r>
    </w:p>
    <w:p w14:paraId="63844B29" w14:textId="77777777" w:rsidR="00ED20F6" w:rsidRPr="00ED20F6" w:rsidRDefault="00ED20F6" w:rsidP="00ED20F6"/>
    <w:p w14:paraId="7F557C77" w14:textId="1C4E4FC6" w:rsidR="00FF31DE" w:rsidRDefault="00ED20F6" w:rsidP="00ED20F6">
      <w:pPr>
        <w:pStyle w:val="Heading1"/>
      </w:pPr>
      <w:bookmarkStart w:id="18" w:name="_Toc45157761"/>
      <w:r>
        <w:t>Attività di test e validazione</w:t>
      </w:r>
      <w:bookmarkEnd w:id="18"/>
    </w:p>
    <w:p w14:paraId="03572272" w14:textId="1C1DABF7" w:rsidR="00ED20F6" w:rsidRPr="00ED20F6" w:rsidRDefault="00ED20F6" w:rsidP="00ED20F6">
      <w:r>
        <w:t>Per verificare la solidità del software, abbiamo effettuato test di vario tipo. Blahblahblah.</w:t>
      </w:r>
    </w:p>
    <w:sectPr w:rsidR="00ED20F6" w:rsidRPr="00ED20F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0CE"/>
    <w:multiLevelType w:val="hybridMultilevel"/>
    <w:tmpl w:val="D5B298BA"/>
    <w:lvl w:ilvl="0" w:tplc="17EE66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268"/>
    <w:multiLevelType w:val="hybridMultilevel"/>
    <w:tmpl w:val="A0824A0A"/>
    <w:lvl w:ilvl="0" w:tplc="B3868C02">
      <w:start w:val="6"/>
      <w:numFmt w:val="decimal"/>
      <w:lvlText w:val="%1."/>
      <w:lvlJc w:val="left"/>
      <w:pPr>
        <w:ind w:left="3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E8FF2">
      <w:start w:val="1"/>
      <w:numFmt w:val="lowerLetter"/>
      <w:lvlText w:val="%2"/>
      <w:lvlJc w:val="left"/>
      <w:pPr>
        <w:ind w:left="19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822A6">
      <w:start w:val="1"/>
      <w:numFmt w:val="lowerRoman"/>
      <w:lvlText w:val="%3"/>
      <w:lvlJc w:val="left"/>
      <w:pPr>
        <w:ind w:left="26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1EDE6A">
      <w:start w:val="1"/>
      <w:numFmt w:val="decimal"/>
      <w:lvlText w:val="%4"/>
      <w:lvlJc w:val="left"/>
      <w:pPr>
        <w:ind w:left="33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6C7786">
      <w:start w:val="1"/>
      <w:numFmt w:val="lowerLetter"/>
      <w:lvlText w:val="%5"/>
      <w:lvlJc w:val="left"/>
      <w:pPr>
        <w:ind w:left="406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84B84">
      <w:start w:val="1"/>
      <w:numFmt w:val="lowerRoman"/>
      <w:lvlText w:val="%6"/>
      <w:lvlJc w:val="left"/>
      <w:pPr>
        <w:ind w:left="478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016C8">
      <w:start w:val="1"/>
      <w:numFmt w:val="decimal"/>
      <w:lvlText w:val="%7"/>
      <w:lvlJc w:val="left"/>
      <w:pPr>
        <w:ind w:left="55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22ECC">
      <w:start w:val="1"/>
      <w:numFmt w:val="lowerLetter"/>
      <w:lvlText w:val="%8"/>
      <w:lvlJc w:val="left"/>
      <w:pPr>
        <w:ind w:left="62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DC0224">
      <w:start w:val="1"/>
      <w:numFmt w:val="lowerRoman"/>
      <w:lvlText w:val="%9"/>
      <w:lvlJc w:val="left"/>
      <w:pPr>
        <w:ind w:left="69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C612B"/>
    <w:multiLevelType w:val="hybridMultilevel"/>
    <w:tmpl w:val="CE807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139A"/>
    <w:multiLevelType w:val="hybridMultilevel"/>
    <w:tmpl w:val="4ED46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1C1"/>
    <w:multiLevelType w:val="hybridMultilevel"/>
    <w:tmpl w:val="1D826DBE"/>
    <w:lvl w:ilvl="0" w:tplc="17EE66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A15A9"/>
    <w:multiLevelType w:val="hybridMultilevel"/>
    <w:tmpl w:val="3766C8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C21FC"/>
    <w:multiLevelType w:val="hybridMultilevel"/>
    <w:tmpl w:val="0340F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46A"/>
    <w:multiLevelType w:val="hybridMultilevel"/>
    <w:tmpl w:val="2D2A0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59B4289D"/>
    <w:multiLevelType w:val="hybridMultilevel"/>
    <w:tmpl w:val="88661862"/>
    <w:lvl w:ilvl="0" w:tplc="DF0A23DE">
      <w:start w:val="1"/>
      <w:numFmt w:val="decimal"/>
      <w:lvlText w:val="%1."/>
      <w:lvlJc w:val="left"/>
      <w:pPr>
        <w:ind w:left="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672BE">
      <w:start w:val="1"/>
      <w:numFmt w:val="lowerLetter"/>
      <w:lvlText w:val="(%2)"/>
      <w:lvlJc w:val="left"/>
      <w:pPr>
        <w:ind w:left="1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4A22B6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C85BC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00ACA8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2357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6CB22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32E1B2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B025A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AF1737"/>
    <w:multiLevelType w:val="hybridMultilevel"/>
    <w:tmpl w:val="FB8E1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14B23"/>
    <w:multiLevelType w:val="hybridMultilevel"/>
    <w:tmpl w:val="8F8C9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B4DF3"/>
    <w:multiLevelType w:val="hybridMultilevel"/>
    <w:tmpl w:val="409054FA"/>
    <w:lvl w:ilvl="0" w:tplc="5DBC91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84CD2">
      <w:start w:val="1"/>
      <w:numFmt w:val="lowerLetter"/>
      <w:lvlText w:val="(%2)"/>
      <w:lvlJc w:val="left"/>
      <w:pPr>
        <w:ind w:left="8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CF528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AC7022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70CC1C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0A2C8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69368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688D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C410D6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6E"/>
    <w:rsid w:val="00072B9F"/>
    <w:rsid w:val="0018576E"/>
    <w:rsid w:val="00226A19"/>
    <w:rsid w:val="002726CF"/>
    <w:rsid w:val="00514786"/>
    <w:rsid w:val="00691E1C"/>
    <w:rsid w:val="00725579"/>
    <w:rsid w:val="008939B0"/>
    <w:rsid w:val="008D22EF"/>
    <w:rsid w:val="009048BA"/>
    <w:rsid w:val="00934614"/>
    <w:rsid w:val="009F4E43"/>
    <w:rsid w:val="00A21CBE"/>
    <w:rsid w:val="00B72E19"/>
    <w:rsid w:val="00B90FAD"/>
    <w:rsid w:val="00BA1BD1"/>
    <w:rsid w:val="00C52D72"/>
    <w:rsid w:val="00C81774"/>
    <w:rsid w:val="00D516DB"/>
    <w:rsid w:val="00D626C7"/>
    <w:rsid w:val="00E54862"/>
    <w:rsid w:val="00E87409"/>
    <w:rsid w:val="00ED20F6"/>
    <w:rsid w:val="00FD2A49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8749"/>
  <w15:chartTrackingRefBased/>
  <w15:docId w15:val="{95A02B4E-3683-4C9C-8BE2-582BDD78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76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177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576E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478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6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3461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461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4614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461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2557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55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8177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177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177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177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177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1774"/>
    <w:pPr>
      <w:spacing w:after="0"/>
      <w:ind w:left="176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2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fstx/minimal-j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foenixadmin/JFoen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javafx-overview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B288-198A-4F96-BA7D-E2F5B13F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F.</dc:creator>
  <cp:keywords/>
  <dc:description/>
  <cp:lastModifiedBy>Fabiola F.</cp:lastModifiedBy>
  <cp:revision>3</cp:revision>
  <dcterms:created xsi:type="dcterms:W3CDTF">2020-07-09T00:38:00Z</dcterms:created>
  <dcterms:modified xsi:type="dcterms:W3CDTF">2020-07-09T01:29:00Z</dcterms:modified>
</cp:coreProperties>
</file>