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jo39t9g5wfu9" w:id="0"/>
      <w:bookmarkEnd w:id="0"/>
      <w:r w:rsidDel="00000000" w:rsidR="00000000" w:rsidRPr="00000000">
        <w:rPr>
          <w:b w:val="1"/>
          <w:rtl w:val="0"/>
        </w:rPr>
        <w:t xml:space="preserve">Compiti delle vacanze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 chiedo di </w:t>
      </w:r>
      <w:r w:rsidDel="00000000" w:rsidR="00000000" w:rsidRPr="00000000">
        <w:rPr>
          <w:rtl w:val="0"/>
        </w:rPr>
        <w:t xml:space="preserve">dividervi in</w:t>
      </w:r>
      <w:r w:rsidDel="00000000" w:rsidR="00000000" w:rsidRPr="00000000">
        <w:rPr>
          <w:rtl w:val="0"/>
        </w:rPr>
        <w:t xml:space="preserve"> gruppi di</w:t>
      </w:r>
      <w:r w:rsidDel="00000000" w:rsidR="00000000" w:rsidRPr="00000000">
        <w:rPr>
          <w:b w:val="1"/>
          <w:rtl w:val="0"/>
        </w:rPr>
        <w:t xml:space="preserve"> 2-4 persone</w:t>
      </w:r>
      <w:r w:rsidDel="00000000" w:rsidR="00000000" w:rsidRPr="00000000">
        <w:rPr>
          <w:rtl w:val="0"/>
        </w:rPr>
        <w:t xml:space="preserve">, e creare un piccolo elaborato con formato a vostro piacere: può essere un documento di testo, una presentazione, una ricerca scritta a mano,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Ciascun gruppo deve scegliere un social media fra quelli della lista, e per ognuno dovete fare una ricerca che tocchi tutti i punti evidenziati di seguito.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generale, l’obiettivo è la produzione di un elaborato che racconti: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Storia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qual è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storia del social?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Funzionalità offerte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quali sono le funzionalità del social? Per esempio come è organizzato e come funziona l’interazione?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pacing w:after="200" w:before="0"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Moderazione e gestione dei dati degli utenti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quali sono le politiche del social riguardo la moderazione dei contenuti e il trattamento dei dati degli utenti?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200" w:before="240"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“Enshittification”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Cos’è l’enshittification? Come pensi che il processo di enshittification si sia materializzato (o si materializzerà) nel social che hai scelto?</w:t>
              <w:br w:type="textWrapping"/>
              <w:t xml:space="preserve">(se non sai che cos’è l’enshittification, leggi questo articolo: </w:t>
            </w: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https://www.ilpost.it/2023/08/03/enshittification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Il lavoro può essere </w:t>
            </w:r>
            <w:r w:rsidDel="00000000" w:rsidR="00000000" w:rsidRPr="00000000">
              <w:rPr>
                <w:b w:val="1"/>
                <w:sz w:val="26"/>
                <w:szCs w:val="26"/>
                <w:shd w:fill="ffe599" w:val="clear"/>
                <w:rtl w:val="0"/>
              </w:rPr>
              <w:t xml:space="preserve">lungo o corto a piacere,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ma dovete riuscire a toccare </w:t>
            </w:r>
            <w:r w:rsidDel="00000000" w:rsidR="00000000" w:rsidRPr="00000000">
              <w:rPr>
                <w:b w:val="1"/>
                <w:sz w:val="26"/>
                <w:szCs w:val="26"/>
                <w:shd w:fill="ffe599" w:val="clear"/>
                <w:rtl w:val="0"/>
              </w:rPr>
              <w:t xml:space="preserve">tutti i punti richiesti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 chiedo di </w:t>
      </w:r>
      <w:r w:rsidDel="00000000" w:rsidR="00000000" w:rsidRPr="00000000">
        <w:rPr>
          <w:b w:val="1"/>
          <w:shd w:fill="ffe599" w:val="clear"/>
          <w:rtl w:val="0"/>
        </w:rPr>
        <w:t xml:space="preserve">comunicarmi la suddivisione in gruppi e il social scelto</w:t>
      </w:r>
      <w:r w:rsidDel="00000000" w:rsidR="00000000" w:rsidRPr="00000000">
        <w:rPr>
          <w:b w:val="1"/>
          <w:rtl w:val="0"/>
        </w:rPr>
        <w:t xml:space="preserve"> da ciascun gruppo via Classroom, e-mail o attraverso i rappresentanti. </w:t>
        <w:br w:type="textWrapping"/>
        <w:t xml:space="preserve">Eventualmente, se non riuscite a dividervi autonomamente posso dividervi 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Oltre a questo, pls passate delle buone vacanze 😀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728172" cy="2001555"/>
            <wp:effectExtent b="0" l="0" r="0" t="0"/>
            <wp:docPr descr="Homestuck Christmas by hedgehogdan on DeviantArt" id="1" name="image1.gif"/>
            <a:graphic>
              <a:graphicData uri="http://schemas.openxmlformats.org/drawingml/2006/picture">
                <pic:pic>
                  <pic:nvPicPr>
                    <pic:cNvPr descr="Homestuck Christmas by hedgehogdan on DeviantArt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172" cy="200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eoydjsejhj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lqm6tgm7n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Facebook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Fondazione, evoluzione nel tempo.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Profili personali, pagine, gruppi.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Annunci pubblicitari e algoritmi di visualizzazione del contenuto.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</w:t>
      </w:r>
      <w:r w:rsidDel="00000000" w:rsidR="00000000" w:rsidRPr="00000000">
        <w:rPr>
          <w:b w:val="1"/>
          <w:rtl w:val="0"/>
        </w:rPr>
        <w:t xml:space="preserve">estione dei dati degli Utenti: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di Facebook.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Controversie legate alla gestione dei dati (es. Cambridge Analytica).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npf9tjqi5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Instagram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Origini di Instagram e la sua acquisizione da parte di Facebook.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Crescita e cambiamenti nel design.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Foto e video, storie, IGTV.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gestione dei Dati degli Utenti: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di condivisione dei dati tra Instagram e Facebook.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Impatto sulla privacy degli utenti.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Impatto sociale dei canoni </w:t>
      </w:r>
      <w:r w:rsidDel="00000000" w:rsidR="00000000" w:rsidRPr="00000000">
        <w:rPr>
          <w:rtl w:val="0"/>
        </w:rPr>
        <w:t xml:space="preserve">irrealistici</w:t>
      </w:r>
      <w:r w:rsidDel="00000000" w:rsidR="00000000" w:rsidRPr="00000000">
        <w:rPr>
          <w:rtl w:val="0"/>
        </w:rPr>
        <w:t xml:space="preserve"> di bellezza.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c6hmrg4yq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Twitter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 e obiettivi iniziali.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Acquisizione da parte di Elon Musk e cambio del nome in X.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Tweets, retweet, hashtag.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di Twitter per il giornalismo e l'attivismo.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gestione dei Dati degli Utenti: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di Twitter.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problema dei “bot” di Twitter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727wtpb39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TikTok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Origini di TikTok come “Musically” e la sua ascesa.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Impatto culturale e demografico.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 brevi, effetti speciali.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di algoritmi per la scoperta di contenuti.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gestione dei Dati degli Utenti: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di TikTok.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Preoccupazioni sulla sicurezza dei dati, specialmente legate al coinvolgimento di utenti più giovani.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v1h8rr4bx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LinkedIn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Nascita di LinkedIn e la sua evoluzione.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Profili professionali, connessioni, offerte di lavoro.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Pubblicazioni di contenuti professionali.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gestione dei Dati degli Utenti: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di privacy e sicurezza di LinkedIn.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Ruolo nel networking professionale e nella ricerca di lavoro.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s76mws22w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YouTube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 e crescita di YouTube.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Trasformazione in una piattaforma di condivisione video.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Creazione di contenuti, abbonamenti, YouTube Live.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Monetizzazione e partnership con creatori.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gestione dei Dati degli Utenti: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e sul copyright di YouTube.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Contenuti appropriati e gestione delle restrizioni di età: legislazione COPPA.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f3543ynl1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Reddit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 di Reddit e la sua evoluzione.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struttura basata su comunità (subreddit) e la moderazione.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Upvote, downvote, discussioni.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AMAs (Ask Me Anything) e la diversità di argomenti trattati.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gestione dei Dati degli Utenti: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di Reddit.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moderazione gestita dai volontari.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e8tb2bgh0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Tumblr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 di Tumblr e il suo sviluppo, e i numerosi cambi di direzione dalla fondazione ad oggi con il recente acquisto da parte di Auttomatic.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forte connessione fra Tumblr e le comunità artistiche, LGBT e </w:t>
      </w:r>
      <w:r w:rsidDel="00000000" w:rsidR="00000000" w:rsidRPr="00000000">
        <w:rPr>
          <w:rtl w:val="0"/>
        </w:rPr>
        <w:t xml:space="preserve">non-neurotipiche.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di testo, immagini, GIF, e personalizzazione dei blog.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natura artistica e creativa di Tumblr.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gestione dei Dati degli Utenti: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di Tumblr.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cambio delle politiche sui contenuti espliciti in vigore dal 2017 e la conseguente polemica.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n009ybbxs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Pinterest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 di Pinterest e la sua crescita.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struttura basata su bacheche e la scoperta di contenuti.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Pinnare, condividere e la funzione di ricerca visiva.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Utilizzo di Pinterest per l'ispirazione e la pianificazione.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Moderazione e gestione dei Dati degli Utenti: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di Pinterest.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L'approccio di Pinterest alla personalizzazione delle esperienze utente.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6btyolo9g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Twitch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 di Twitch e l'evoluzione da Justin.tv.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Trasmissioni in diretta, chat interattiva, emote.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Abbonamenti, donazioni e monetizzazione per i creatori.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dei Dati degli Utenti: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di Twitch.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/>
      </w:pPr>
      <w:bookmarkStart w:colFirst="0" w:colLast="0" w:name="_tg1uinv2pbb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BeReal.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Origini e sviluppo di BeReal.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Obiettivi e pubblico di riferimento.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Principali caratteristiche e modalità di interazione.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Come differisce da altri social media più noti.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dei Dati degli Utenti: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Politiche sulla privacy di BeReal.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Come vengono trattati i dati degli utenti.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wyrjreanc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4chan: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 di 4chan e il suo modello di forum.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cultura di 4chan e il suo impatto sulla rete.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Struttura del forum, thread e post anonimi.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 funziona la moderazione e la gestione delle board.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dei Dati degli Utenti: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Caratteristiche di anonimato e privacy su 4chan.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Considerazioni etiche e controversie legate alle attività su 4chan.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thuebvs8z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Snapchat: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Storia: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Fondazione di Snapchat, tentativo (fallito) di acquisizione da parte di Instagram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modello delle “storie” a tempo limitato e la sua diffusione anche negli alti social.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Offerte: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Storie e messaggi a tempo limitato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Condivisione della posizione, integrazione con BitMoji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dei Dati degli Utenti: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Gestione dei dati degli utenti e delle immagini a tempo limitato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Gestione della condivisione della posizione, e conseguenze di questa modalità sulla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lpost.it/2023/08/03/enshittification/" TargetMode="External"/><Relationship Id="rId7" Type="http://schemas.openxmlformats.org/officeDocument/2006/relationships/hyperlink" Target="https://www.ilpost.it/2023/08/03/enshittification/" TargetMode="Externa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