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99107463"/>
        <w:docPartObj>
          <w:docPartGallery w:val="Cover Pages"/>
          <w:docPartUnique/>
        </w:docPartObj>
      </w:sdtPr>
      <w:sdtContent>
        <w:p w14:paraId="64070744" w14:textId="77777777" w:rsidR="002910F2" w:rsidRDefault="002910F2" w:rsidP="002910F2"/>
        <w:p w14:paraId="7CAEB383" w14:textId="77777777" w:rsidR="002910F2" w:rsidRDefault="002910F2" w:rsidP="002910F2">
          <w:r>
            <mc:AlternateContent>
              <mc:Choice Requires="wps">
                <w:drawing>
                  <wp:anchor distT="0" distB="0" distL="114300" distR="114300" simplePos="0" relativeHeight="251719680" behindDoc="0" locked="0" layoutInCell="1" allowOverlap="1" wp14:anchorId="7FA7A847" wp14:editId="5DEFB98E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5549265" cy="309880"/>
                    <wp:effectExtent l="0" t="0" r="0" b="0"/>
                    <wp:wrapSquare wrapText="bothSides"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549265" cy="309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92733" w:themeColor="text2" w:themeShade="BF"/>
                                    <w:sz w:val="40"/>
                                    <w:szCs w:val="40"/>
                                  </w:rPr>
                                  <w:alias w:val="Data di pubblicazione"/>
                                  <w:tag w:val=""/>
                                  <w:id w:val="1520173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F4B0BB5" w14:textId="76834ECB" w:rsidR="002910F2" w:rsidRDefault="002910F2" w:rsidP="002910F2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92733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92733" w:themeColor="text2" w:themeShade="BF"/>
                                        <w:sz w:val="40"/>
                                        <w:szCs w:val="40"/>
                                      </w:rPr>
                                      <w:t>A.a. 2020/21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FA7A84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0;width:436.95pt;height:24.4pt;z-index:251719680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292733" w:themeColor="text2" w:themeShade="BF"/>
                              <w:sz w:val="40"/>
                              <w:szCs w:val="40"/>
                            </w:rPr>
                            <w:alias w:val="Data di pubblicazione"/>
                            <w:tag w:val=""/>
                            <w:id w:val="1520173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F4B0BB5" w14:textId="76834ECB" w:rsidR="002910F2" w:rsidRDefault="002910F2" w:rsidP="002910F2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92733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292733" w:themeColor="text2" w:themeShade="BF"/>
                                  <w:sz w:val="40"/>
                                  <w:szCs w:val="40"/>
                                </w:rPr>
                                <w:t>A.a. 2020/21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718656" behindDoc="0" locked="0" layoutInCell="1" allowOverlap="1" wp14:anchorId="50AE6FE6" wp14:editId="4F07B94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549265" cy="850900"/>
                    <wp:effectExtent l="0" t="0" r="0" b="0"/>
                    <wp:wrapSquare wrapText="bothSides"/>
                    <wp:docPr id="60" name="Text Box 6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549265" cy="850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e"/>
                                  <w:tag w:val=""/>
                                  <w:id w:val="12539365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92CB14C" w14:textId="107462DB" w:rsidR="002910F2" w:rsidRDefault="002910F2" w:rsidP="002910F2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fabs :)</w:t>
                                    </w:r>
                                  </w:p>
                                </w:sdtContent>
                              </w:sdt>
                              <w:p w14:paraId="529A8B32" w14:textId="77777777" w:rsidR="002910F2" w:rsidRDefault="002910F2" w:rsidP="002910F2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Società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0DDAEE29" w14:textId="77777777" w:rsidR="002910F2" w:rsidRDefault="002910F2" w:rsidP="002910F2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Indirizzi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0AE6FE6" id="Text Box 60" o:spid="_x0000_s1027" type="#_x0000_t202" style="position:absolute;margin-left:0;margin-top:0;width:436.95pt;height:67pt;z-index:251718656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e"/>
                            <w:tag w:val=""/>
                            <w:id w:val="12539365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92CB14C" w14:textId="107462DB" w:rsidR="002910F2" w:rsidRDefault="002910F2" w:rsidP="002910F2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fabs :)</w:t>
                              </w:r>
                            </w:p>
                          </w:sdtContent>
                        </w:sdt>
                        <w:p w14:paraId="529A8B32" w14:textId="77777777" w:rsidR="002910F2" w:rsidRDefault="002910F2" w:rsidP="002910F2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Società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0DDAEE29" w14:textId="77777777" w:rsidR="002910F2" w:rsidRDefault="002910F2" w:rsidP="002910F2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Indirizzi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717632" behindDoc="0" locked="0" layoutInCell="1" allowOverlap="1" wp14:anchorId="765C8447" wp14:editId="564B98A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549265" cy="3881120"/>
                    <wp:effectExtent l="0" t="0" r="0" b="0"/>
                    <wp:wrapSquare wrapText="bothSides"/>
                    <wp:docPr id="59" name="Text Box 5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549265" cy="3881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73C725" w14:textId="7DCD061E" w:rsidR="002910F2" w:rsidRDefault="002910F2" w:rsidP="002910F2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92733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92733" w:themeColor="text2" w:themeShade="BF"/>
                                      <w:sz w:val="52"/>
                                      <w:szCs w:val="52"/>
                                    </w:rPr>
                                    <w:alias w:val="Titolo"/>
                                    <w:tag w:val=""/>
                                    <w:id w:val="-157288839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92733" w:themeColor="text2" w:themeShade="BF"/>
                                        <w:sz w:val="52"/>
                                        <w:szCs w:val="52"/>
                                      </w:rPr>
                                      <w:t>Basi di dati - xml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373545" w:themeColor="text2"/>
                                    <w:sz w:val="36"/>
                                    <w:szCs w:val="36"/>
                                  </w:rPr>
                                  <w:alias w:val="Sottotitolo"/>
                                  <w:tag w:val=""/>
                                  <w:id w:val="-36035893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8ABB899" w14:textId="4DA6E068" w:rsidR="002910F2" w:rsidRDefault="002910F2" w:rsidP="002910F2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373545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373545" w:themeColor="text2"/>
                                        <w:sz w:val="36"/>
                                        <w:szCs w:val="36"/>
                                      </w:rPr>
                                      <w:t>Sara Migliorini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65C8447" id="Text Box 59" o:spid="_x0000_s1028" type="#_x0000_t202" style="position:absolute;margin-left:0;margin-top:0;width:436.95pt;height:305.6pt;z-index:251717632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" filled="f" stroked="f" strokeweight=".5pt">
                    <v:textbox inset="0,0,0,0">
                      <w:txbxContent>
                        <w:p w14:paraId="6473C725" w14:textId="7DCD061E" w:rsidR="002910F2" w:rsidRDefault="002910F2" w:rsidP="002910F2">
                          <w:pPr>
                            <w:pStyle w:val="NoSpacing"/>
                            <w:jc w:val="right"/>
                            <w:rPr>
                              <w:caps/>
                              <w:color w:val="292733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292733" w:themeColor="text2" w:themeShade="BF"/>
                                <w:sz w:val="52"/>
                                <w:szCs w:val="52"/>
                              </w:rPr>
                              <w:alias w:val="Titolo"/>
                              <w:tag w:val=""/>
                              <w:id w:val="-157288839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292733" w:themeColor="text2" w:themeShade="BF"/>
                                  <w:sz w:val="52"/>
                                  <w:szCs w:val="52"/>
                                </w:rPr>
                                <w:t>Basi di dati - xml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373545" w:themeColor="text2"/>
                              <w:sz w:val="36"/>
                              <w:szCs w:val="36"/>
                            </w:rPr>
                            <w:alias w:val="Sottotitolo"/>
                            <w:tag w:val=""/>
                            <w:id w:val="-36035893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8ABB899" w14:textId="4DA6E068" w:rsidR="002910F2" w:rsidRDefault="002910F2" w:rsidP="002910F2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373545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373545" w:themeColor="text2"/>
                                  <w:sz w:val="36"/>
                                  <w:szCs w:val="36"/>
                                </w:rPr>
                                <w:t>Sara Migliorini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mc:AlternateContent>
              <mc:Choice Requires="wpg">
                <w:drawing>
                  <wp:anchor distT="0" distB="0" distL="114300" distR="114300" simplePos="0" relativeHeight="251716608" behindDoc="0" locked="0" layoutInCell="1" allowOverlap="1" wp14:anchorId="2D2CC225" wp14:editId="2920E01B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00025" cy="9700260"/>
                    <wp:effectExtent l="16510" t="10160" r="12065" b="14605"/>
                    <wp:wrapNone/>
                    <wp:docPr id="4" name="Gruppo 1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00025" cy="9700260"/>
                              <a:chOff x="0" y="0"/>
                              <a:chExt cx="2286" cy="91440"/>
                            </a:xfrm>
                          </wpg:grpSpPr>
                          <wps:wsp>
                            <wps:cNvPr id="57" name="Rettangolo 1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" cy="878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1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gradFill rotWithShape="0">
                                      <a:gsLst>
                                        <a:gs pos="0">
                                          <a:schemeClr val="accent1">
                                            <a:lumMod val="100000"/>
                                            <a:lumOff val="0"/>
                                          </a:schemeClr>
                                        </a:gs>
                                        <a:gs pos="100000">
                                          <a:schemeClr val="accent1">
                                            <a:lumMod val="100000"/>
                                            <a:lumOff val="0"/>
                                            <a:gamma/>
                                            <a:shade val="60000"/>
                                            <a:invGamma/>
                                          </a:schemeClr>
                                        </a:gs>
                                      </a:gsLst>
                                      <a:lin ang="5400000" scaled="1"/>
                                    </a:gra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8" name="Rettangolo 116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89154"/>
                                <a:ext cx="2286" cy="2286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1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gradFill rotWithShape="0">
                                      <a:gsLst>
                                        <a:gs pos="0">
                                          <a:schemeClr val="accent1">
                                            <a:lumMod val="100000"/>
                                            <a:lumOff val="0"/>
                                          </a:schemeClr>
                                        </a:gs>
                                        <a:gs pos="100000">
                                          <a:schemeClr val="accent1">
                                            <a:lumMod val="100000"/>
                                            <a:lumOff val="0"/>
                                            <a:gamma/>
                                            <a:shade val="60000"/>
                                            <a:invGamma/>
                                          </a:schemeClr>
                                        </a:gs>
                                      </a:gsLst>
                                      <a:lin ang="5400000" scaled="1"/>
                                    </a:gra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1C02953" id="Gruppo 114" o:spid="_x0000_s1026" style="position:absolute;margin-left:0;margin-top:0;width:15.75pt;height:763.8pt;z-index:251716608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">
                    <v:rect id="Rettango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" filled="f" fillcolor="#3494ba [3204]" strokecolor="#276e8b [2404]" strokeweight="1.5pt">
                      <v:fill color2="#1f586f [1924]" focus="100%" type="gradient"/>
                      <v:shadow color="#1a495c [1604]" opacity=".5" offset="1pt"/>
                    </v:rect>
                    <v:rect id="Rettango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" filled="f" fillcolor="#3494ba [3204]" strokecolor="#276e8b [2404]" strokeweight="1.5pt">
                      <v:fill color2="#1f586f [1924]" focus="100%" type="gradient"/>
                      <v:shadow color="#1a495c [1604]" opacity=".5" offset="1p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55299370" w14:textId="77777777" w:rsidR="002910F2" w:rsidRDefault="002910F2" w:rsidP="002910F2">
      <w:pPr>
        <w:pStyle w:val="Heading1"/>
      </w:pPr>
      <w:bookmarkStart w:id="0" w:name="_Toc107244397"/>
      <w:r>
        <w:lastRenderedPageBreak/>
        <w:t>NOTA</w:t>
      </w:r>
      <w:bookmarkEnd w:id="0"/>
    </w:p>
    <w:p w14:paraId="370A0A6D" w14:textId="77777777" w:rsidR="002910F2" w:rsidRDefault="002910F2" w:rsidP="002910F2">
      <w:pPr>
        <w:jc w:val="center"/>
      </w:pPr>
      <w:r w:rsidRPr="0071560E">
        <w:t>Questi appunti/sbobinatura/versione “discorsiva” delle slides sono per mia utilità personale,</w:t>
      </w:r>
      <w:r w:rsidRPr="0071560E">
        <w:br/>
      </w:r>
      <w:r>
        <w:t xml:space="preserve"> quindi pur avendole revisionate potrebbero essere ancora presenti </w:t>
      </w:r>
      <w:proofErr w:type="spellStart"/>
      <w:r>
        <w:t>typos</w:t>
      </w:r>
      <w:proofErr w:type="spellEnd"/>
      <w:r>
        <w:t xml:space="preserve">, commenti/aggiunte personali (che anzi, lascio di proposito) e nel caso peggiore qualche inesattezza! </w:t>
      </w:r>
    </w:p>
    <w:p w14:paraId="173ED02A" w14:textId="77777777" w:rsidR="002910F2" w:rsidRDefault="002910F2" w:rsidP="002910F2">
      <w:pPr>
        <w:jc w:val="center"/>
        <w:rPr>
          <w:rFonts w:ascii="Segoe UI Emoji" w:hAnsi="Segoe UI Emoji" w:cs="Segoe UI Emoji"/>
        </w:rPr>
      </w:pPr>
      <w:r w:rsidRPr="002259C6">
        <w:rPr>
          <w:color w:val="000000" w:themeColor="text1"/>
        </w:rPr>
        <w:t xml:space="preserve">Comunque spero siano utili! </w:t>
      </w:r>
      <w:r w:rsidRPr="0071560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38"/>
          </mc:Choice>
          <mc:Fallback>
            <w:t>🌸</w:t>
          </mc:Fallback>
        </mc:AlternateContent>
      </w:r>
      <w:r w:rsidRPr="0071560E">
        <w:rPr>
          <w:rFonts w:ascii="Segoe UI Emoji" w:hAnsi="Segoe UI Emoji" w:cs="Segoe UI Emoji"/>
        </w:rPr>
        <w:t>✨</w:t>
      </w:r>
    </w:p>
    <w:p w14:paraId="5FC4A98E" w14:textId="77777777" w:rsidR="002910F2" w:rsidRDefault="002910F2" w:rsidP="002910F2">
      <w:pPr>
        <w:jc w:val="center"/>
        <w:rPr>
          <w:rFonts w:ascii="Segoe UI Emoji" w:hAnsi="Segoe UI Emoji" w:cs="Segoe UI Emoji"/>
        </w:rPr>
      </w:pPr>
    </w:p>
    <w:p w14:paraId="16A9A5AC" w14:textId="77777777" w:rsidR="002910F2" w:rsidRDefault="002910F2" w:rsidP="002910F2">
      <w:pPr>
        <w:jc w:val="center"/>
        <w:rPr>
          <w:rFonts w:ascii="Segoe UI Emoji" w:hAnsi="Segoe UI Emoji" w:cs="Segoe UI Emoji"/>
        </w:rPr>
      </w:pPr>
    </w:p>
    <w:p w14:paraId="05457F58" w14:textId="77777777" w:rsidR="002910F2" w:rsidRDefault="002910F2" w:rsidP="002910F2">
      <w:pPr>
        <w:jc w:val="center"/>
        <w:rPr>
          <w:rFonts w:ascii="Segoe UI Emoji" w:hAnsi="Segoe UI Emoji" w:cs="Segoe UI Emoji"/>
        </w:rPr>
      </w:pPr>
    </w:p>
    <w:p w14:paraId="56330DDD" w14:textId="77777777" w:rsidR="002910F2" w:rsidRPr="0071560E" w:rsidRDefault="002910F2" w:rsidP="002910F2">
      <w:pPr>
        <w:shd w:val="clear" w:color="auto" w:fill="E5E5E5" w:themeFill="text1" w:themeFillTint="1A"/>
        <w:jc w:val="center"/>
      </w:pPr>
      <w:r w:rsidRPr="0071560E">
        <w:rPr>
          <w:rStyle w:val="Strong"/>
        </w:rPr>
        <w:t xml:space="preserve">Questa sbobina fa parte della mia collezione di sbobinature, </w:t>
      </w:r>
      <w:r>
        <w:rPr>
          <w:rStyle w:val="Strong"/>
        </w:rPr>
        <w:br/>
        <w:t xml:space="preserve">che </w:t>
      </w:r>
      <w:r w:rsidRPr="0071560E">
        <w:rPr>
          <w:rStyle w:val="Strong"/>
        </w:rPr>
        <w:t>è disponibile (e modificabile!)</w:t>
      </w:r>
      <w:r>
        <w:rPr>
          <w:rStyle w:val="Strong"/>
        </w:rPr>
        <w:t xml:space="preserve"> insieme ad altre</w:t>
      </w:r>
      <w:r w:rsidRPr="0071560E">
        <w:rPr>
          <w:rStyle w:val="Strong"/>
        </w:rPr>
        <w:t xml:space="preserve"> in questa repo:</w:t>
      </w:r>
      <w:r w:rsidRPr="0071560E">
        <w:rPr>
          <w:rStyle w:val="Strong"/>
        </w:rPr>
        <w:br/>
      </w:r>
      <w:hyperlink r:id="rId9" w:history="1">
        <w:r w:rsidRPr="000D1EC5">
          <w:rPr>
            <w:rStyle w:val="Hyperlink"/>
          </w:rPr>
          <w:t>https://github.com/fabfabretti/sbobinamento-seriale-uniVR</w:t>
        </w:r>
      </w:hyperlink>
    </w:p>
    <w:p w14:paraId="1DF88248" w14:textId="290B6FAC" w:rsidR="0028561B" w:rsidRPr="00C50426" w:rsidRDefault="00D974FA" w:rsidP="0028561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9AACEF" wp14:editId="450430B2">
                <wp:simplePos x="0" y="0"/>
                <wp:positionH relativeFrom="column">
                  <wp:posOffset>2198642</wp:posOffset>
                </wp:positionH>
                <wp:positionV relativeFrom="paragraph">
                  <wp:posOffset>8838203</wp:posOffset>
                </wp:positionV>
                <wp:extent cx="1926772" cy="370115"/>
                <wp:effectExtent l="0" t="0" r="1651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6772" cy="3701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076" id="Rectangle 11" o:spid="_x0000_s1026" style="position:absolute;margin-left:173.1pt;margin-top:695.9pt;width:151.7pt;height:29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" fillcolor="white [3201]" strokecolor="white [3212]" strokeweight="2pt"/>
            </w:pict>
          </mc:Fallback>
        </mc:AlternateContent>
      </w:r>
      <w:r w:rsidR="0028561B" w:rsidRPr="00C50426">
        <w:rPr>
          <w:noProof/>
        </w:rPr>
        <w:br w:type="page"/>
      </w:r>
    </w:p>
    <w:sdt>
      <w:sdtPr>
        <w:rPr>
          <w:rFonts w:ascii="Source Sans Pro" w:eastAsiaTheme="minorEastAsia" w:hAnsi="Source Sans Pro" w:cstheme="minorBidi"/>
          <w:color w:val="auto"/>
          <w:sz w:val="22"/>
          <w:szCs w:val="24"/>
        </w:rPr>
        <w:id w:val="2134780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5AB673" w14:textId="23015D16" w:rsidR="003D13A4" w:rsidRDefault="003D13A4">
          <w:pPr>
            <w:pStyle w:val="TOCHeading"/>
          </w:pPr>
          <w:proofErr w:type="spellStart"/>
          <w:r>
            <w:t>Contents</w:t>
          </w:r>
          <w:proofErr w:type="spellEnd"/>
        </w:p>
        <w:p w14:paraId="734A0FB6" w14:textId="44D56F9B" w:rsidR="008B514F" w:rsidRDefault="003D13A4">
          <w:pPr>
            <w:pStyle w:val="TOC1"/>
            <w:tabs>
              <w:tab w:val="right" w:leader="dot" w:pos="10070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128428" w:history="1">
            <w:r w:rsidR="008B514F" w:rsidRPr="0007335C">
              <w:rPr>
                <w:rStyle w:val="Hyperlink"/>
                <w:noProof/>
              </w:rPr>
              <w:t>Tecnologie alternative: XML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_Toc74128428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5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7B49AD7A" w14:textId="3CB6F7C8" w:rsidR="008B514F" w:rsidRDefault="00C80997">
          <w:pPr>
            <w:pStyle w:val="TOC2"/>
            <w:tabs>
              <w:tab w:val="right" w:leader="dot" w:pos="10070"/>
            </w:tabs>
            <w:rPr>
              <w:b w:val="0"/>
              <w:bCs w:val="0"/>
              <w:noProof/>
              <w:sz w:val="22"/>
              <w:szCs w:val="22"/>
              <w:lang w:eastAsia="ja-JP"/>
            </w:rPr>
          </w:pPr>
          <w:hyperlink w:anchor="_Toc74128429" w:history="1">
            <w:r w:rsidR="008B514F" w:rsidRPr="0007335C">
              <w:rPr>
                <w:rStyle w:val="Hyperlink"/>
                <w:noProof/>
              </w:rPr>
              <w:t>Sintassi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_Toc74128429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6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549124F8" w14:textId="5F640138" w:rsidR="008B514F" w:rsidRDefault="00C80997">
          <w:pPr>
            <w:pStyle w:val="TOC3"/>
            <w:tabs>
              <w:tab w:val="right" w:leader="dot" w:pos="10070"/>
            </w:tabs>
            <w:rPr>
              <w:noProof/>
              <w:sz w:val="22"/>
              <w:szCs w:val="22"/>
              <w:lang w:eastAsia="ja-JP"/>
            </w:rPr>
          </w:pPr>
          <w:hyperlink w:anchor="_Toc74128430" w:history="1">
            <w:r w:rsidR="008B514F" w:rsidRPr="0007335C">
              <w:rPr>
                <w:rStyle w:val="Hyperlink"/>
                <w:noProof/>
              </w:rPr>
              <w:t>Elementi contro attributi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_Toc74128430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7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5F441D7A" w14:textId="146ED2A9" w:rsidR="008B514F" w:rsidRDefault="00C80997">
          <w:pPr>
            <w:pStyle w:val="TOC2"/>
            <w:tabs>
              <w:tab w:val="right" w:leader="dot" w:pos="10070"/>
            </w:tabs>
            <w:rPr>
              <w:b w:val="0"/>
              <w:bCs w:val="0"/>
              <w:noProof/>
              <w:sz w:val="22"/>
              <w:szCs w:val="22"/>
              <w:lang w:eastAsia="ja-JP"/>
            </w:rPr>
          </w:pPr>
          <w:hyperlink w:anchor="_Toc74128431" w:history="1">
            <w:r w:rsidR="008B514F" w:rsidRPr="0007335C">
              <w:rPr>
                <w:rStyle w:val="Hyperlink"/>
                <w:noProof/>
              </w:rPr>
              <w:t>Referenziare uno schema nell’XML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_Toc74128431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8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532BB3ED" w14:textId="27C9C2DB" w:rsidR="008B514F" w:rsidRDefault="00C80997">
          <w:pPr>
            <w:pStyle w:val="TOC1"/>
            <w:tabs>
              <w:tab w:val="right" w:leader="dot" w:pos="10070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sz w:val="22"/>
              <w:szCs w:val="22"/>
              <w:lang w:eastAsia="ja-JP"/>
            </w:rPr>
          </w:pPr>
          <w:hyperlink w:anchor="_Toc74128432" w:history="1">
            <w:r w:rsidR="008B514F" w:rsidRPr="0007335C">
              <w:rPr>
                <w:rStyle w:val="Hyperlink"/>
                <w:noProof/>
              </w:rPr>
              <w:t>XSD: XML Schema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_Toc74128432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9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4EA2666F" w14:textId="30BB971C" w:rsidR="008B514F" w:rsidRDefault="00C80997">
          <w:pPr>
            <w:pStyle w:val="TOC2"/>
            <w:tabs>
              <w:tab w:val="right" w:leader="dot" w:pos="10070"/>
            </w:tabs>
            <w:rPr>
              <w:b w:val="0"/>
              <w:bCs w:val="0"/>
              <w:noProof/>
              <w:sz w:val="22"/>
              <w:szCs w:val="22"/>
              <w:lang w:eastAsia="ja-JP"/>
            </w:rPr>
          </w:pPr>
          <w:hyperlink w:anchor="_Toc74128433" w:history="1">
            <w:r w:rsidR="008B514F" w:rsidRPr="0007335C">
              <w:rPr>
                <w:rStyle w:val="Hyperlink"/>
                <w:noProof/>
              </w:rPr>
              <w:t>Parentesi storica: i DTD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_Toc74128433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9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47409A46" w14:textId="5F952BC0" w:rsidR="008B514F" w:rsidRDefault="00C80997">
          <w:pPr>
            <w:pStyle w:val="TOC2"/>
            <w:tabs>
              <w:tab w:val="right" w:leader="dot" w:pos="10070"/>
            </w:tabs>
            <w:rPr>
              <w:b w:val="0"/>
              <w:bCs w:val="0"/>
              <w:noProof/>
              <w:sz w:val="22"/>
              <w:szCs w:val="22"/>
              <w:lang w:eastAsia="ja-JP"/>
            </w:rPr>
          </w:pPr>
          <w:hyperlink w:anchor="_Toc74128434" w:history="1">
            <w:r w:rsidR="008B514F" w:rsidRPr="0007335C">
              <w:rPr>
                <w:rStyle w:val="Hyperlink"/>
                <w:noProof/>
              </w:rPr>
              <w:t>Caratteristiche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_Toc74128434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9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146B4321" w14:textId="6B747919" w:rsidR="008B514F" w:rsidRDefault="00C80997">
          <w:pPr>
            <w:pStyle w:val="TOC2"/>
            <w:tabs>
              <w:tab w:val="right" w:leader="dot" w:pos="10070"/>
            </w:tabs>
            <w:rPr>
              <w:b w:val="0"/>
              <w:bCs w:val="0"/>
              <w:noProof/>
              <w:sz w:val="22"/>
              <w:szCs w:val="22"/>
              <w:lang w:eastAsia="ja-JP"/>
            </w:rPr>
          </w:pPr>
          <w:hyperlink w:anchor="_Toc74128435" w:history="1">
            <w:r w:rsidR="008B514F" w:rsidRPr="0007335C">
              <w:rPr>
                <w:rStyle w:val="Hyperlink"/>
                <w:noProof/>
              </w:rPr>
              <w:t>Namespaces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_Toc74128435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10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71FAF857" w14:textId="0EA86DC5" w:rsidR="008B514F" w:rsidRDefault="00C80997">
          <w:pPr>
            <w:pStyle w:val="TOC2"/>
            <w:tabs>
              <w:tab w:val="right" w:leader="dot" w:pos="10070"/>
            </w:tabs>
            <w:rPr>
              <w:b w:val="0"/>
              <w:bCs w:val="0"/>
              <w:noProof/>
              <w:sz w:val="22"/>
              <w:szCs w:val="22"/>
              <w:lang w:eastAsia="ja-JP"/>
            </w:rPr>
          </w:pPr>
          <w:hyperlink w:anchor="_Toc74128436" w:history="1">
            <w:r w:rsidR="008B514F" w:rsidRPr="0007335C">
              <w:rPr>
                <w:rStyle w:val="Hyperlink"/>
                <w:noProof/>
              </w:rPr>
              <w:t>Tag principali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_Toc74128436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10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44161A04" w14:textId="6DE1E706" w:rsidR="008B514F" w:rsidRDefault="00C80997">
          <w:pPr>
            <w:pStyle w:val="TOC2"/>
            <w:tabs>
              <w:tab w:val="right" w:leader="dot" w:pos="10070"/>
            </w:tabs>
            <w:rPr>
              <w:b w:val="0"/>
              <w:bCs w:val="0"/>
              <w:noProof/>
              <w:sz w:val="22"/>
              <w:szCs w:val="22"/>
              <w:lang w:eastAsia="ja-JP"/>
            </w:rPr>
          </w:pPr>
          <w:hyperlink w:anchor="_Toc74128437" w:history="1">
            <w:r w:rsidR="008B514F" w:rsidRPr="0007335C">
              <w:rPr>
                <w:rStyle w:val="Hyperlink"/>
                <w:noProof/>
              </w:rPr>
              <w:t>Built-in data types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_Toc74128437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10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1EF0E166" w14:textId="656677A8" w:rsidR="008B514F" w:rsidRDefault="00C80997">
          <w:pPr>
            <w:pStyle w:val="TOC2"/>
            <w:tabs>
              <w:tab w:val="right" w:leader="dot" w:pos="10070"/>
            </w:tabs>
            <w:rPr>
              <w:b w:val="0"/>
              <w:bCs w:val="0"/>
              <w:noProof/>
              <w:sz w:val="22"/>
              <w:szCs w:val="22"/>
              <w:lang w:eastAsia="ja-JP"/>
            </w:rPr>
          </w:pPr>
          <w:hyperlink w:anchor="_Toc74128438" w:history="1">
            <w:r w:rsidR="008B514F" w:rsidRPr="0007335C">
              <w:rPr>
                <w:rStyle w:val="Hyperlink"/>
                <w:noProof/>
              </w:rPr>
              <w:t>Custom  data types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_Toc74128438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11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1A03C6A5" w14:textId="2E63BDCF" w:rsidR="008B514F" w:rsidRDefault="00C80997">
          <w:pPr>
            <w:pStyle w:val="TOC3"/>
            <w:tabs>
              <w:tab w:val="right" w:leader="dot" w:pos="10070"/>
            </w:tabs>
            <w:rPr>
              <w:noProof/>
              <w:sz w:val="22"/>
              <w:szCs w:val="22"/>
              <w:lang w:eastAsia="ja-JP"/>
            </w:rPr>
          </w:pPr>
          <w:hyperlink w:anchor="_Toc74128439" w:history="1">
            <w:r w:rsidR="008B514F" w:rsidRPr="0007335C">
              <w:rPr>
                <w:rStyle w:val="Hyperlink"/>
                <w:noProof/>
              </w:rPr>
              <w:t>simpleType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_Toc74128439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11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1DE87173" w14:textId="0AA3CAD7" w:rsidR="008B514F" w:rsidRDefault="00C80997">
          <w:pPr>
            <w:pStyle w:val="TOC3"/>
            <w:tabs>
              <w:tab w:val="right" w:leader="dot" w:pos="10070"/>
            </w:tabs>
            <w:rPr>
              <w:noProof/>
              <w:sz w:val="22"/>
              <w:szCs w:val="22"/>
              <w:lang w:eastAsia="ja-JP"/>
            </w:rPr>
          </w:pPr>
          <w:hyperlink w:anchor="_Toc74128440" w:history="1">
            <w:r w:rsidR="008B514F" w:rsidRPr="0007335C">
              <w:rPr>
                <w:rStyle w:val="Hyperlink"/>
                <w:noProof/>
              </w:rPr>
              <w:t>complexTypes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_Toc74128440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11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79550385" w14:textId="22D2B623" w:rsidR="008B514F" w:rsidRDefault="00C80997">
          <w:pPr>
            <w:pStyle w:val="TOC3"/>
            <w:tabs>
              <w:tab w:val="right" w:leader="dot" w:pos="10070"/>
            </w:tabs>
            <w:rPr>
              <w:noProof/>
              <w:sz w:val="22"/>
              <w:szCs w:val="22"/>
              <w:lang w:eastAsia="ja-JP"/>
            </w:rPr>
          </w:pPr>
          <w:hyperlink w:anchor="_Toc74128441" w:history="1">
            <w:r w:rsidR="008B514F" w:rsidRPr="0007335C">
              <w:rPr>
                <w:rStyle w:val="Hyperlink"/>
                <w:noProof/>
              </w:rPr>
              <w:t>Proibire derivazioni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_Toc74128441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12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4D74EEBD" w14:textId="50E02518" w:rsidR="008B514F" w:rsidRDefault="00C80997">
          <w:pPr>
            <w:pStyle w:val="TOC2"/>
            <w:tabs>
              <w:tab w:val="right" w:leader="dot" w:pos="10070"/>
            </w:tabs>
            <w:rPr>
              <w:b w:val="0"/>
              <w:bCs w:val="0"/>
              <w:noProof/>
              <w:sz w:val="22"/>
              <w:szCs w:val="22"/>
              <w:lang w:eastAsia="ja-JP"/>
            </w:rPr>
          </w:pPr>
          <w:hyperlink w:anchor="_Toc74128442" w:history="1">
            <w:r w:rsidR="008B514F" w:rsidRPr="0007335C">
              <w:rPr>
                <w:rStyle w:val="Hyperlink"/>
                <w:noProof/>
              </w:rPr>
              <w:t>Sostituzione di elementi: substitutionGroup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_Toc74128442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12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19F7B862" w14:textId="7A1BB6AD" w:rsidR="008B514F" w:rsidRDefault="00C80997">
          <w:pPr>
            <w:pStyle w:val="TOC2"/>
            <w:tabs>
              <w:tab w:val="right" w:leader="dot" w:pos="10070"/>
            </w:tabs>
            <w:rPr>
              <w:b w:val="0"/>
              <w:bCs w:val="0"/>
              <w:noProof/>
              <w:sz w:val="22"/>
              <w:szCs w:val="22"/>
              <w:lang w:eastAsia="ja-JP"/>
            </w:rPr>
          </w:pPr>
          <w:hyperlink w:anchor="_Toc74128443" w:history="1">
            <w:r w:rsidR="008B514F" w:rsidRPr="0007335C">
              <w:rPr>
                <w:rStyle w:val="Hyperlink"/>
                <w:noProof/>
              </w:rPr>
              <w:t>Attribute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_Toc74128443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13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4F693468" w14:textId="5B5EC77A" w:rsidR="008B514F" w:rsidRDefault="00C80997">
          <w:pPr>
            <w:pStyle w:val="TOC2"/>
            <w:tabs>
              <w:tab w:val="right" w:leader="dot" w:pos="10070"/>
            </w:tabs>
            <w:rPr>
              <w:b w:val="0"/>
              <w:bCs w:val="0"/>
              <w:noProof/>
              <w:sz w:val="22"/>
              <w:szCs w:val="22"/>
              <w:lang w:eastAsia="ja-JP"/>
            </w:rPr>
          </w:pPr>
          <w:hyperlink w:anchor="_Toc74128444" w:history="1">
            <w:r w:rsidR="008B514F" w:rsidRPr="0007335C">
              <w:rPr>
                <w:rStyle w:val="Hyperlink"/>
                <w:noProof/>
              </w:rPr>
              <w:t>Commenti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_Toc74128444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14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120C6B73" w14:textId="43873248" w:rsidR="008B514F" w:rsidRDefault="00C80997">
          <w:pPr>
            <w:pStyle w:val="TOC3"/>
            <w:tabs>
              <w:tab w:val="right" w:leader="dot" w:pos="10070"/>
            </w:tabs>
            <w:rPr>
              <w:noProof/>
              <w:sz w:val="22"/>
              <w:szCs w:val="22"/>
              <w:lang w:eastAsia="ja-JP"/>
            </w:rPr>
          </w:pPr>
          <w:hyperlink w:anchor="_Toc74128445" w:history="1">
            <w:r w:rsidR="008B514F" w:rsidRPr="0007335C">
              <w:rPr>
                <w:rStyle w:val="Hyperlink"/>
                <w:noProof/>
              </w:rPr>
              <w:t>Esercizio su XML</w:t>
            </w:r>
            <w:r w:rsidR="008B514F">
              <w:rPr>
                <w:noProof/>
                <w:webHidden/>
              </w:rPr>
              <w:tab/>
            </w:r>
            <w:r w:rsidR="008B514F">
              <w:rPr>
                <w:noProof/>
                <w:webHidden/>
              </w:rPr>
              <w:fldChar w:fldCharType="begin"/>
            </w:r>
            <w:r w:rsidR="008B514F">
              <w:rPr>
                <w:noProof/>
                <w:webHidden/>
              </w:rPr>
              <w:instrText xml:space="preserve"> PAGEREF _Toc74128445 \h </w:instrText>
            </w:r>
            <w:r w:rsidR="008B514F">
              <w:rPr>
                <w:noProof/>
                <w:webHidden/>
              </w:rPr>
            </w:r>
            <w:r w:rsidR="008B514F">
              <w:rPr>
                <w:noProof/>
                <w:webHidden/>
              </w:rPr>
              <w:fldChar w:fldCharType="separate"/>
            </w:r>
            <w:r w:rsidR="00A62908">
              <w:rPr>
                <w:noProof/>
                <w:webHidden/>
              </w:rPr>
              <w:t>15</w:t>
            </w:r>
            <w:r w:rsidR="008B514F">
              <w:rPr>
                <w:noProof/>
                <w:webHidden/>
              </w:rPr>
              <w:fldChar w:fldCharType="end"/>
            </w:r>
          </w:hyperlink>
        </w:p>
        <w:p w14:paraId="5A163DE1" w14:textId="08EFD1A3" w:rsidR="003D13A4" w:rsidRDefault="003D13A4">
          <w:r>
            <w:rPr>
              <w:b/>
              <w:bCs/>
              <w:noProof/>
            </w:rPr>
            <w:fldChar w:fldCharType="end"/>
          </w:r>
        </w:p>
      </w:sdtContent>
    </w:sdt>
    <w:p w14:paraId="5F4AE109" w14:textId="77777777" w:rsidR="00F61F0A" w:rsidRDefault="00F61F0A" w:rsidP="0028561B">
      <w:pPr>
        <w:rPr>
          <w:noProof/>
        </w:rPr>
      </w:pPr>
    </w:p>
    <w:p w14:paraId="0417CF52" w14:textId="77777777" w:rsidR="00F61F0A" w:rsidRDefault="00F61F0A">
      <w:pPr>
        <w:spacing w:before="0" w:after="200"/>
        <w:rPr>
          <w:noProof/>
        </w:rPr>
      </w:pPr>
      <w:r>
        <w:rPr>
          <w:noProof/>
        </w:rPr>
        <w:br w:type="page"/>
      </w:r>
    </w:p>
    <w:p w14:paraId="28821D97" w14:textId="394921AD" w:rsidR="00440CD2" w:rsidRPr="000059E6" w:rsidRDefault="0028561B" w:rsidP="000059E6">
      <w:pPr>
        <w:rPr>
          <w:rFonts w:ascii="Roboto Mono" w:hAnsi="Roboto Mono"/>
          <w:b/>
          <w:color w:val="276E8B" w:themeColor="accent1" w:themeShade="BF"/>
          <w:sz w:val="18"/>
        </w:rPr>
      </w:pPr>
      <w:r w:rsidRPr="00C50426">
        <w:rPr>
          <w:noProof/>
        </w:rPr>
        <w:lastRenderedPageBreak/>
        <w:br w:type="page"/>
      </w:r>
    </w:p>
    <w:p w14:paraId="29BBC617" w14:textId="109914C8" w:rsidR="003500AE" w:rsidRDefault="003500AE" w:rsidP="003500AE">
      <w:pPr>
        <w:pStyle w:val="Heading1"/>
        <w:spacing w:after="240" w:line="276" w:lineRule="auto"/>
      </w:pPr>
      <w:bookmarkStart w:id="1" w:name="_Toc74128428"/>
      <w:r>
        <w:lastRenderedPageBreak/>
        <w:t>Tecnologie alternative: XML</w:t>
      </w:r>
      <w:bookmarkEnd w:id="1"/>
    </w:p>
    <w:p w14:paraId="18EAFBD9" w14:textId="1FD11CD2" w:rsidR="003500AE" w:rsidRDefault="003500AE" w:rsidP="003500AE">
      <w:pPr>
        <w:pStyle w:val="BodyText"/>
      </w:pPr>
      <w:r>
        <w:t>È un linguaggio di marcatura proposto dal W3C, che definisce una sintassi generica per contrassegnare i dati di un documento elettronico con tag semplici e leggibili. Si può usare in contesti molto diversi:</w:t>
      </w:r>
    </w:p>
    <w:p w14:paraId="344B639B" w14:textId="45BEA1A1" w:rsidR="003500AE" w:rsidRDefault="003500AE" w:rsidP="003500AE">
      <w:pPr>
        <w:pStyle w:val="BodyText"/>
        <w:numPr>
          <w:ilvl w:val="0"/>
          <w:numId w:val="37"/>
        </w:numPr>
        <w:spacing w:before="0" w:after="0"/>
      </w:pPr>
      <w:r>
        <w:t>Pagine web</w:t>
      </w:r>
    </w:p>
    <w:p w14:paraId="3D4B6C17" w14:textId="76C2649E" w:rsidR="003500AE" w:rsidRDefault="003500AE" w:rsidP="003500AE">
      <w:pPr>
        <w:pStyle w:val="BodyText"/>
        <w:numPr>
          <w:ilvl w:val="0"/>
          <w:numId w:val="37"/>
        </w:numPr>
        <w:spacing w:before="0" w:after="0"/>
      </w:pPr>
      <w:r>
        <w:t>Scambio di dati tra applicazioni web</w:t>
      </w:r>
    </w:p>
    <w:p w14:paraId="1A9AF085" w14:textId="2F6D9505" w:rsidR="003500AE" w:rsidRDefault="003500AE" w:rsidP="003500AE">
      <w:pPr>
        <w:pStyle w:val="BodyText"/>
        <w:numPr>
          <w:ilvl w:val="0"/>
          <w:numId w:val="37"/>
        </w:numPr>
        <w:spacing w:before="0" w:after="0"/>
      </w:pPr>
      <w:r>
        <w:t>Grafica vettoriale</w:t>
      </w:r>
    </w:p>
    <w:p w14:paraId="19FAB1E4" w14:textId="16228253" w:rsidR="003500AE" w:rsidRDefault="003500AE" w:rsidP="003500AE">
      <w:pPr>
        <w:pStyle w:val="BodyText"/>
        <w:numPr>
          <w:ilvl w:val="0"/>
          <w:numId w:val="37"/>
        </w:numPr>
        <w:spacing w:before="0" w:after="0"/>
      </w:pPr>
      <w:r>
        <w:t>Cataloghi di prodotti</w:t>
      </w:r>
    </w:p>
    <w:p w14:paraId="44EE6BB7" w14:textId="658827D6" w:rsidR="003500AE" w:rsidRDefault="003500AE" w:rsidP="003500AE">
      <w:pPr>
        <w:pStyle w:val="BodyText"/>
        <w:numPr>
          <w:ilvl w:val="0"/>
          <w:numId w:val="37"/>
        </w:numPr>
        <w:spacing w:before="0" w:after="0"/>
      </w:pPr>
      <w:r>
        <w:t>Sistiemi di gestione di messaggi vocali (???)</w:t>
      </w:r>
    </w:p>
    <w:p w14:paraId="336D3617" w14:textId="6E22FC28" w:rsidR="003500AE" w:rsidRDefault="003500AE" w:rsidP="003500AE">
      <w:pPr>
        <w:pStyle w:val="BodyText"/>
        <w:numPr>
          <w:ilvl w:val="0"/>
          <w:numId w:val="37"/>
        </w:numPr>
        <w:spacing w:before="0" w:after="0"/>
      </w:pPr>
      <w:r>
        <w:t>…</w:t>
      </w:r>
    </w:p>
    <w:p w14:paraId="37B10416" w14:textId="1AE04210" w:rsidR="003500AE" w:rsidRDefault="007663F1" w:rsidP="003500AE">
      <w:pPr>
        <w:pStyle w:val="BodyText"/>
      </w:pPr>
      <w:r>
        <w:t>Nasce, in realtà, come evoluzione di altri linguaggi di marcatura:</w:t>
      </w:r>
    </w:p>
    <w:p w14:paraId="28532785" w14:textId="5BBA084B" w:rsidR="007663F1" w:rsidRDefault="007663F1" w:rsidP="007663F1">
      <w:pPr>
        <w:pStyle w:val="BodyText"/>
        <w:numPr>
          <w:ilvl w:val="0"/>
          <w:numId w:val="37"/>
        </w:numPr>
        <w:spacing w:before="0" w:after="0"/>
      </w:pPr>
      <w:r>
        <w:t>1986</w:t>
      </w:r>
      <w:r>
        <w:rPr>
          <w:rFonts w:hint="eastAsia"/>
        </w:rPr>
        <w:t>→</w:t>
      </w:r>
      <w:r w:rsidR="00D85E92">
        <w:rPr>
          <w:rFonts w:hint="eastAsia"/>
        </w:rPr>
        <w:t xml:space="preserve"> </w:t>
      </w:r>
      <w:r w:rsidR="00D85E92" w:rsidRPr="00D85E92">
        <w:rPr>
          <w:b/>
        </w:rPr>
        <w:t>SGML</w:t>
      </w:r>
      <w:r w:rsidR="00D85E92">
        <w:t>:</w:t>
      </w:r>
      <w:r>
        <w:t xml:space="preserve"> Standard Generalized Markup Language </w:t>
      </w:r>
    </w:p>
    <w:p w14:paraId="6D7055E4" w14:textId="5EE95F92" w:rsidR="007663F1" w:rsidRDefault="007663F1" w:rsidP="007663F1">
      <w:pPr>
        <w:pStyle w:val="BodyText"/>
        <w:numPr>
          <w:ilvl w:val="1"/>
          <w:numId w:val="37"/>
        </w:numPr>
        <w:spacing w:before="0" w:after="0"/>
      </w:pPr>
      <w:r>
        <w:t>Linguaggio di marcatura strutturato per la rappresentazione eletteronica di documenti di testo</w:t>
      </w:r>
    </w:p>
    <w:p w14:paraId="3A043A95" w14:textId="23A78F20" w:rsidR="007663F1" w:rsidRDefault="007663F1" w:rsidP="007663F1">
      <w:pPr>
        <w:pStyle w:val="BodyText"/>
        <w:numPr>
          <w:ilvl w:val="0"/>
          <w:numId w:val="37"/>
        </w:numPr>
        <w:spacing w:before="0" w:after="0"/>
      </w:pPr>
      <w:r>
        <w:t xml:space="preserve">1995 </w:t>
      </w:r>
      <w:r>
        <w:rPr>
          <w:rFonts w:hint="eastAsia"/>
        </w:rPr>
        <w:t>→</w:t>
      </w:r>
      <w:r w:rsidR="00D85E92">
        <w:rPr>
          <w:rFonts w:hint="eastAsia"/>
        </w:rPr>
        <w:t xml:space="preserve"> </w:t>
      </w:r>
      <w:r w:rsidR="00D85E92" w:rsidRPr="00D85E92">
        <w:rPr>
          <w:b/>
        </w:rPr>
        <w:t>HTML</w:t>
      </w:r>
      <w:r w:rsidR="00D85E92">
        <w:t>:</w:t>
      </w:r>
      <w:r>
        <w:t xml:space="preserve"> HyperText Markup Language </w:t>
      </w:r>
    </w:p>
    <w:p w14:paraId="7722E3A4" w14:textId="5C874699" w:rsidR="007663F1" w:rsidRDefault="007663F1" w:rsidP="007663F1">
      <w:pPr>
        <w:pStyle w:val="BodyText"/>
        <w:numPr>
          <w:ilvl w:val="1"/>
          <w:numId w:val="37"/>
        </w:numPr>
        <w:spacing w:before="0" w:after="0"/>
      </w:pPr>
      <w:r>
        <w:t>Applicazione di SGML che permette di descrivere come il contenuto di un documento verrà presentato in un’interfaccia</w:t>
      </w:r>
    </w:p>
    <w:p w14:paraId="4CAC5378" w14:textId="4EC6DD2D" w:rsidR="007663F1" w:rsidRDefault="007663F1" w:rsidP="007663F1">
      <w:pPr>
        <w:pStyle w:val="BodyText"/>
        <w:numPr>
          <w:ilvl w:val="0"/>
          <w:numId w:val="37"/>
        </w:numPr>
        <w:spacing w:before="0" w:after="0"/>
      </w:pPr>
      <w:r>
        <w:t xml:space="preserve">1998 </w:t>
      </w:r>
      <w:r>
        <w:rPr>
          <w:rFonts w:hint="eastAsia"/>
        </w:rPr>
        <w:t>→</w:t>
      </w:r>
      <w:r w:rsidR="00D85E92">
        <w:rPr>
          <w:rFonts w:hint="eastAsia"/>
        </w:rPr>
        <w:t xml:space="preserve"> </w:t>
      </w:r>
      <w:r w:rsidR="00D85E92" w:rsidRPr="00D85E92">
        <w:rPr>
          <w:b/>
        </w:rPr>
        <w:t>XML</w:t>
      </w:r>
      <w:r w:rsidR="00D85E92">
        <w:t>:</w:t>
      </w:r>
      <w:r>
        <w:t xml:space="preserve"> eXtensible Markup Language </w:t>
      </w:r>
    </w:p>
    <w:p w14:paraId="540EFDBD" w14:textId="2BF131F6" w:rsidR="007663F1" w:rsidRDefault="007663F1" w:rsidP="007663F1">
      <w:pPr>
        <w:pStyle w:val="BodyText"/>
        <w:numPr>
          <w:ilvl w:val="1"/>
          <w:numId w:val="37"/>
        </w:numPr>
        <w:spacing w:before="0" w:after="0"/>
      </w:pPr>
      <w:r>
        <w:t>Versione “leggera” di SGML che consente una formattazione semplice e molto flessibile.</w:t>
      </w:r>
    </w:p>
    <w:p w14:paraId="6429BC01" w14:textId="4373AAF7" w:rsidR="007663F1" w:rsidRDefault="007663F1" w:rsidP="007663F1">
      <w:pPr>
        <w:pStyle w:val="BodyText"/>
        <w:spacing w:before="0" w:after="0"/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815"/>
        <w:gridCol w:w="5255"/>
      </w:tblGrid>
      <w:tr w:rsidR="007663F1" w:rsidRPr="00C50426" w14:paraId="00FB3AAD" w14:textId="77777777" w:rsidTr="0006616A">
        <w:tc>
          <w:tcPr>
            <w:tcW w:w="4815" w:type="dxa"/>
          </w:tcPr>
          <w:p w14:paraId="44D3A3EA" w14:textId="77777777" w:rsidR="007663F1" w:rsidRPr="007663F1" w:rsidRDefault="007663F1" w:rsidP="0006616A">
            <w:pPr>
              <w:pStyle w:val="BodyText"/>
              <w:spacing w:before="0" w:after="0"/>
              <w:jc w:val="center"/>
              <w:rPr>
                <w:rFonts w:asciiTheme="majorHAnsi" w:eastAsiaTheme="majorEastAsia" w:hAnsiTheme="majorHAnsi" w:cstheme="majorBidi"/>
                <w:b/>
                <w:iCs/>
                <w:noProof/>
                <w:color w:val="404040" w:themeColor="text1" w:themeTint="BF"/>
              </w:rPr>
            </w:pPr>
            <w:r w:rsidRPr="007663F1">
              <w:rPr>
                <w:rFonts w:asciiTheme="majorHAnsi" w:eastAsiaTheme="majorEastAsia" w:hAnsiTheme="majorHAnsi" w:cstheme="majorBidi"/>
                <w:b/>
                <w:iCs/>
                <w:noProof/>
                <w:color w:val="404040" w:themeColor="text1" w:themeTint="BF"/>
              </w:rPr>
              <w:t>HTML</w:t>
            </w:r>
          </w:p>
        </w:tc>
        <w:tc>
          <w:tcPr>
            <w:tcW w:w="5255" w:type="dxa"/>
          </w:tcPr>
          <w:p w14:paraId="0644303D" w14:textId="77777777" w:rsidR="007663F1" w:rsidRPr="007663F1" w:rsidRDefault="007663F1" w:rsidP="0006616A">
            <w:pPr>
              <w:pStyle w:val="BodyText"/>
              <w:spacing w:before="0" w:after="0"/>
              <w:jc w:val="center"/>
              <w:rPr>
                <w:b/>
              </w:rPr>
            </w:pPr>
            <w:r w:rsidRPr="007663F1">
              <w:rPr>
                <w:b/>
              </w:rPr>
              <w:t>XML</w:t>
            </w:r>
          </w:p>
        </w:tc>
      </w:tr>
      <w:tr w:rsidR="007663F1" w:rsidRPr="00C50426" w14:paraId="24C33A17" w14:textId="77777777" w:rsidTr="0006616A">
        <w:tc>
          <w:tcPr>
            <w:tcW w:w="4815" w:type="dxa"/>
          </w:tcPr>
          <w:p w14:paraId="4106C043" w14:textId="77777777" w:rsidR="007663F1" w:rsidRDefault="007663F1" w:rsidP="0006616A">
            <w:pPr>
              <w:pStyle w:val="BodyText"/>
              <w:numPr>
                <w:ilvl w:val="0"/>
                <w:numId w:val="37"/>
              </w:numPr>
              <w:spacing w:before="0" w:after="0"/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</w:pPr>
            <w:r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  <w:t>Insieme fisso di tag</w:t>
            </w:r>
          </w:p>
          <w:p w14:paraId="3B0A93C5" w14:textId="77777777" w:rsidR="007663F1" w:rsidRDefault="007663F1" w:rsidP="0006616A">
            <w:pPr>
              <w:pStyle w:val="BodyText"/>
              <w:numPr>
                <w:ilvl w:val="0"/>
                <w:numId w:val="37"/>
              </w:numPr>
              <w:spacing w:before="0" w:after="0"/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</w:pPr>
            <w:r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  <w:t>Descrizione degli aspetti di presentazione del documento</w:t>
            </w:r>
          </w:p>
          <w:p w14:paraId="1FD3D22C" w14:textId="77777777" w:rsidR="007663F1" w:rsidRDefault="007663F1" w:rsidP="0006616A">
            <w:pPr>
              <w:pStyle w:val="BodyText"/>
              <w:numPr>
                <w:ilvl w:val="0"/>
                <w:numId w:val="37"/>
              </w:numPr>
              <w:spacing w:before="0" w:after="0"/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</w:pPr>
            <w:r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  <w:t>Usato solo per la costruzione di pagine web</w:t>
            </w:r>
          </w:p>
          <w:p w14:paraId="1C32A127" w14:textId="77777777" w:rsidR="007663F1" w:rsidRDefault="007663F1" w:rsidP="0006616A">
            <w:pPr>
              <w:pStyle w:val="BodyText"/>
              <w:spacing w:before="0" w:after="0"/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</w:pPr>
          </w:p>
          <w:p w14:paraId="5D5D0D5D" w14:textId="77777777" w:rsidR="007663F1" w:rsidRDefault="007663F1" w:rsidP="0006616A">
            <w:pPr>
              <w:pStyle w:val="BodyText"/>
              <w:spacing w:before="0" w:after="0"/>
              <w:jc w:val="center"/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</w:pPr>
            <w:r w:rsidRPr="007663F1"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  <w:drawing>
                <wp:inline distT="0" distB="0" distL="0" distR="0" wp14:anchorId="70985C18" wp14:editId="181EB899">
                  <wp:extent cx="2449285" cy="3299671"/>
                  <wp:effectExtent l="0" t="0" r="825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270" cy="332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5" w:type="dxa"/>
          </w:tcPr>
          <w:p w14:paraId="55D68B77" w14:textId="77777777" w:rsidR="007663F1" w:rsidRDefault="007663F1" w:rsidP="0006616A">
            <w:pPr>
              <w:pStyle w:val="BodyText"/>
              <w:numPr>
                <w:ilvl w:val="0"/>
                <w:numId w:val="37"/>
              </w:numPr>
              <w:spacing w:before="0" w:after="0"/>
            </w:pPr>
            <w:r>
              <w:t>Insieme non fisso di tag: si possono personalizzare</w:t>
            </w:r>
          </w:p>
          <w:p w14:paraId="22B1368A" w14:textId="77777777" w:rsidR="007663F1" w:rsidRDefault="007663F1" w:rsidP="0006616A">
            <w:pPr>
              <w:pStyle w:val="BodyText"/>
              <w:numPr>
                <w:ilvl w:val="0"/>
                <w:numId w:val="37"/>
              </w:numPr>
              <w:spacing w:before="0" w:after="0"/>
            </w:pPr>
            <w:r>
              <w:t>Desrizione del contenuto informativo del documento</w:t>
            </w:r>
          </w:p>
          <w:p w14:paraId="03860B9A" w14:textId="77777777" w:rsidR="007663F1" w:rsidRDefault="007663F1" w:rsidP="0006616A">
            <w:pPr>
              <w:pStyle w:val="BodyText"/>
              <w:numPr>
                <w:ilvl w:val="0"/>
                <w:numId w:val="37"/>
              </w:numPr>
              <w:spacing w:before="0" w:after="0"/>
            </w:pPr>
            <w:r>
              <w:t>Usato in molti domini diversi.</w:t>
            </w:r>
          </w:p>
          <w:p w14:paraId="4877C0A7" w14:textId="77777777" w:rsidR="007663F1" w:rsidRDefault="007663F1" w:rsidP="0006616A">
            <w:pPr>
              <w:pStyle w:val="BodyText"/>
              <w:spacing w:before="0" w:after="0"/>
            </w:pPr>
          </w:p>
          <w:p w14:paraId="352698DE" w14:textId="77777777" w:rsidR="007663F1" w:rsidRDefault="007663F1" w:rsidP="0006616A">
            <w:pPr>
              <w:pStyle w:val="BodyText"/>
              <w:spacing w:before="0" w:after="0"/>
              <w:jc w:val="center"/>
            </w:pPr>
            <w:r w:rsidRPr="007663F1">
              <w:rPr>
                <w:noProof/>
              </w:rPr>
              <w:drawing>
                <wp:inline distT="0" distB="0" distL="0" distR="0" wp14:anchorId="6C9BD757" wp14:editId="2EB0462C">
                  <wp:extent cx="2329542" cy="3222172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261" cy="3281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50BB99" w14:textId="4639A7CF" w:rsidR="007663F1" w:rsidRDefault="007663F1" w:rsidP="007663F1">
      <w:pPr>
        <w:pStyle w:val="BodyText"/>
        <w:spacing w:before="0" w:after="0"/>
      </w:pPr>
    </w:p>
    <w:p w14:paraId="1DA5CB5E" w14:textId="7A0FCE1F" w:rsidR="00925186" w:rsidRDefault="00925186" w:rsidP="00925186">
      <w:pPr>
        <w:pStyle w:val="Heading2"/>
      </w:pPr>
      <w:bookmarkStart w:id="2" w:name="_Toc74128429"/>
      <w:r>
        <w:lastRenderedPageBreak/>
        <w:t>Sintassi</w:t>
      </w:r>
      <w:bookmarkEnd w:id="2"/>
    </w:p>
    <w:p w14:paraId="16FB3CF2" w14:textId="493EAC82" w:rsidR="00925186" w:rsidRDefault="00925186" w:rsidP="00925186">
      <w:pPr>
        <w:pStyle w:val="BodyText"/>
      </w:pPr>
      <w:r w:rsidRPr="00925186">
        <w:t xml:space="preserve">XML è </w:t>
      </w:r>
      <w:r w:rsidRPr="00925186">
        <w:rPr>
          <w:b/>
        </w:rPr>
        <w:t>case sensitive</w:t>
      </w:r>
      <w:r w:rsidRPr="00925186">
        <w:t>.</w:t>
      </w:r>
      <w:r>
        <w:t xml:space="preserve"> Ciascun elemento è caratterizzato da:</w:t>
      </w:r>
    </w:p>
    <w:p w14:paraId="74E7CCA7" w14:textId="49D456ED" w:rsidR="00925186" w:rsidRDefault="00925186" w:rsidP="00925186">
      <w:pPr>
        <w:pStyle w:val="BodyText"/>
        <w:numPr>
          <w:ilvl w:val="0"/>
          <w:numId w:val="37"/>
        </w:numPr>
        <w:spacing w:before="0"/>
      </w:pPr>
      <w:r w:rsidRPr="00925186">
        <w:rPr>
          <w:b/>
        </w:rPr>
        <w:t>Tag iniziale</w:t>
      </w:r>
      <w:r>
        <w:t xml:space="preserve"> </w:t>
      </w:r>
      <w:r>
        <w:rPr>
          <w:rFonts w:hint="eastAsia"/>
        </w:rPr>
        <w:t>→</w:t>
      </w:r>
      <w:r>
        <w:t xml:space="preserve"> &lt;nome_elemento&gt;</w:t>
      </w:r>
    </w:p>
    <w:p w14:paraId="2DB35E49" w14:textId="0C7B873C" w:rsidR="00925186" w:rsidRDefault="00925186" w:rsidP="00925186">
      <w:pPr>
        <w:pStyle w:val="BodyText"/>
        <w:numPr>
          <w:ilvl w:val="0"/>
          <w:numId w:val="37"/>
        </w:numPr>
        <w:spacing w:before="0"/>
      </w:pPr>
      <w:r w:rsidRPr="00925186">
        <w:rPr>
          <w:b/>
        </w:rPr>
        <w:t>Tag finale</w:t>
      </w:r>
      <w:r>
        <w:t xml:space="preserve"> </w:t>
      </w:r>
      <w:r>
        <w:rPr>
          <w:rFonts w:hint="eastAsia"/>
        </w:rPr>
        <w:t>→</w:t>
      </w:r>
      <w:r>
        <w:t xml:space="preserve"> &lt;/nome_elemento&gt;</w:t>
      </w:r>
    </w:p>
    <w:p w14:paraId="5BB5F8C3" w14:textId="2DE3AB7F" w:rsidR="002414D0" w:rsidRDefault="00925186" w:rsidP="002414D0">
      <w:pPr>
        <w:pStyle w:val="BodyText"/>
        <w:numPr>
          <w:ilvl w:val="0"/>
          <w:numId w:val="37"/>
        </w:numPr>
        <w:spacing w:before="0" w:after="0"/>
      </w:pPr>
      <w:r w:rsidRPr="00925186">
        <w:rPr>
          <w:b/>
        </w:rPr>
        <w:t>Contenuto</w:t>
      </w:r>
      <w:r>
        <w:t xml:space="preserve"> </w:t>
      </w:r>
      <w:r w:rsidR="002414D0">
        <w:br/>
      </w:r>
      <w:r>
        <w:rPr>
          <w:rFonts w:hint="eastAsia"/>
        </w:rPr>
        <w:t>→</w:t>
      </w:r>
      <w:r>
        <w:t xml:space="preserve"> può essere un valore atomico o un </w:t>
      </w:r>
      <w:r w:rsidR="002414D0">
        <w:t xml:space="preserve">valore </w:t>
      </w:r>
      <w:r>
        <w:t xml:space="preserve"> strutturato attraverso altri XML (elementi figli).</w:t>
      </w:r>
    </w:p>
    <w:p w14:paraId="4F929248" w14:textId="77777777" w:rsidR="002414D0" w:rsidRDefault="00925186" w:rsidP="002414D0">
      <w:pPr>
        <w:pStyle w:val="BodyText"/>
        <w:numPr>
          <w:ilvl w:val="1"/>
          <w:numId w:val="37"/>
        </w:numPr>
        <w:spacing w:before="0" w:after="0"/>
      </w:pPr>
      <w:r>
        <w:t>Esistono anche elementi vuoti.</w:t>
      </w:r>
      <w:r w:rsidR="002414D0">
        <w:t xml:space="preserve"> </w:t>
      </w:r>
    </w:p>
    <w:p w14:paraId="4B71F34E" w14:textId="4502B603" w:rsidR="00925186" w:rsidRDefault="002414D0" w:rsidP="002414D0">
      <w:pPr>
        <w:pStyle w:val="BodyText"/>
        <w:numPr>
          <w:ilvl w:val="1"/>
          <w:numId w:val="37"/>
        </w:numPr>
        <w:spacing w:before="0" w:after="0"/>
      </w:pPr>
      <w:r w:rsidRPr="002414D0">
        <w:t>Il contenuto di un elemento può essere anche misto: posso trovare contemporaneamente valori e altri tag.</w:t>
      </w:r>
    </w:p>
    <w:p w14:paraId="140D7379" w14:textId="05C3B68F" w:rsidR="002414D0" w:rsidRDefault="002414D0" w:rsidP="002414D0">
      <w:pPr>
        <w:pStyle w:val="BodyText"/>
        <w:numPr>
          <w:ilvl w:val="1"/>
          <w:numId w:val="37"/>
        </w:numPr>
        <w:spacing w:before="0" w:after="0"/>
      </w:pPr>
      <w:r>
        <w:t>Un elemento può anche essere corredato di attributi, ovvero coppie nome-valore. Ad esempio &lt;persona cod_fisc = “CIAO”&gt;</w:t>
      </w:r>
    </w:p>
    <w:p w14:paraId="0F0B14C2" w14:textId="046CE261" w:rsidR="00925186" w:rsidRDefault="00925186" w:rsidP="00925186">
      <w:pPr>
        <w:pStyle w:val="BodyText"/>
        <w:numPr>
          <w:ilvl w:val="0"/>
          <w:numId w:val="37"/>
        </w:numPr>
        <w:spacing w:before="0"/>
      </w:pPr>
      <w:r w:rsidRPr="00925186">
        <w:rPr>
          <w:b/>
        </w:rPr>
        <w:t>Struttura variabile</w:t>
      </w:r>
      <w:r>
        <w:t xml:space="preserve">: un elemento può essere opzionale </w:t>
      </w:r>
    </w:p>
    <w:p w14:paraId="60354CF9" w14:textId="1BC94B35" w:rsidR="00925186" w:rsidRDefault="00925186" w:rsidP="00925186">
      <w:pPr>
        <w:pStyle w:val="BodyText"/>
        <w:spacing w:before="0"/>
      </w:pPr>
      <w:r>
        <w:t>Può essere rappresentato da una struttura ad albero, dove ciascun nodo è un tag</w:t>
      </w:r>
      <w:r w:rsidR="002414D0">
        <w:t xml:space="preserve"> e i nodi foglia sono i valori.</w:t>
      </w:r>
    </w:p>
    <w:p w14:paraId="1E793D01" w14:textId="5CF19482" w:rsidR="00925186" w:rsidRDefault="00D85E92" w:rsidP="00D85E92">
      <w:pPr>
        <w:pStyle w:val="BodyText"/>
        <w:spacing w:before="0"/>
        <w:jc w:val="center"/>
      </w:pPr>
      <w:r w:rsidRPr="002414D0">
        <w:rPr>
          <w:noProof/>
        </w:rPr>
        <w:drawing>
          <wp:inline distT="0" distB="0" distL="0" distR="0" wp14:anchorId="51D10242" wp14:editId="3ADB3072">
            <wp:extent cx="3388014" cy="1850299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6337" cy="186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C49A" w14:textId="77777777" w:rsidR="00925186" w:rsidRDefault="00925186" w:rsidP="003D13A4">
      <w:pPr>
        <w:pStyle w:val="Heading4"/>
      </w:pPr>
      <w:r>
        <w:t>Documento ben formato</w:t>
      </w:r>
    </w:p>
    <w:p w14:paraId="23AE1EB7" w14:textId="77777777" w:rsidR="00925186" w:rsidRDefault="00925186" w:rsidP="00925186">
      <w:pPr>
        <w:pStyle w:val="BodyText"/>
      </w:pPr>
      <w:r>
        <w:t>XML è più restrittivo di HTML nella sintassi. Un documento è ben formato se:</w:t>
      </w:r>
    </w:p>
    <w:p w14:paraId="69DD12FE" w14:textId="77777777" w:rsidR="00925186" w:rsidRPr="00D85E92" w:rsidRDefault="00925186" w:rsidP="00925186">
      <w:pPr>
        <w:pStyle w:val="BodyText"/>
        <w:numPr>
          <w:ilvl w:val="0"/>
          <w:numId w:val="37"/>
        </w:numPr>
        <w:spacing w:before="0" w:after="0"/>
        <w:rPr>
          <w:b/>
        </w:rPr>
      </w:pPr>
      <w:r w:rsidRPr="00D85E92">
        <w:rPr>
          <w:b/>
        </w:rPr>
        <w:t>Ha una sola radice</w:t>
      </w:r>
    </w:p>
    <w:p w14:paraId="612E832C" w14:textId="77777777" w:rsidR="00925186" w:rsidRPr="00D85E92" w:rsidRDefault="00925186" w:rsidP="00925186">
      <w:pPr>
        <w:pStyle w:val="BodyText"/>
        <w:numPr>
          <w:ilvl w:val="0"/>
          <w:numId w:val="37"/>
        </w:numPr>
        <w:spacing w:before="0" w:after="0"/>
        <w:rPr>
          <w:b/>
        </w:rPr>
      </w:pPr>
      <w:r w:rsidRPr="00D85E92">
        <w:rPr>
          <w:b/>
        </w:rPr>
        <w:t>L’annidamento dei tag è corretto</w:t>
      </w:r>
    </w:p>
    <w:p w14:paraId="506B1436" w14:textId="77777777" w:rsidR="00925186" w:rsidRPr="00D85E92" w:rsidRDefault="00925186" w:rsidP="00925186">
      <w:pPr>
        <w:pStyle w:val="BodyText"/>
        <w:numPr>
          <w:ilvl w:val="0"/>
          <w:numId w:val="37"/>
        </w:numPr>
        <w:spacing w:before="0" w:after="0"/>
        <w:rPr>
          <w:b/>
        </w:rPr>
      </w:pPr>
      <w:r w:rsidRPr="00D85E92">
        <w:rPr>
          <w:b/>
        </w:rPr>
        <w:t>Tutti i tag sono aperti e chiusi</w:t>
      </w:r>
    </w:p>
    <w:p w14:paraId="36F344AB" w14:textId="77777777" w:rsidR="00925186" w:rsidRPr="00D85E92" w:rsidRDefault="00925186" w:rsidP="00925186">
      <w:pPr>
        <w:pStyle w:val="BodyText"/>
        <w:numPr>
          <w:ilvl w:val="0"/>
          <w:numId w:val="37"/>
        </w:numPr>
        <w:spacing w:before="0"/>
        <w:rPr>
          <w:b/>
        </w:rPr>
      </w:pPr>
      <w:r w:rsidRPr="00D85E92">
        <w:rPr>
          <w:b/>
        </w:rPr>
        <w:t>I valori degli attributi sono specificati fra virgolette</w:t>
      </w:r>
    </w:p>
    <w:p w14:paraId="2D9E20ED" w14:textId="57EE3FDD" w:rsidR="00925186" w:rsidRDefault="00925186" w:rsidP="002414D0">
      <w:pPr>
        <w:pStyle w:val="BodyText"/>
        <w:spacing w:before="0"/>
        <w:jc w:val="center"/>
      </w:pPr>
      <w:r w:rsidRPr="00925186">
        <w:rPr>
          <w:noProof/>
        </w:rPr>
        <w:drawing>
          <wp:inline distT="0" distB="0" distL="0" distR="0" wp14:anchorId="2661DE8B" wp14:editId="1A94C24A">
            <wp:extent cx="4353412" cy="2262528"/>
            <wp:effectExtent l="0" t="0" r="9525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0" b="100000" l="0" r="100000">
                                  <a14:foregroundMark x1="5780" y1="20872" x2="27023" y2="72787"/>
                                  <a14:foregroundMark x1="66980" y1="2114" x2="29263" y2="31704"/>
                                  <a14:foregroundMark x1="52384" y1="19287" x2="2529" y2="19022"/>
                                  <a14:foregroundMark x1="26879" y1="15192" x2="41474" y2="16116"/>
                                  <a14:foregroundMark x1="48483" y1="15192" x2="45592" y2="19287"/>
                                  <a14:foregroundMark x1="44220" y1="14267" x2="48988" y2="16116"/>
                                  <a14:backgroundMark x1="2890" y1="11757" x2="47977" y2="13342"/>
                                  <a14:backgroundMark x1="44725" y1="8719" x2="56286" y2="661"/>
                                  <a14:backgroundMark x1="47616" y1="14003" x2="65462" y2="1849"/>
                                </a14:backgroundRemoval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4975"/>
                    <a:stretch/>
                  </pic:blipFill>
                  <pic:spPr bwMode="auto">
                    <a:xfrm>
                      <a:off x="0" y="0"/>
                      <a:ext cx="4358692" cy="226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4D6DA" w14:textId="20B9123C" w:rsidR="002414D0" w:rsidRDefault="002414D0" w:rsidP="002414D0">
      <w:pPr>
        <w:pStyle w:val="BodyText"/>
        <w:spacing w:before="0"/>
      </w:pPr>
      <w:r w:rsidRPr="002414D0">
        <w:rPr>
          <w:noProof/>
        </w:rPr>
        <w:lastRenderedPageBreak/>
        <w:t xml:space="preserve"> </w:t>
      </w:r>
    </w:p>
    <w:p w14:paraId="1EB59C7C" w14:textId="3BDCD61C" w:rsidR="002414D0" w:rsidRPr="002414D0" w:rsidRDefault="002414D0" w:rsidP="00D85E92">
      <w:pPr>
        <w:pStyle w:val="Heading3"/>
      </w:pPr>
      <w:bookmarkStart w:id="3" w:name="_Toc74128430"/>
      <w:r>
        <w:t>Elementi contro attributi</w:t>
      </w:r>
      <w:bookmarkEnd w:id="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524"/>
        <w:gridCol w:w="4546"/>
      </w:tblGrid>
      <w:tr w:rsidR="002414D0" w:rsidRPr="00C50426" w14:paraId="62C73BCF" w14:textId="77777777" w:rsidTr="00D85E92">
        <w:tc>
          <w:tcPr>
            <w:tcW w:w="5524" w:type="dxa"/>
          </w:tcPr>
          <w:p w14:paraId="5ACF7D09" w14:textId="731622FD" w:rsidR="002414D0" w:rsidRPr="00D85E92" w:rsidRDefault="002414D0" w:rsidP="0006616A">
            <w:pPr>
              <w:pStyle w:val="BodyText"/>
              <w:spacing w:before="0" w:after="0"/>
              <w:jc w:val="center"/>
              <w:rPr>
                <w:rFonts w:asciiTheme="majorHAnsi" w:eastAsiaTheme="majorEastAsia" w:hAnsiTheme="majorHAnsi" w:cstheme="majorBidi"/>
                <w:b/>
                <w:iCs/>
                <w:noProof/>
                <w:color w:val="404040" w:themeColor="text1" w:themeTint="BF"/>
              </w:rPr>
            </w:pPr>
            <w:r w:rsidRPr="00D85E92">
              <w:rPr>
                <w:rFonts w:asciiTheme="majorHAnsi" w:eastAsiaTheme="majorEastAsia" w:hAnsiTheme="majorHAnsi" w:cstheme="majorBidi"/>
                <w:b/>
                <w:iCs/>
                <w:noProof/>
                <w:color w:val="404040" w:themeColor="text1" w:themeTint="BF"/>
              </w:rPr>
              <w:t>Attributi</w:t>
            </w:r>
          </w:p>
        </w:tc>
        <w:tc>
          <w:tcPr>
            <w:tcW w:w="4546" w:type="dxa"/>
          </w:tcPr>
          <w:p w14:paraId="77F3E5E3" w14:textId="45CD40A2" w:rsidR="002414D0" w:rsidRPr="00D85E92" w:rsidRDefault="002414D0" w:rsidP="002414D0">
            <w:pPr>
              <w:pStyle w:val="BodyText"/>
              <w:spacing w:before="0" w:after="0"/>
              <w:jc w:val="center"/>
              <w:rPr>
                <w:b/>
              </w:rPr>
            </w:pPr>
            <w:r w:rsidRPr="00D85E92">
              <w:rPr>
                <w:b/>
              </w:rPr>
              <w:t>Elementi</w:t>
            </w:r>
          </w:p>
        </w:tc>
      </w:tr>
      <w:tr w:rsidR="002414D0" w:rsidRPr="00C50426" w14:paraId="13D75ACB" w14:textId="77777777" w:rsidTr="00D85E92">
        <w:tc>
          <w:tcPr>
            <w:tcW w:w="5524" w:type="dxa"/>
          </w:tcPr>
          <w:p w14:paraId="0EFD5CD8" w14:textId="77777777" w:rsidR="002414D0" w:rsidRDefault="002414D0" w:rsidP="0006616A">
            <w:pPr>
              <w:pStyle w:val="BodyText"/>
              <w:spacing w:before="0" w:after="0"/>
              <w:jc w:val="center"/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</w:pPr>
            <w:r w:rsidRPr="002414D0"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  <w:drawing>
                <wp:inline distT="0" distB="0" distL="0" distR="0" wp14:anchorId="072DA361" wp14:editId="105AF68D">
                  <wp:extent cx="2324100" cy="697230"/>
                  <wp:effectExtent l="0" t="0" r="0" b="762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377" cy="70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E25D3" w14:textId="77777777" w:rsidR="002414D0" w:rsidRDefault="002414D0" w:rsidP="002414D0">
            <w:pPr>
              <w:pStyle w:val="BodyText"/>
              <w:spacing w:before="0" w:after="0"/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</w:pPr>
          </w:p>
          <w:p w14:paraId="1C7CFF5B" w14:textId="77777777" w:rsidR="002414D0" w:rsidRDefault="002414D0" w:rsidP="002414D0">
            <w:pPr>
              <w:pStyle w:val="BodyText"/>
              <w:spacing w:before="0" w:after="0"/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</w:pPr>
            <w:r>
              <w:rPr>
                <w:rFonts w:asciiTheme="majorHAnsi" w:eastAsiaTheme="majorEastAsia" w:hAnsiTheme="majorHAnsi" w:cstheme="majorBidi" w:hint="eastAsia"/>
                <w:iCs/>
                <w:noProof/>
                <w:color w:val="404040" w:themeColor="text1" w:themeTint="BF"/>
              </w:rPr>
              <w:t>→</w:t>
            </w:r>
            <w:r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  <w:t xml:space="preserve"> Non può contenere più valori</w:t>
            </w:r>
          </w:p>
          <w:p w14:paraId="1F724ECD" w14:textId="77777777" w:rsidR="002414D0" w:rsidRDefault="002414D0" w:rsidP="002414D0">
            <w:pPr>
              <w:pStyle w:val="BodyText"/>
              <w:spacing w:before="0" w:after="0"/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</w:pPr>
            <w:r>
              <w:rPr>
                <w:rFonts w:asciiTheme="majorHAnsi" w:eastAsiaTheme="majorEastAsia" w:hAnsiTheme="majorHAnsi" w:cstheme="majorBidi" w:hint="eastAsia"/>
                <w:iCs/>
                <w:noProof/>
                <w:color w:val="404040" w:themeColor="text1" w:themeTint="BF"/>
              </w:rPr>
              <w:t>→</w:t>
            </w:r>
            <w:r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  <w:t xml:space="preserve"> Non può contenere info ulteriormente strutturate</w:t>
            </w:r>
          </w:p>
          <w:p w14:paraId="2E7F3C89" w14:textId="77777777" w:rsidR="002414D0" w:rsidRDefault="002414D0" w:rsidP="002414D0">
            <w:pPr>
              <w:pStyle w:val="BodyText"/>
              <w:spacing w:before="0" w:after="0"/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</w:pPr>
            <w:r>
              <w:rPr>
                <w:rFonts w:asciiTheme="majorHAnsi" w:eastAsiaTheme="majorEastAsia" w:hAnsiTheme="majorHAnsi" w:cstheme="majorBidi" w:hint="eastAsia"/>
                <w:iCs/>
                <w:noProof/>
                <w:color w:val="404040" w:themeColor="text1" w:themeTint="BF"/>
              </w:rPr>
              <w:t>→</w:t>
            </w:r>
            <w:r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  <w:t xml:space="preserve"> Non possono essere estesi facilmente</w:t>
            </w:r>
          </w:p>
          <w:p w14:paraId="5BBF883B" w14:textId="43A29350" w:rsidR="002414D0" w:rsidRDefault="002414D0" w:rsidP="002414D0">
            <w:pPr>
              <w:pStyle w:val="BodyText"/>
              <w:spacing w:before="0" w:after="0"/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</w:pPr>
            <w:r>
              <w:rPr>
                <w:rFonts w:asciiTheme="majorHAnsi" w:eastAsiaTheme="majorEastAsia" w:hAnsiTheme="majorHAnsi" w:cstheme="majorBidi" w:hint="eastAsia"/>
                <w:iCs/>
                <w:noProof/>
                <w:color w:val="404040" w:themeColor="text1" w:themeTint="BF"/>
              </w:rPr>
              <w:t>→</w:t>
            </w:r>
            <w:r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  <w:t xml:space="preserve"> Sono difficili da leggere</w:t>
            </w:r>
          </w:p>
        </w:tc>
        <w:tc>
          <w:tcPr>
            <w:tcW w:w="4546" w:type="dxa"/>
          </w:tcPr>
          <w:p w14:paraId="0DEA78E3" w14:textId="08835AD0" w:rsidR="002414D0" w:rsidRDefault="002414D0" w:rsidP="00D85E92">
            <w:pPr>
              <w:pStyle w:val="BodyText"/>
              <w:spacing w:before="0" w:after="0"/>
              <w:jc w:val="center"/>
            </w:pPr>
            <w:r w:rsidRPr="002414D0">
              <w:rPr>
                <w:noProof/>
              </w:rPr>
              <w:drawing>
                <wp:inline distT="0" distB="0" distL="0" distR="0" wp14:anchorId="3FA48CF6" wp14:editId="51DED3D9">
                  <wp:extent cx="2121966" cy="730066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112" cy="75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39E8BE" w14:textId="77777777" w:rsidR="002414D0" w:rsidRDefault="002414D0" w:rsidP="002414D0">
            <w:pPr>
              <w:pStyle w:val="BodyText"/>
              <w:spacing w:before="0" w:after="0"/>
            </w:pPr>
          </w:p>
          <w:p w14:paraId="5DDA1EAA" w14:textId="1E998C1C" w:rsidR="002414D0" w:rsidRDefault="002414D0" w:rsidP="002414D0">
            <w:pPr>
              <w:pStyle w:val="BodyText"/>
              <w:spacing w:before="0" w:after="0"/>
            </w:pPr>
            <w:r>
              <w:rPr>
                <w:rFonts w:hint="eastAsia"/>
              </w:rPr>
              <w:t>→</w:t>
            </w:r>
            <w:r>
              <w:t xml:space="preserve"> Rappresentare un’informazione come sottoelemento ci dà </w:t>
            </w:r>
            <w:r w:rsidRPr="00D85E92">
              <w:rPr>
                <w:b/>
              </w:rPr>
              <w:t>più struttura</w:t>
            </w:r>
            <w:r>
              <w:t xml:space="preserve"> e più flessibilità </w:t>
            </w:r>
          </w:p>
        </w:tc>
      </w:tr>
    </w:tbl>
    <w:p w14:paraId="6EC98E85" w14:textId="4FC4E478" w:rsidR="00925186" w:rsidRDefault="002414D0" w:rsidP="002414D0">
      <w:pPr>
        <w:pStyle w:val="BodyText"/>
      </w:pPr>
      <w:r>
        <w:t>Insomma, meglio usare gli elementi per le informazioni e gli attributi per la meta-informazione.</w:t>
      </w:r>
    </w:p>
    <w:p w14:paraId="19ABD0E9" w14:textId="3320193D" w:rsidR="008E371C" w:rsidRDefault="008E371C" w:rsidP="003D13A4">
      <w:pPr>
        <w:pStyle w:val="Heading4"/>
      </w:pPr>
      <w:r>
        <w:t>Sintassi dei nomi</w:t>
      </w:r>
    </w:p>
    <w:p w14:paraId="7174FB9E" w14:textId="19ED1E52" w:rsidR="008E371C" w:rsidRDefault="008E371C" w:rsidP="00D85E92">
      <w:pPr>
        <w:pStyle w:val="BodyText"/>
        <w:numPr>
          <w:ilvl w:val="0"/>
          <w:numId w:val="37"/>
        </w:numPr>
        <w:spacing w:before="0" w:after="0"/>
      </w:pPr>
      <w:r>
        <w:t xml:space="preserve">Possono essere costituiti da </w:t>
      </w:r>
      <w:r w:rsidRPr="00D85E92">
        <w:rPr>
          <w:b/>
        </w:rPr>
        <w:t>qualunque carattere alfanumerico</w:t>
      </w:r>
    </w:p>
    <w:p w14:paraId="67F65136" w14:textId="38D1E8EE" w:rsidR="008E371C" w:rsidRDefault="008E371C" w:rsidP="00D85E92">
      <w:pPr>
        <w:pStyle w:val="BodyText"/>
        <w:numPr>
          <w:ilvl w:val="0"/>
          <w:numId w:val="37"/>
        </w:numPr>
        <w:spacing w:before="0" w:after="0"/>
      </w:pPr>
      <w:r>
        <w:t xml:space="preserve">Ammessi </w:t>
      </w:r>
      <w:r w:rsidRPr="00D85E92">
        <w:rPr>
          <w:b/>
        </w:rPr>
        <w:t>underscore_,</w:t>
      </w:r>
      <w:r>
        <w:t xml:space="preserve"> </w:t>
      </w:r>
      <w:r w:rsidRPr="00D85E92">
        <w:rPr>
          <w:b/>
        </w:rPr>
        <w:t>trattino -</w:t>
      </w:r>
      <w:r>
        <w:t xml:space="preserve">, </w:t>
      </w:r>
      <w:r w:rsidRPr="00D85E92">
        <w:rPr>
          <w:b/>
        </w:rPr>
        <w:t>punto .</w:t>
      </w:r>
    </w:p>
    <w:p w14:paraId="24B084AF" w14:textId="569E1DFB" w:rsidR="008E371C" w:rsidRPr="008E371C" w:rsidRDefault="008E371C" w:rsidP="00D85E92">
      <w:pPr>
        <w:pStyle w:val="BodyText"/>
        <w:numPr>
          <w:ilvl w:val="0"/>
          <w:numId w:val="37"/>
        </w:numPr>
        <w:spacing w:before="0"/>
      </w:pPr>
      <w:r>
        <w:t>Possono iniziare solo con lettere, ideogrammi o con il carattere underscore.</w:t>
      </w:r>
    </w:p>
    <w:p w14:paraId="075FF2BB" w14:textId="60DAC04C" w:rsidR="008E371C" w:rsidRDefault="008E371C" w:rsidP="003D13A4">
      <w:pPr>
        <w:pStyle w:val="Heading4"/>
      </w:pPr>
      <w:r>
        <w:t>Dati a struttura variabile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5959"/>
      </w:tblGrid>
      <w:tr w:rsidR="008E371C" w:rsidRPr="00C50426" w14:paraId="06BF837E" w14:textId="77777777" w:rsidTr="00FB1B03">
        <w:tc>
          <w:tcPr>
            <w:tcW w:w="4111" w:type="dxa"/>
          </w:tcPr>
          <w:p w14:paraId="5F48EFE3" w14:textId="0AAAF451" w:rsidR="008E371C" w:rsidRDefault="008E371C" w:rsidP="0006616A">
            <w:pPr>
              <w:pStyle w:val="BodyText"/>
              <w:spacing w:before="0" w:after="0"/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</w:pPr>
            <w:r w:rsidRPr="008E371C"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  <w:drawing>
                <wp:inline distT="0" distB="0" distL="0" distR="0" wp14:anchorId="5B6B6B64" wp14:editId="25583F7F">
                  <wp:extent cx="2394857" cy="2483952"/>
                  <wp:effectExtent l="0" t="0" r="571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135" cy="250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9" w:type="dxa"/>
            <w:vAlign w:val="center"/>
          </w:tcPr>
          <w:p w14:paraId="672A0BA9" w14:textId="77777777" w:rsidR="008E371C" w:rsidRDefault="008E371C" w:rsidP="008E371C">
            <w:pPr>
              <w:pStyle w:val="BodyText"/>
              <w:spacing w:before="0" w:after="0"/>
            </w:pPr>
            <w:r>
              <w:t>L’elemento note cambia struttura ogni volta:</w:t>
            </w:r>
          </w:p>
          <w:p w14:paraId="57DBDFBE" w14:textId="77777777" w:rsidR="008E371C" w:rsidRDefault="008E371C" w:rsidP="0006616A">
            <w:pPr>
              <w:pStyle w:val="BodyText"/>
              <w:numPr>
                <w:ilvl w:val="0"/>
                <w:numId w:val="37"/>
              </w:numPr>
              <w:spacing w:before="0" w:after="0"/>
            </w:pPr>
            <w:r>
              <w:t>Nel primo caso abbiamo solo to, from, body</w:t>
            </w:r>
          </w:p>
          <w:p w14:paraId="2D1D433F" w14:textId="77777777" w:rsidR="008E371C" w:rsidRDefault="008E371C" w:rsidP="008E371C">
            <w:pPr>
              <w:pStyle w:val="BodyText"/>
              <w:numPr>
                <w:ilvl w:val="0"/>
                <w:numId w:val="37"/>
              </w:numPr>
              <w:spacing w:before="0" w:after="0"/>
            </w:pPr>
            <w:r>
              <w:t>Nel secondo caso c’è to, from, heading e body</w:t>
            </w:r>
          </w:p>
          <w:p w14:paraId="32A889E9" w14:textId="4E36F336" w:rsidR="008E371C" w:rsidRDefault="008E371C" w:rsidP="008E371C">
            <w:pPr>
              <w:pStyle w:val="BodyText"/>
              <w:numPr>
                <w:ilvl w:val="0"/>
                <w:numId w:val="37"/>
              </w:numPr>
              <w:spacing w:before="0" w:after="0"/>
            </w:pPr>
            <w:r>
              <w:t>Nel terzo abbiamo to, from, body, cc.</w:t>
            </w:r>
          </w:p>
        </w:tc>
      </w:tr>
    </w:tbl>
    <w:p w14:paraId="6B36DB15" w14:textId="04F6C73D" w:rsidR="008E371C" w:rsidRDefault="008E371C" w:rsidP="003D13A4">
      <w:pPr>
        <w:pStyle w:val="Heading4"/>
      </w:pPr>
      <w:r>
        <w:t>Intestazione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5255"/>
      </w:tblGrid>
      <w:tr w:rsidR="008E371C" w:rsidRPr="00C50426" w14:paraId="4E920468" w14:textId="77777777" w:rsidTr="008E371C">
        <w:tc>
          <w:tcPr>
            <w:tcW w:w="4815" w:type="dxa"/>
          </w:tcPr>
          <w:p w14:paraId="3EA604A8" w14:textId="27B2F17C" w:rsidR="008E371C" w:rsidRDefault="008E371C" w:rsidP="0006616A">
            <w:pPr>
              <w:pStyle w:val="BodyText"/>
              <w:spacing w:before="0" w:after="0"/>
              <w:rPr>
                <w:rFonts w:asciiTheme="majorHAnsi" w:eastAsiaTheme="majorEastAsia" w:hAnsiTheme="majorHAnsi" w:cstheme="majorBidi"/>
                <w:iCs/>
                <w:noProof/>
                <w:color w:val="404040" w:themeColor="text1" w:themeTint="BF"/>
              </w:rPr>
            </w:pPr>
            <w:r w:rsidRPr="008E371C">
              <w:rPr>
                <w:noProof/>
              </w:rPr>
              <w:drawing>
                <wp:inline distT="0" distB="0" distL="0" distR="0" wp14:anchorId="16E6E629" wp14:editId="084B6387">
                  <wp:extent cx="2394585" cy="959972"/>
                  <wp:effectExtent l="0" t="0" r="5715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139" cy="97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5" w:type="dxa"/>
            <w:vAlign w:val="center"/>
          </w:tcPr>
          <w:p w14:paraId="5BD49A7E" w14:textId="77777777" w:rsidR="008E371C" w:rsidRPr="00D85E92" w:rsidRDefault="008E371C" w:rsidP="008E371C">
            <w:pPr>
              <w:pStyle w:val="BodyText"/>
              <w:rPr>
                <w:b/>
              </w:rPr>
            </w:pPr>
            <w:r w:rsidRPr="00D85E92">
              <w:rPr>
                <w:b/>
              </w:rPr>
              <w:t>Ogni documento XML inizia con una dichiarazione XML.</w:t>
            </w:r>
          </w:p>
          <w:p w14:paraId="132A086D" w14:textId="59BBAAF3" w:rsidR="008E371C" w:rsidRDefault="008E371C" w:rsidP="008E371C">
            <w:pPr>
              <w:pStyle w:val="BodyText"/>
              <w:spacing w:before="0" w:after="0"/>
              <w:ind w:left="720"/>
            </w:pPr>
          </w:p>
        </w:tc>
      </w:tr>
    </w:tbl>
    <w:p w14:paraId="22559B5A" w14:textId="54E08C6A" w:rsidR="008E371C" w:rsidRDefault="008E371C" w:rsidP="003D13A4">
      <w:pPr>
        <w:pStyle w:val="Heading4"/>
      </w:pPr>
      <w:r>
        <w:t>Validazione dei documenti XML e file XSD</w:t>
      </w:r>
    </w:p>
    <w:p w14:paraId="03D2FD56" w14:textId="57C42191" w:rsidR="008E371C" w:rsidRDefault="008E371C" w:rsidP="008E371C">
      <w:pPr>
        <w:pStyle w:val="BodyText"/>
      </w:pPr>
      <w:r>
        <w:t>Possiamo descrivere un documento XML che descriva la sintassi di un altro XML; per esempio quali sono i tag ammessi, quale sia la struttura dei tag e così via.</w:t>
      </w:r>
    </w:p>
    <w:p w14:paraId="5F759541" w14:textId="77777777" w:rsidR="003D13A4" w:rsidRDefault="008E371C" w:rsidP="00A62254">
      <w:pPr>
        <w:pStyle w:val="BodyText"/>
        <w:rPr>
          <w:noProof/>
        </w:rPr>
      </w:pPr>
      <w:r>
        <w:t>La sintassi di un file XML si scrive attraverso uno schema di documento in XMLSchema, ovvero un file .XSD. Ogni documento XML è valido se è ben formato e rispetta la sintassi specificata nel suo file XSD.</w:t>
      </w:r>
      <w:r w:rsidR="00B65426" w:rsidRPr="00B65426">
        <w:rPr>
          <w:noProof/>
        </w:rPr>
        <w:t xml:space="preserve"> </w:t>
      </w:r>
    </w:p>
    <w:p w14:paraId="3CEBB65B" w14:textId="77777777" w:rsidR="003D13A4" w:rsidRDefault="003D13A4" w:rsidP="003D13A4">
      <w:pPr>
        <w:pStyle w:val="Heading2"/>
        <w:spacing w:before="0"/>
      </w:pPr>
      <w:bookmarkStart w:id="4" w:name="_Toc74128431"/>
      <w:r>
        <w:lastRenderedPageBreak/>
        <w:t>Referenziare uno schema nell’XML</w:t>
      </w:r>
      <w:bookmarkEnd w:id="4"/>
      <w:r>
        <w:t xml:space="preserve"> </w:t>
      </w:r>
    </w:p>
    <w:p w14:paraId="39BF8F6F" w14:textId="77777777" w:rsidR="003D13A4" w:rsidRPr="00E95FD9" w:rsidRDefault="003D13A4" w:rsidP="003D13A4">
      <w:pPr>
        <w:pStyle w:val="BodyText"/>
        <w:rPr>
          <w:sz w:val="2"/>
        </w:rPr>
      </w:pPr>
    </w:p>
    <w:tbl>
      <w:tblPr>
        <w:tblStyle w:val="TableGridLight"/>
        <w:tblW w:w="9639" w:type="dxa"/>
        <w:tblInd w:w="-5" w:type="dxa"/>
        <w:tblLook w:val="04A0" w:firstRow="1" w:lastRow="0" w:firstColumn="1" w:lastColumn="0" w:noHBand="0" w:noVBand="1"/>
      </w:tblPr>
      <w:tblGrid>
        <w:gridCol w:w="2999"/>
        <w:gridCol w:w="6640"/>
      </w:tblGrid>
      <w:tr w:rsidR="003D13A4" w:rsidRPr="00985721" w14:paraId="22E50312" w14:textId="77777777" w:rsidTr="003D13A4">
        <w:tc>
          <w:tcPr>
            <w:tcW w:w="2999" w:type="dxa"/>
          </w:tcPr>
          <w:p w14:paraId="04EE6F04" w14:textId="77777777" w:rsidR="003D13A4" w:rsidRPr="00B65426" w:rsidRDefault="003D13A4" w:rsidP="003D13A4">
            <w:pPr>
              <w:pStyle w:val="BodyText"/>
              <w:spacing w:before="0" w:after="0"/>
              <w:rPr>
                <w:rStyle w:val="codeChar"/>
                <w:rFonts w:ascii="Source Sans Pro" w:hAnsi="Source Sans Pro"/>
                <w:b w:val="0"/>
                <w:color w:val="auto"/>
              </w:rPr>
            </w:pPr>
            <w:r w:rsidRPr="00362841">
              <w:rPr>
                <w:rStyle w:val="codeChar"/>
              </w:rPr>
              <w:t>xmlns = “..”</w:t>
            </w:r>
          </w:p>
        </w:tc>
        <w:tc>
          <w:tcPr>
            <w:tcW w:w="6640" w:type="dxa"/>
          </w:tcPr>
          <w:p w14:paraId="4A25B030" w14:textId="77777777" w:rsidR="003D13A4" w:rsidRDefault="003D13A4" w:rsidP="003D13A4">
            <w:pPr>
              <w:pStyle w:val="BodyText"/>
              <w:spacing w:before="0" w:after="0"/>
            </w:pPr>
            <w:r>
              <w:rPr>
                <w:rFonts w:hint="eastAsia"/>
              </w:rPr>
              <w:t>→</w:t>
            </w:r>
            <w:r>
              <w:t xml:space="preserve"> specifica la dichiarazione di default di un namespace, ovvero dice al validatore che qualunque elemento senz prefisso viene da quel namespace.</w:t>
            </w:r>
          </w:p>
        </w:tc>
      </w:tr>
      <w:tr w:rsidR="003D13A4" w:rsidRPr="00985721" w14:paraId="2F7B3113" w14:textId="77777777" w:rsidTr="003D13A4">
        <w:tc>
          <w:tcPr>
            <w:tcW w:w="2999" w:type="dxa"/>
          </w:tcPr>
          <w:p w14:paraId="46B39704" w14:textId="77777777" w:rsidR="003D13A4" w:rsidRPr="00B65426" w:rsidRDefault="003D13A4" w:rsidP="003D13A4">
            <w:pPr>
              <w:pStyle w:val="BodyText"/>
              <w:spacing w:before="0" w:after="0"/>
              <w:rPr>
                <w:rStyle w:val="codeChar"/>
                <w:rFonts w:ascii="Source Sans Pro" w:hAnsi="Source Sans Pro"/>
                <w:b w:val="0"/>
                <w:color w:val="auto"/>
              </w:rPr>
            </w:pPr>
            <w:r w:rsidRPr="00362841">
              <w:rPr>
                <w:rStyle w:val="codeChar"/>
              </w:rPr>
              <w:t>xmlns:xsi = “..</w:t>
            </w:r>
            <w:r w:rsidRPr="00B65426">
              <w:rPr>
                <w:rStyle w:val="codeChar"/>
              </w:rPr>
              <w:t>”</w:t>
            </w:r>
          </w:p>
        </w:tc>
        <w:tc>
          <w:tcPr>
            <w:tcW w:w="6640" w:type="dxa"/>
          </w:tcPr>
          <w:p w14:paraId="72B5473F" w14:textId="77777777" w:rsidR="003D13A4" w:rsidRDefault="003D13A4" w:rsidP="003D13A4">
            <w:pPr>
              <w:pStyle w:val="BodyText"/>
              <w:spacing w:before="0" w:after="0"/>
            </w:pP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ho aggiunto un altro namespace dandogli xsi come prefisso; ogni volta che mi ci riferisco devo usare xsi.</w:t>
            </w:r>
          </w:p>
        </w:tc>
      </w:tr>
      <w:tr w:rsidR="003D13A4" w:rsidRPr="00985721" w14:paraId="40AA523E" w14:textId="77777777" w:rsidTr="003D13A4">
        <w:tc>
          <w:tcPr>
            <w:tcW w:w="2999" w:type="dxa"/>
          </w:tcPr>
          <w:p w14:paraId="2416830A" w14:textId="77777777" w:rsidR="003D13A4" w:rsidRPr="00362841" w:rsidRDefault="003D13A4" w:rsidP="003D13A4">
            <w:pPr>
              <w:pStyle w:val="BodyText"/>
              <w:spacing w:before="0" w:after="0"/>
              <w:rPr>
                <w:rStyle w:val="codeChar"/>
              </w:rPr>
            </w:pPr>
            <w:r w:rsidRPr="00362841">
              <w:rPr>
                <w:rStyle w:val="codeChar"/>
              </w:rPr>
              <w:t>xsi:schemaLocation=”..”</w:t>
            </w:r>
          </w:p>
        </w:tc>
        <w:tc>
          <w:tcPr>
            <w:tcW w:w="6640" w:type="dxa"/>
          </w:tcPr>
          <w:p w14:paraId="0EADE802" w14:textId="77777777" w:rsidR="003D13A4" w:rsidRDefault="003D13A4" w:rsidP="003D13A4">
            <w:pPr>
              <w:pStyle w:val="BodyText"/>
              <w:spacing w:before="0" w:after="0"/>
            </w:pPr>
            <w:r>
              <w:rPr>
                <w:rFonts w:hint="eastAsia"/>
              </w:rPr>
              <w:t>→</w:t>
            </w:r>
            <w:r>
              <w:t xml:space="preserve"> dice al validator che il namespace è definito dal file BookStore.xsd</w:t>
            </w:r>
          </w:p>
        </w:tc>
      </w:tr>
    </w:tbl>
    <w:p w14:paraId="6121F33B" w14:textId="77777777" w:rsidR="003D13A4" w:rsidRDefault="003D13A4" w:rsidP="003D13A4">
      <w:pPr>
        <w:pStyle w:val="BodyText"/>
        <w:jc w:val="center"/>
      </w:pPr>
      <w:r w:rsidRPr="0087591F">
        <w:rPr>
          <w:noProof/>
        </w:rPr>
        <w:drawing>
          <wp:inline distT="0" distB="0" distL="0" distR="0" wp14:anchorId="6E7D0F0C" wp14:editId="4EB73FC9">
            <wp:extent cx="4201885" cy="2272269"/>
            <wp:effectExtent l="0" t="0" r="825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382" cy="227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D60B" w14:textId="754B2920" w:rsidR="00D85E92" w:rsidRDefault="00B65426" w:rsidP="00A62254">
      <w:pPr>
        <w:pStyle w:val="BodyText"/>
      </w:pPr>
      <w:r>
        <w:rPr>
          <w:noProof/>
        </w:rPr>
        <w:br/>
      </w:r>
      <w:r w:rsidR="00D85E92">
        <w:br w:type="page"/>
      </w:r>
    </w:p>
    <w:p w14:paraId="450E1399" w14:textId="1D48A2FF" w:rsidR="008E371C" w:rsidRDefault="00985721" w:rsidP="008E371C">
      <w:pPr>
        <w:pStyle w:val="Heading1"/>
        <w:spacing w:after="240" w:line="276" w:lineRule="auto"/>
      </w:pPr>
      <w:bookmarkStart w:id="5" w:name="_Toc74128432"/>
      <w:r>
        <w:lastRenderedPageBreak/>
        <w:t xml:space="preserve">XSD: </w:t>
      </w:r>
      <w:r w:rsidR="008E371C">
        <w:t>XML</w:t>
      </w:r>
      <w:r>
        <w:t xml:space="preserve"> </w:t>
      </w:r>
      <w:r w:rsidR="008E371C">
        <w:t>Schema</w:t>
      </w:r>
      <w:bookmarkEnd w:id="5"/>
    </w:p>
    <w:p w14:paraId="06A1D4AD" w14:textId="6864BCF2" w:rsidR="00985721" w:rsidRDefault="00985721" w:rsidP="00985721">
      <w:pPr>
        <w:pStyle w:val="Heading2"/>
      </w:pPr>
      <w:bookmarkStart w:id="6" w:name="_Toc74128433"/>
      <w:r>
        <w:t>Parentesi storica: i DTD</w:t>
      </w:r>
      <w:bookmarkEnd w:id="6"/>
    </w:p>
    <w:p w14:paraId="6D1B447B" w14:textId="77777777" w:rsidR="00985721" w:rsidRDefault="00985721" w:rsidP="00985721">
      <w:pPr>
        <w:pStyle w:val="BodyText"/>
      </w:pPr>
      <w:r>
        <w:t>Prima di definire l’XMLSchema esisteva il DTD – document type definition, che specificava:</w:t>
      </w:r>
    </w:p>
    <w:p w14:paraId="093518DA" w14:textId="4C0C82EF" w:rsidR="00985721" w:rsidRDefault="00985721" w:rsidP="00985721">
      <w:pPr>
        <w:pStyle w:val="BodyText"/>
      </w:pPr>
      <w:r>
        <w:t>I DTD sono stati male accolti per diversi motivi:</w:t>
      </w:r>
    </w:p>
    <w:tbl>
      <w:tblPr>
        <w:tblStyle w:val="TableGridLight"/>
        <w:tblW w:w="10916" w:type="dxa"/>
        <w:tblInd w:w="-431" w:type="dxa"/>
        <w:tblLook w:val="04A0" w:firstRow="1" w:lastRow="0" w:firstColumn="1" w:lastColumn="0" w:noHBand="0" w:noVBand="1"/>
      </w:tblPr>
      <w:tblGrid>
        <w:gridCol w:w="2836"/>
        <w:gridCol w:w="8080"/>
      </w:tblGrid>
      <w:tr w:rsidR="00985721" w:rsidRPr="00985721" w14:paraId="15C6A0E4" w14:textId="77777777" w:rsidTr="00FB1B03">
        <w:tc>
          <w:tcPr>
            <w:tcW w:w="2836" w:type="dxa"/>
          </w:tcPr>
          <w:p w14:paraId="0AAC1734" w14:textId="4F6AB193" w:rsidR="00985721" w:rsidRPr="00985721" w:rsidRDefault="00985721" w:rsidP="00B65426">
            <w:pPr>
              <w:pStyle w:val="BodyText"/>
              <w:spacing w:before="0" w:after="0"/>
              <w:jc w:val="center"/>
              <w:rPr>
                <w:rFonts w:asciiTheme="majorHAnsi" w:eastAsiaTheme="majorEastAsia" w:hAnsiTheme="majorHAnsi" w:cstheme="majorBidi"/>
                <w:b/>
                <w:iCs/>
                <w:noProof/>
                <w:color w:val="404040" w:themeColor="text1" w:themeTint="BF"/>
              </w:rPr>
            </w:pPr>
            <w:r w:rsidRPr="00985721">
              <w:rPr>
                <w:rFonts w:asciiTheme="majorHAnsi" w:eastAsiaTheme="majorEastAsia" w:hAnsiTheme="majorHAnsi" w:cstheme="majorBidi"/>
                <w:b/>
                <w:iCs/>
                <w:noProof/>
                <w:color w:val="404040" w:themeColor="text1" w:themeTint="BF"/>
              </w:rPr>
              <w:t>DTD</w:t>
            </w:r>
          </w:p>
        </w:tc>
        <w:tc>
          <w:tcPr>
            <w:tcW w:w="8080" w:type="dxa"/>
          </w:tcPr>
          <w:p w14:paraId="0702E98E" w14:textId="0F3ECC17" w:rsidR="00985721" w:rsidRPr="00985721" w:rsidRDefault="00985721" w:rsidP="00B65426">
            <w:pPr>
              <w:pStyle w:val="BodyText"/>
              <w:spacing w:before="0" w:after="0"/>
              <w:jc w:val="center"/>
              <w:rPr>
                <w:b/>
              </w:rPr>
            </w:pPr>
            <w:r w:rsidRPr="00985721">
              <w:rPr>
                <w:b/>
              </w:rPr>
              <w:t>XSD</w:t>
            </w:r>
          </w:p>
        </w:tc>
      </w:tr>
      <w:tr w:rsidR="00985721" w:rsidRPr="00C50426" w14:paraId="5D1AA433" w14:textId="77777777" w:rsidTr="00FB1B03">
        <w:tc>
          <w:tcPr>
            <w:tcW w:w="2836" w:type="dxa"/>
          </w:tcPr>
          <w:p w14:paraId="50970DCC" w14:textId="77777777" w:rsidR="00985721" w:rsidRDefault="00985721" w:rsidP="00985721">
            <w:pPr>
              <w:pStyle w:val="BodyText"/>
              <w:numPr>
                <w:ilvl w:val="0"/>
                <w:numId w:val="37"/>
              </w:numPr>
              <w:spacing w:before="0" w:after="0"/>
              <w:ind w:left="306"/>
            </w:pPr>
            <w:r>
              <w:t xml:space="preserve">Sintassi diversa da quella dell’XML </w:t>
            </w:r>
            <w:r>
              <w:rPr>
                <w:rFonts w:hint="eastAsia"/>
              </w:rPr>
              <w:t>→</w:t>
            </w:r>
            <w:r>
              <w:t xml:space="preserve"> inconsistente</w:t>
            </w:r>
          </w:p>
          <w:p w14:paraId="4DF91AE8" w14:textId="77777777" w:rsidR="00985721" w:rsidRDefault="00985721" w:rsidP="00985721">
            <w:pPr>
              <w:pStyle w:val="BodyText"/>
              <w:numPr>
                <w:ilvl w:val="0"/>
                <w:numId w:val="37"/>
              </w:numPr>
              <w:spacing w:before="0" w:after="0"/>
              <w:ind w:left="306"/>
            </w:pPr>
            <w:r>
              <w:t>Capability nei datatype molto limitata</w:t>
            </w:r>
          </w:p>
          <w:p w14:paraId="688A2147" w14:textId="77777777" w:rsidR="00985721" w:rsidRDefault="00985721" w:rsidP="00985721">
            <w:pPr>
              <w:pStyle w:val="BodyText"/>
              <w:numPr>
                <w:ilvl w:val="1"/>
                <w:numId w:val="37"/>
              </w:numPr>
              <w:spacing w:before="0" w:after="0"/>
              <w:ind w:left="447"/>
            </w:pPr>
            <w:r>
              <w:t>Per esempio non puoi dire “&lt;elevation&gt; deve essere in integer da 0 a 12000”</w:t>
            </w:r>
          </w:p>
          <w:p w14:paraId="41924E25" w14:textId="43C262E2" w:rsidR="00985721" w:rsidRPr="00B17C16" w:rsidRDefault="00985721" w:rsidP="00B17C16">
            <w:pPr>
              <w:pStyle w:val="BodyText"/>
              <w:numPr>
                <w:ilvl w:val="1"/>
                <w:numId w:val="37"/>
              </w:numPr>
              <w:spacing w:before="0" w:after="0"/>
              <w:ind w:left="447"/>
            </w:pPr>
            <w:r>
              <w:t>DTD ha 10 datatypes, XML 44+</w:t>
            </w:r>
          </w:p>
        </w:tc>
        <w:tc>
          <w:tcPr>
            <w:tcW w:w="8080" w:type="dxa"/>
          </w:tcPr>
          <w:p w14:paraId="1148DE79" w14:textId="77777777" w:rsidR="00985721" w:rsidRDefault="00985721" w:rsidP="00985721">
            <w:pPr>
              <w:pStyle w:val="BodyText"/>
              <w:numPr>
                <w:ilvl w:val="0"/>
                <w:numId w:val="37"/>
              </w:numPr>
              <w:spacing w:before="0" w:after="0"/>
            </w:pPr>
            <w:r>
              <w:t>Migliori datatypes</w:t>
            </w:r>
          </w:p>
          <w:p w14:paraId="338B919D" w14:textId="77777777" w:rsidR="00985721" w:rsidRDefault="00985721" w:rsidP="00985721">
            <w:pPr>
              <w:pStyle w:val="BodyText"/>
              <w:numPr>
                <w:ilvl w:val="1"/>
                <w:numId w:val="37"/>
              </w:numPr>
              <w:spacing w:before="0" w:after="0"/>
            </w:pPr>
            <w:r>
              <w:t>44 di default</w:t>
            </w:r>
          </w:p>
          <w:p w14:paraId="0C5DFCB8" w14:textId="77777777" w:rsidR="00985721" w:rsidRDefault="00985721" w:rsidP="00985721">
            <w:pPr>
              <w:pStyle w:val="BodyText"/>
              <w:numPr>
                <w:ilvl w:val="1"/>
                <w:numId w:val="37"/>
              </w:numPr>
              <w:spacing w:before="0" w:after="0"/>
            </w:pPr>
            <w:r>
              <w:t>Custom: ad esempio “basato su stringa ma gli elementi devono essere ‘dd-dddd’ dove d è digit</w:t>
            </w:r>
          </w:p>
          <w:p w14:paraId="0CB4D9AA" w14:textId="77777777" w:rsidR="00985721" w:rsidRDefault="00985721" w:rsidP="00985721">
            <w:pPr>
              <w:pStyle w:val="BodyText"/>
              <w:numPr>
                <w:ilvl w:val="0"/>
                <w:numId w:val="37"/>
              </w:numPr>
              <w:spacing w:before="0" w:after="0"/>
            </w:pPr>
            <w:r>
              <w:t>Stessa sintassi dei documenti istanza</w:t>
            </w:r>
          </w:p>
          <w:p w14:paraId="110F18CA" w14:textId="77777777" w:rsidR="00985721" w:rsidRDefault="00985721" w:rsidP="00985721">
            <w:pPr>
              <w:pStyle w:val="BodyText"/>
              <w:numPr>
                <w:ilvl w:val="0"/>
                <w:numId w:val="37"/>
              </w:numPr>
              <w:spacing w:before="0" w:after="0"/>
            </w:pPr>
            <w:r>
              <w:t>Circa object-oriented (puoi estendere oggetti)</w:t>
            </w:r>
          </w:p>
          <w:p w14:paraId="0B36C28C" w14:textId="77777777" w:rsidR="00985721" w:rsidRDefault="00985721" w:rsidP="00985721">
            <w:pPr>
              <w:pStyle w:val="BodyText"/>
              <w:numPr>
                <w:ilvl w:val="0"/>
                <w:numId w:val="37"/>
              </w:numPr>
              <w:spacing w:before="0" w:after="0"/>
            </w:pPr>
            <w:r>
              <w:t>Esprime insiemi, aka permette che i figli siano dichiarati in qualunque ordine</w:t>
            </w:r>
          </w:p>
          <w:p w14:paraId="4ED21B12" w14:textId="77777777" w:rsidR="00985721" w:rsidRDefault="00985721" w:rsidP="00985721">
            <w:pPr>
              <w:pStyle w:val="BodyText"/>
              <w:numPr>
                <w:ilvl w:val="0"/>
                <w:numId w:val="37"/>
              </w:numPr>
              <w:spacing w:before="0" w:after="0"/>
            </w:pPr>
            <w:r>
              <w:t>Può esprimere che un elemento debba essere unico</w:t>
            </w:r>
          </w:p>
          <w:p w14:paraId="6D6573CD" w14:textId="77777777" w:rsidR="00985721" w:rsidRDefault="00985721" w:rsidP="00985721">
            <w:pPr>
              <w:pStyle w:val="BodyText"/>
              <w:numPr>
                <w:ilvl w:val="0"/>
                <w:numId w:val="37"/>
              </w:numPr>
              <w:spacing w:before="0" w:after="0"/>
            </w:pPr>
            <w:r>
              <w:t>Definisce contenuto nullo</w:t>
            </w:r>
          </w:p>
          <w:p w14:paraId="24CCBA7A" w14:textId="0733107F" w:rsidR="00985721" w:rsidRDefault="00985721" w:rsidP="00B17C16">
            <w:pPr>
              <w:pStyle w:val="BodyText"/>
              <w:numPr>
                <w:ilvl w:val="0"/>
                <w:numId w:val="37"/>
              </w:numPr>
              <w:spacing w:before="0" w:after="0"/>
            </w:pPr>
            <w:r>
              <w:t>Definisce elementi sostitutibili (tipo pubblicazione anziché libro)</w:t>
            </w:r>
          </w:p>
        </w:tc>
      </w:tr>
    </w:tbl>
    <w:p w14:paraId="5518EE80" w14:textId="29704252" w:rsidR="00FB1B03" w:rsidRDefault="00FB1B03" w:rsidP="00FB1B03">
      <w:pPr>
        <w:pStyle w:val="BodyText"/>
        <w:spacing w:before="0" w:after="0"/>
      </w:pPr>
    </w:p>
    <w:p w14:paraId="537C5C02" w14:textId="21FF3833" w:rsidR="00FB1B03" w:rsidRDefault="00D85E92" w:rsidP="00FB1B03">
      <w:pPr>
        <w:pStyle w:val="Heading2"/>
        <w:spacing w:before="0"/>
      </w:pPr>
      <w:bookmarkStart w:id="7" w:name="_Toc74128434"/>
      <w:r>
        <w:t>Caratteristiche</w:t>
      </w:r>
      <w:bookmarkEnd w:id="7"/>
    </w:p>
    <w:p w14:paraId="6BC54874" w14:textId="52F707C7" w:rsidR="00B65426" w:rsidRDefault="00B65426" w:rsidP="00D85E92">
      <w:pPr>
        <w:pStyle w:val="BlockText"/>
      </w:pPr>
      <w:r>
        <w:t xml:space="preserve"> Un XMLSchema è un vocabolario XML per esprimere le regole del nostro data buisness. </w:t>
      </w:r>
    </w:p>
    <w:p w14:paraId="0A79836A" w14:textId="5AF6F5F6" w:rsidR="00B65426" w:rsidRDefault="00B65426" w:rsidP="00B65426">
      <w:pPr>
        <w:pStyle w:val="BodyText"/>
      </w:pPr>
      <w:r>
        <w:t xml:space="preserve">XML ci permette di </w:t>
      </w:r>
      <w:r w:rsidRPr="00D85E92">
        <w:rPr>
          <w:b/>
        </w:rPr>
        <w:t>esprimere constraint</w:t>
      </w:r>
      <w:r>
        <w:t>. Per verificare che i dati siano accettabili esistono tools detti XML Schema validators e fanno questa verifica.</w:t>
      </w:r>
    </w:p>
    <w:p w14:paraId="26DF6C25" w14:textId="0C86FB83" w:rsidR="00B65426" w:rsidRDefault="00B65426" w:rsidP="00B65426">
      <w:pPr>
        <w:pStyle w:val="BodyText"/>
      </w:pPr>
      <w:r>
        <w:t>Mentre l’XML ha un insieme di tag completamente liberi, XMLSchema abbiamo un vocabolario ben preciso che permette di rappresentare solo elementi prefissati, tramite i quali definisco</w:t>
      </w:r>
      <w:r w:rsidRPr="00B65426">
        <w:t xml:space="preserve"> </w:t>
      </w:r>
      <w:r>
        <w:t>una nuova sintassi.</w:t>
      </w:r>
    </w:p>
    <w:p w14:paraId="17342BCE" w14:textId="45964CD0" w:rsidR="00027754" w:rsidRDefault="00027754" w:rsidP="00B65426">
      <w:pPr>
        <w:pStyle w:val="BodyText"/>
      </w:pPr>
      <w:r>
        <w:t>Considerando un grosso programma, una parte del nostro progetto specifica il lavoro vero e proprio, e un’altr aparte che verifica la struttura e il contenuto dei dati. Si stima che questa seconda parte sia il 60%; quindi, se i nostri dati hanno una struttura rappresentabile tramite XMLSchema, abbiamo validatori automatici che ci salvano quell’enorme fetta di lavoro.</w:t>
      </w:r>
    </w:p>
    <w:p w14:paraId="050AF724" w14:textId="36655735" w:rsidR="00027754" w:rsidRDefault="00027754" w:rsidP="00027754">
      <w:pPr>
        <w:pStyle w:val="BodyText"/>
      </w:pPr>
      <w:r>
        <w:t>Quindi, l’XML-schema è tre cose assieme:</w:t>
      </w:r>
    </w:p>
    <w:p w14:paraId="3B80123C" w14:textId="534186BF" w:rsidR="00027754" w:rsidRDefault="00027754" w:rsidP="00027754">
      <w:pPr>
        <w:pStyle w:val="BodyText"/>
        <w:numPr>
          <w:ilvl w:val="0"/>
          <w:numId w:val="37"/>
        </w:numPr>
      </w:pPr>
      <w:r w:rsidRPr="00027754">
        <w:rPr>
          <w:b/>
        </w:rPr>
        <w:t>Modello dei dati</w:t>
      </w:r>
      <w:r>
        <w:t>: con l’XML schema possiamo specificare come saranno organizzati i dati in XML e i datatypes.</w:t>
      </w:r>
    </w:p>
    <w:p w14:paraId="7791D987" w14:textId="23692BD6" w:rsidR="00027754" w:rsidRDefault="00027754" w:rsidP="00027754">
      <w:pPr>
        <w:pStyle w:val="BodyText"/>
        <w:numPr>
          <w:ilvl w:val="0"/>
          <w:numId w:val="37"/>
        </w:numPr>
      </w:pPr>
      <w:r w:rsidRPr="00027754">
        <w:rPr>
          <w:b/>
        </w:rPr>
        <w:t>Contratto</w:t>
      </w:r>
      <w:r>
        <w:t>: nel momento in cui specifico l’XSD e conveniamo con il consumatore che i miei dati sono in questo formato posso validarli.</w:t>
      </w:r>
    </w:p>
    <w:p w14:paraId="51D4EFF8" w14:textId="797ED9B2" w:rsidR="00027754" w:rsidRDefault="00027754" w:rsidP="00027754">
      <w:pPr>
        <w:pStyle w:val="BodyText"/>
        <w:numPr>
          <w:ilvl w:val="0"/>
          <w:numId w:val="37"/>
        </w:numPr>
      </w:pPr>
      <w:r w:rsidRPr="00027754">
        <w:rPr>
          <w:b/>
        </w:rPr>
        <w:t>Sorgente di metadati</w:t>
      </w:r>
      <w:r>
        <w:t>: troviamo all’interno moltissime informazioni sui dati quali il loro tipo, i valori ammissibili, come sono relazionati fra loro.</w:t>
      </w:r>
    </w:p>
    <w:p w14:paraId="1FE031BF" w14:textId="610D0925" w:rsidR="00027754" w:rsidRDefault="00027754" w:rsidP="00027754">
      <w:pPr>
        <w:pStyle w:val="BodyText"/>
      </w:pPr>
      <w:r>
        <w:t>Non ha limiti: ad esempio, tramite XML si possono rappresentare GUI che potranno essere verificate automaticamente.  Inoltre, gli smart-editor permettono di dare suggerimenti sul codice runtime basandosi su XML.</w:t>
      </w:r>
    </w:p>
    <w:p w14:paraId="1ECC8279" w14:textId="705250C0" w:rsidR="00F73E10" w:rsidRPr="00662A2F" w:rsidRDefault="00027754" w:rsidP="00662A2F">
      <w:pPr>
        <w:pStyle w:val="BodyText"/>
      </w:pPr>
      <w:r>
        <w:t xml:space="preserve">Dal punto di vista della pura rappresentazione dei dati esistono delle varianti agli XML come il formato </w:t>
      </w:r>
      <w:r w:rsidRPr="00D85E92">
        <w:rPr>
          <w:b/>
        </w:rPr>
        <w:t>JSON</w:t>
      </w:r>
      <w:r>
        <w:t xml:space="preserve">, che </w:t>
      </w:r>
      <w:r w:rsidR="001A742D">
        <w:t>rappresenta dati semistrutturati ma è tipicamente meno efficace per alcune applicazioni.</w:t>
      </w:r>
    </w:p>
    <w:p w14:paraId="690C5504" w14:textId="399D5CFE" w:rsidR="00F46616" w:rsidRDefault="00F46616" w:rsidP="00FD5616">
      <w:pPr>
        <w:pStyle w:val="Heading2"/>
      </w:pPr>
      <w:bookmarkStart w:id="8" w:name="_Toc74128435"/>
      <w:r>
        <w:lastRenderedPageBreak/>
        <w:t>Namespace</w:t>
      </w:r>
      <w:r w:rsidR="00027754">
        <w:t>s</w:t>
      </w:r>
      <w:bookmarkEnd w:id="8"/>
    </w:p>
    <w:tbl>
      <w:tblPr>
        <w:tblStyle w:val="TableGridLight"/>
        <w:tblW w:w="11199" w:type="dxa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0"/>
        <w:gridCol w:w="6799"/>
      </w:tblGrid>
      <w:tr w:rsidR="00662A2F" w:rsidRPr="00985721" w14:paraId="588EA4A1" w14:textId="77777777" w:rsidTr="00B17C16">
        <w:trPr>
          <w:trHeight w:val="926"/>
        </w:trPr>
        <w:tc>
          <w:tcPr>
            <w:tcW w:w="4400" w:type="dxa"/>
            <w:tcBorders>
              <w:right w:val="single" w:sz="4" w:space="0" w:color="auto"/>
            </w:tcBorders>
          </w:tcPr>
          <w:p w14:paraId="3ED7BD54" w14:textId="25ABB2E4" w:rsidR="00662A2F" w:rsidRPr="00662A2F" w:rsidRDefault="00662A2F" w:rsidP="0096405D">
            <w:pPr>
              <w:pStyle w:val="BodyText"/>
            </w:pPr>
            <w:r>
              <w:t xml:space="preserve">Un namespace è una </w:t>
            </w:r>
            <w:r w:rsidRPr="00FD5616">
              <w:rPr>
                <w:b/>
              </w:rPr>
              <w:t>URI</w:t>
            </w:r>
            <w:r>
              <w:t xml:space="preserve">, Uniform Resource Identifier, che specifica </w:t>
            </w:r>
            <w:r w:rsidRPr="00FD5616">
              <w:rPr>
                <w:b/>
              </w:rPr>
              <w:t>dove si trova la sintassi di quell’insieme di elementi</w:t>
            </w:r>
            <w:r w:rsidR="00591C25">
              <w:rPr>
                <w:b/>
              </w:rPr>
              <w:t>.</w:t>
            </w:r>
            <w:r w:rsidR="0096405D">
              <w:rPr>
                <w:b/>
              </w:rPr>
              <w:t xml:space="preserve"> </w:t>
            </w:r>
          </w:p>
        </w:tc>
        <w:tc>
          <w:tcPr>
            <w:tcW w:w="6799" w:type="dxa"/>
            <w:tcBorders>
              <w:left w:val="single" w:sz="4" w:space="0" w:color="auto"/>
            </w:tcBorders>
          </w:tcPr>
          <w:p w14:paraId="758709C4" w14:textId="412C8FEE" w:rsidR="00662A2F" w:rsidRPr="00662A2F" w:rsidRDefault="00662A2F" w:rsidP="00662A2F">
            <w:pPr>
              <w:pStyle w:val="BodyText"/>
              <w:shd w:val="clear" w:color="auto" w:fill="292733" w:themeFill="text2" w:themeFillShade="BF"/>
              <w:spacing w:before="0"/>
              <w:rPr>
                <w:rFonts w:ascii="Roboto Mono" w:hAnsi="Roboto Mono"/>
              </w:rPr>
            </w:pPr>
            <w:r w:rsidRPr="009B184C">
              <w:rPr>
                <w:rFonts w:ascii="Roboto Mono" w:hAnsi="Roboto Mono"/>
                <w:sz w:val="20"/>
              </w:rPr>
              <w:t>&lt;</w:t>
            </w:r>
            <w:r w:rsidRPr="00B17C16">
              <w:rPr>
                <w:rFonts w:ascii="Roboto Mono" w:hAnsi="Roboto Mono"/>
                <w:sz w:val="18"/>
              </w:rPr>
              <w:t>xsd:schema xmlns:xsd=</w:t>
            </w:r>
            <w:hyperlink r:id="rId21" w:history="1">
              <w:r w:rsidRPr="00B17C16">
                <w:rPr>
                  <w:rStyle w:val="Hyperlink"/>
                  <w:rFonts w:ascii="Roboto Mono" w:hAnsi="Roboto Mono"/>
                  <w:sz w:val="18"/>
                </w:rPr>
                <w:t>http://www.w3.org/2001/XMLSchema</w:t>
              </w:r>
            </w:hyperlink>
            <w:r w:rsidRPr="00B17C16">
              <w:rPr>
                <w:rFonts w:ascii="Roboto Mono" w:hAnsi="Roboto Mono"/>
                <w:sz w:val="18"/>
              </w:rPr>
              <w:br/>
              <w:t xml:space="preserve">            targetNamespace=</w:t>
            </w:r>
            <w:hyperlink r:id="rId22" w:history="1">
              <w:r w:rsidRPr="00B17C16">
                <w:rPr>
                  <w:rStyle w:val="Hyperlink"/>
                  <w:rFonts w:ascii="Roboto Mono" w:hAnsi="Roboto Mono"/>
                  <w:sz w:val="18"/>
                </w:rPr>
                <w:t>http://www.books.org</w:t>
              </w:r>
            </w:hyperlink>
            <w:r w:rsidRPr="00B17C16">
              <w:rPr>
                <w:rFonts w:ascii="Roboto Mono" w:hAnsi="Roboto Mono"/>
                <w:sz w:val="18"/>
              </w:rPr>
              <w:br/>
              <w:t xml:space="preserve">            xmlns=</w:t>
            </w:r>
            <w:hyperlink r:id="rId23" w:history="1">
              <w:r w:rsidRPr="00B17C16">
                <w:rPr>
                  <w:rStyle w:val="Hyperlink"/>
                  <w:rFonts w:ascii="Roboto Mono" w:hAnsi="Roboto Mono"/>
                  <w:sz w:val="18"/>
                </w:rPr>
                <w:t>http://www.books.org</w:t>
              </w:r>
            </w:hyperlink>
            <w:r w:rsidRPr="00B17C16">
              <w:rPr>
                <w:rFonts w:ascii="Roboto Mono" w:hAnsi="Roboto Mono"/>
                <w:sz w:val="18"/>
              </w:rPr>
              <w:br/>
              <w:t xml:space="preserve">            elementFormDefault="qualified"&gt;</w:t>
            </w:r>
          </w:p>
        </w:tc>
      </w:tr>
    </w:tbl>
    <w:p w14:paraId="7AE4AFF4" w14:textId="323F2E1C" w:rsidR="00662A2F" w:rsidRPr="00662A2F" w:rsidRDefault="00662A2F" w:rsidP="00662A2F">
      <w:pPr>
        <w:spacing w:before="0"/>
        <w:rPr>
          <w:sz w:val="2"/>
        </w:rPr>
      </w:pPr>
    </w:p>
    <w:tbl>
      <w:tblPr>
        <w:tblStyle w:val="TableGridLight"/>
        <w:tblW w:w="11058" w:type="dxa"/>
        <w:tblInd w:w="-431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D400C0" w:rsidRPr="00985721" w14:paraId="531F3AD6" w14:textId="11B7558A" w:rsidTr="00662A2F">
        <w:tc>
          <w:tcPr>
            <w:tcW w:w="3261" w:type="dxa"/>
          </w:tcPr>
          <w:p w14:paraId="45B4EBD8" w14:textId="37BD3177" w:rsidR="00D400C0" w:rsidRPr="00D400C0" w:rsidRDefault="00D400C0" w:rsidP="00D400C0">
            <w:pPr>
              <w:pStyle w:val="code"/>
              <w:rPr>
                <w:rStyle w:val="codeChar"/>
                <w:b/>
              </w:rPr>
            </w:pPr>
            <w:r w:rsidRPr="00D400C0">
              <w:rPr>
                <w:rStyle w:val="codeChar"/>
                <w:b/>
              </w:rPr>
              <w:t>targetNamespace  = link</w:t>
            </w:r>
          </w:p>
        </w:tc>
        <w:tc>
          <w:tcPr>
            <w:tcW w:w="7797" w:type="dxa"/>
          </w:tcPr>
          <w:p w14:paraId="48C89C41" w14:textId="50F3B609" w:rsidR="00D400C0" w:rsidRDefault="00D400C0" w:rsidP="005A7DB0">
            <w:pPr>
              <w:pStyle w:val="BodyText"/>
              <w:spacing w:before="0" w:after="0"/>
            </w:pPr>
            <w:r>
              <w:t xml:space="preserve"> Specifica che gli elementi specificati in questo schema vanno al link specificato.</w:t>
            </w:r>
          </w:p>
        </w:tc>
      </w:tr>
      <w:tr w:rsidR="00D400C0" w:rsidRPr="00985721" w14:paraId="20612654" w14:textId="77777777" w:rsidTr="00B17C16">
        <w:trPr>
          <w:trHeight w:val="2137"/>
        </w:trPr>
        <w:tc>
          <w:tcPr>
            <w:tcW w:w="3261" w:type="dxa"/>
          </w:tcPr>
          <w:p w14:paraId="33269030" w14:textId="77777777" w:rsidR="00662A2F" w:rsidRDefault="00662A2F" w:rsidP="00D400C0">
            <w:pPr>
              <w:pStyle w:val="code"/>
            </w:pPr>
            <w:r>
              <w:t>xmlns:prefisso = “URI”</w:t>
            </w:r>
          </w:p>
          <w:p w14:paraId="1F6D3EBC" w14:textId="22018E5F" w:rsidR="00662A2F" w:rsidRPr="00D400C0" w:rsidRDefault="00662A2F" w:rsidP="00D400C0">
            <w:pPr>
              <w:pStyle w:val="code"/>
              <w:rPr>
                <w:rStyle w:val="codeChar"/>
                <w:b/>
              </w:rPr>
            </w:pPr>
            <w:r>
              <w:rPr>
                <w:rStyle w:val="codeChar"/>
                <w:b/>
              </w:rPr>
              <w:t>x</w:t>
            </w:r>
            <w:r w:rsidRPr="00D400C0">
              <w:rPr>
                <w:rStyle w:val="codeChar"/>
                <w:b/>
              </w:rPr>
              <w:t>mlns</w:t>
            </w:r>
            <w:r>
              <w:rPr>
                <w:rStyle w:val="codeChar"/>
                <w:b/>
              </w:rPr>
              <w:t>:</w:t>
            </w:r>
            <w:r w:rsidRPr="00D400C0">
              <w:rPr>
                <w:rStyle w:val="codeChar"/>
                <w:b/>
              </w:rPr>
              <w:t xml:space="preserve"> = </w:t>
            </w:r>
            <w:r>
              <w:rPr>
                <w:rStyle w:val="codeChar"/>
                <w:b/>
              </w:rPr>
              <w:t>“URI”</w:t>
            </w:r>
          </w:p>
        </w:tc>
        <w:tc>
          <w:tcPr>
            <w:tcW w:w="7797" w:type="dxa"/>
          </w:tcPr>
          <w:p w14:paraId="424B9891" w14:textId="2F1E1C77" w:rsidR="00662A2F" w:rsidRPr="00B17C16" w:rsidRDefault="00662A2F" w:rsidP="005A7DB0">
            <w:pPr>
              <w:pStyle w:val="BodyText"/>
              <w:spacing w:before="0" w:after="0"/>
              <w:rPr>
                <w:sz w:val="18"/>
              </w:rPr>
            </w:pPr>
            <w:r w:rsidRPr="00B17C16">
              <w:rPr>
                <w:sz w:val="18"/>
              </w:rPr>
              <w:t>Stiamo specificando un namespace e il prefisso con cui ci riferiamo ad esso.</w:t>
            </w:r>
            <w:r w:rsidRPr="00B17C16">
              <w:rPr>
                <w:rFonts w:ascii="Roboto Mono" w:hAnsi="Roboto Mono"/>
                <w:sz w:val="18"/>
                <w:shd w:val="clear" w:color="auto" w:fill="292733" w:themeFill="text2" w:themeFillShade="BF"/>
              </w:rPr>
              <w:br/>
            </w:r>
            <w:r w:rsidRPr="00B17C16">
              <w:rPr>
                <w:sz w:val="18"/>
              </w:rPr>
              <w:t xml:space="preserve">Va definito come attributo in un elemento, e tutti i figli avranno quel namespace </w:t>
            </w:r>
            <w:r w:rsidRPr="00B17C16">
              <w:rPr>
                <w:rFonts w:hint="eastAsia"/>
                <w:sz w:val="18"/>
              </w:rPr>
              <w:t>→</w:t>
            </w:r>
            <w:r w:rsidRPr="00B17C16">
              <w:rPr>
                <w:sz w:val="18"/>
              </w:rPr>
              <w:t xml:space="preserve"> idealmente va nella root del documento.</w:t>
            </w:r>
          </w:p>
          <w:p w14:paraId="7852CE4F" w14:textId="6928DD26" w:rsidR="00662A2F" w:rsidRPr="00B17C16" w:rsidRDefault="00662A2F" w:rsidP="005A7DB0">
            <w:pPr>
              <w:pStyle w:val="BodyText"/>
              <w:spacing w:before="0" w:after="0"/>
              <w:rPr>
                <w:sz w:val="18"/>
              </w:rPr>
            </w:pPr>
            <w:r w:rsidRPr="00B17C16">
              <w:rPr>
                <w:sz w:val="18"/>
              </w:rPr>
              <w:t>Se non ha alcun prefisso allora stiamo specificando il</w:t>
            </w:r>
            <w:r w:rsidRPr="00B17C16">
              <w:rPr>
                <w:b/>
                <w:sz w:val="18"/>
              </w:rPr>
              <w:t xml:space="preserve"> namespace di default. Tutti i figli saranno automaticamente associati ad esso.</w:t>
            </w:r>
          </w:p>
          <w:p w14:paraId="6F9FF0D6" w14:textId="77777777" w:rsidR="00662A2F" w:rsidRDefault="00662A2F" w:rsidP="005A7DB0">
            <w:pPr>
              <w:pStyle w:val="BodyText"/>
              <w:spacing w:before="0" w:after="0"/>
              <w:rPr>
                <w:shd w:val="clear" w:color="auto" w:fill="292733" w:themeFill="text2" w:themeFillShade="BF"/>
              </w:rPr>
            </w:pPr>
          </w:p>
          <w:p w14:paraId="3D0C6A92" w14:textId="40B746B6" w:rsidR="00662A2F" w:rsidRPr="00662A2F" w:rsidRDefault="00662A2F" w:rsidP="00662A2F">
            <w:pPr>
              <w:pStyle w:val="BodyText"/>
              <w:shd w:val="clear" w:color="auto" w:fill="292733" w:themeFill="text2" w:themeFillShade="BF"/>
              <w:spacing w:before="0" w:after="0"/>
              <w:rPr>
                <w:rFonts w:ascii="Roboto Mono" w:hAnsi="Roboto Mono"/>
                <w:sz w:val="21"/>
                <w:shd w:val="clear" w:color="auto" w:fill="292733" w:themeFill="text2" w:themeFillShade="BF"/>
              </w:rPr>
            </w:pPr>
            <w:r w:rsidRPr="00662A2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 xml:space="preserve">&lt;root 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 xml:space="preserve">xmlns = “URI1”, </w:t>
            </w:r>
            <w:r w:rsidRPr="00662A2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xmlns:prefisso ? “URI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2</w:t>
            </w:r>
            <w:r w:rsidRPr="00662A2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”/&gt;</w:t>
            </w:r>
            <w:r w:rsidRPr="00662A2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 xml:space="preserve">    &lt;prefisso:elemento&gt;&lt;/prefiso:elemento&gt;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 xml:space="preserve"> </w:t>
            </w:r>
            <w:r w:rsidRPr="00662A2F">
              <w:rPr>
                <w:rFonts w:ascii="Roboto Mono" w:hAnsi="Roboto Mono" w:hint="eastAsia"/>
                <w:b/>
                <w:color w:val="ACD7CA" w:themeColor="accent3" w:themeTint="99"/>
                <w:sz w:val="21"/>
                <w:shd w:val="clear" w:color="auto" w:fill="292733" w:themeFill="text2" w:themeFillShade="BF"/>
              </w:rPr>
              <w:t>→</w:t>
            </w:r>
            <w:r w:rsidRPr="00662A2F">
              <w:rPr>
                <w:rFonts w:ascii="Roboto Mono" w:hAnsi="Roboto Mono"/>
                <w:b/>
                <w:color w:val="ACD7CA" w:themeColor="accent3" w:themeTint="99"/>
                <w:sz w:val="21"/>
                <w:shd w:val="clear" w:color="auto" w:fill="292733" w:themeFill="text2" w:themeFillShade="BF"/>
              </w:rPr>
              <w:t xml:space="preserve"> URI2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 xml:space="preserve">    &lt;elemento&gt;&lt;/elemento&gt; </w:t>
            </w:r>
            <w:r>
              <w:rPr>
                <w:rFonts w:ascii="Roboto Mono" w:hAnsi="Roboto Mono" w:hint="eastAsia"/>
                <w:sz w:val="21"/>
                <w:shd w:val="clear" w:color="auto" w:fill="292733" w:themeFill="text2" w:themeFillShade="BF"/>
              </w:rPr>
              <w:t>→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 xml:space="preserve"> URI1</w:t>
            </w:r>
            <w:r w:rsidRPr="00662A2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>&lt;/root&gt;</w:t>
            </w:r>
          </w:p>
        </w:tc>
      </w:tr>
    </w:tbl>
    <w:p w14:paraId="71FD8445" w14:textId="6A079078" w:rsidR="00306007" w:rsidRPr="00306007" w:rsidRDefault="00306007" w:rsidP="00306007">
      <w:pPr>
        <w:pStyle w:val="Compact"/>
      </w:pPr>
      <w:r>
        <w:t>In alto, lì insieme ai namespace, bisogna agiungere “</w:t>
      </w:r>
      <w:r w:rsidRPr="00306007">
        <w:rPr>
          <w:rStyle w:val="codeChar"/>
        </w:rPr>
        <w:t>elementFormDefault="qualified</w:t>
      </w:r>
      <w:r w:rsidRPr="00306007">
        <w:t>"</w:t>
      </w:r>
      <w:r>
        <w:t>” o non funziona nulla!</w:t>
      </w:r>
    </w:p>
    <w:p w14:paraId="641A1F78" w14:textId="64F99767" w:rsidR="00FD5616" w:rsidRDefault="00FD5616" w:rsidP="00FD5616">
      <w:pPr>
        <w:pStyle w:val="Heading2"/>
        <w:spacing w:before="0"/>
      </w:pPr>
      <w:bookmarkStart w:id="9" w:name="_Toc74128436"/>
      <w:r>
        <w:t>Tag principali</w:t>
      </w:r>
      <w:bookmarkEnd w:id="9"/>
    </w:p>
    <w:p w14:paraId="0EBC4E16" w14:textId="77777777" w:rsidR="00F46616" w:rsidRPr="00FD5616" w:rsidRDefault="00F46616" w:rsidP="00B65426">
      <w:pPr>
        <w:pStyle w:val="BodyText"/>
        <w:rPr>
          <w:rStyle w:val="codeChar"/>
          <w:rFonts w:ascii="Source Sans Pro" w:hAnsi="Source Sans Pro"/>
          <w:b w:val="0"/>
          <w:color w:val="auto"/>
          <w:sz w:val="2"/>
        </w:rPr>
      </w:pPr>
    </w:p>
    <w:tbl>
      <w:tblPr>
        <w:tblStyle w:val="TableGridLight"/>
        <w:tblW w:w="10916" w:type="dxa"/>
        <w:tblInd w:w="-431" w:type="dxa"/>
        <w:tblLook w:val="04A0" w:firstRow="1" w:lastRow="0" w:firstColumn="1" w:lastColumn="0" w:noHBand="0" w:noVBand="1"/>
      </w:tblPr>
      <w:tblGrid>
        <w:gridCol w:w="2836"/>
        <w:gridCol w:w="8080"/>
      </w:tblGrid>
      <w:tr w:rsidR="00B65426" w:rsidRPr="00B65426" w14:paraId="7F23B30A" w14:textId="77777777" w:rsidTr="00B65426">
        <w:tc>
          <w:tcPr>
            <w:tcW w:w="2836" w:type="dxa"/>
          </w:tcPr>
          <w:p w14:paraId="0959B2ED" w14:textId="5D10DCC0" w:rsidR="00904811" w:rsidRPr="00B17C16" w:rsidRDefault="00B65426" w:rsidP="00B17C16">
            <w:pPr>
              <w:pStyle w:val="BodyText"/>
              <w:spacing w:before="0" w:after="0"/>
              <w:rPr>
                <w:rFonts w:ascii="Roboto Mono" w:hAnsi="Roboto Mono"/>
                <w:b/>
                <w:color w:val="276E8B" w:themeColor="accent1" w:themeShade="BF"/>
              </w:rPr>
            </w:pPr>
            <w:r w:rsidRPr="00362841">
              <w:rPr>
                <w:rStyle w:val="codeChar"/>
              </w:rPr>
              <w:t>xsd:schem</w:t>
            </w:r>
            <w:r w:rsidR="00B17C16">
              <w:rPr>
                <w:rStyle w:val="codeChar"/>
              </w:rPr>
              <w:t>a</w:t>
            </w:r>
          </w:p>
        </w:tc>
        <w:tc>
          <w:tcPr>
            <w:tcW w:w="8080" w:type="dxa"/>
          </w:tcPr>
          <w:p w14:paraId="5131D0CA" w14:textId="685DAA6B" w:rsidR="00B65426" w:rsidRPr="00B65426" w:rsidRDefault="00B65426" w:rsidP="00904811">
            <w:pPr>
              <w:pStyle w:val="BodyText"/>
              <w:spacing w:before="0" w:after="0"/>
            </w:pPr>
            <w:r>
              <w:t>è il nodo radice.</w:t>
            </w:r>
          </w:p>
        </w:tc>
      </w:tr>
      <w:tr w:rsidR="00B65426" w:rsidRPr="00985721" w14:paraId="477CAD48" w14:textId="77777777" w:rsidTr="00B65426">
        <w:tc>
          <w:tcPr>
            <w:tcW w:w="2836" w:type="dxa"/>
          </w:tcPr>
          <w:p w14:paraId="72F609EC" w14:textId="1B3B170C" w:rsidR="00B65426" w:rsidRPr="00985721" w:rsidRDefault="00B65426" w:rsidP="00B65426">
            <w:pPr>
              <w:pStyle w:val="BodyText"/>
              <w:spacing w:before="0" w:after="0"/>
              <w:rPr>
                <w:rFonts w:asciiTheme="majorHAnsi" w:eastAsiaTheme="majorEastAsia" w:hAnsiTheme="majorHAnsi" w:cstheme="majorBidi"/>
                <w:b/>
                <w:iCs/>
                <w:noProof/>
                <w:color w:val="404040" w:themeColor="text1" w:themeTint="BF"/>
              </w:rPr>
            </w:pPr>
            <w:r w:rsidRPr="00362841">
              <w:rPr>
                <w:rStyle w:val="codeChar"/>
              </w:rPr>
              <w:t>xsd:element</w:t>
            </w:r>
          </w:p>
        </w:tc>
        <w:tc>
          <w:tcPr>
            <w:tcW w:w="8080" w:type="dxa"/>
          </w:tcPr>
          <w:p w14:paraId="06605148" w14:textId="4117D0A2" w:rsidR="00B65426" w:rsidRDefault="00B65426" w:rsidP="00B65426">
            <w:pPr>
              <w:pStyle w:val="BodyText"/>
              <w:spacing w:before="0" w:after="0"/>
            </w:pPr>
            <w:r>
              <w:t xml:space="preserve">è il nodo per rappresentare gli elementi. </w:t>
            </w:r>
            <w:r w:rsidR="009B184C">
              <w:br/>
              <w:t>Può contenere un altro elemento, oppure una &lt;xsd:sequence&gt; di elementi.</w:t>
            </w:r>
            <w:r w:rsidR="009B184C">
              <w:br/>
            </w:r>
            <w:r w:rsidR="009B184C" w:rsidRPr="009B184C">
              <w:rPr>
                <w:rStyle w:val="Heading4Char"/>
              </w:rPr>
              <w:t>Attributi</w:t>
            </w:r>
          </w:p>
          <w:p w14:paraId="381AFCEA" w14:textId="71A3F83B" w:rsidR="00B65426" w:rsidRDefault="009B184C" w:rsidP="00B65426">
            <w:pPr>
              <w:pStyle w:val="BodyText"/>
              <w:numPr>
                <w:ilvl w:val="1"/>
                <w:numId w:val="37"/>
              </w:numPr>
              <w:spacing w:before="0" w:after="0"/>
              <w:ind w:left="458"/>
            </w:pPr>
            <w:r w:rsidRPr="009B184C">
              <w:rPr>
                <w:rStyle w:val="codeChar"/>
              </w:rPr>
              <w:t>&lt;r</w:t>
            </w:r>
            <w:r w:rsidR="00B65426" w:rsidRPr="009B184C">
              <w:rPr>
                <w:rStyle w:val="codeChar"/>
              </w:rPr>
              <w:t>ef</w:t>
            </w:r>
            <w:r w:rsidRPr="009B184C">
              <w:rPr>
                <w:rStyle w:val="codeChar"/>
              </w:rPr>
              <w:t>&gt;</w:t>
            </w:r>
            <w:r w:rsidR="00B65426">
              <w:t xml:space="preserve"> </w:t>
            </w:r>
            <w:r w:rsidR="00B65426">
              <w:rPr>
                <w:rFonts w:hint="eastAsia"/>
              </w:rPr>
              <w:t>→</w:t>
            </w:r>
            <w:r w:rsidR="00B65426">
              <w:t xml:space="preserve"> Non avendo alcun prefisso, si sta riferenda all’elemento Book, che si trova nel namespace di default.</w:t>
            </w:r>
          </w:p>
          <w:p w14:paraId="16DE8674" w14:textId="610713DF" w:rsidR="00E95FD9" w:rsidRDefault="009B184C" w:rsidP="00B65426">
            <w:pPr>
              <w:pStyle w:val="BodyText"/>
              <w:numPr>
                <w:ilvl w:val="1"/>
                <w:numId w:val="37"/>
              </w:numPr>
              <w:spacing w:before="0" w:after="0"/>
              <w:ind w:left="458"/>
            </w:pPr>
            <w:r>
              <w:rPr>
                <w:rStyle w:val="codeChar"/>
              </w:rPr>
              <w:t>&lt;</w:t>
            </w:r>
            <w:r w:rsidR="00E95FD9" w:rsidRPr="009B184C">
              <w:rPr>
                <w:rStyle w:val="codeChar"/>
              </w:rPr>
              <w:t>minOccurs</w:t>
            </w:r>
            <w:r>
              <w:rPr>
                <w:rStyle w:val="codeChar"/>
              </w:rPr>
              <w:t>&gt;</w:t>
            </w:r>
            <w:r w:rsidR="00E95FD9" w:rsidRPr="009B184C">
              <w:rPr>
                <w:rStyle w:val="codeChar"/>
              </w:rPr>
              <w:t xml:space="preserve">, </w:t>
            </w:r>
            <w:r>
              <w:rPr>
                <w:rStyle w:val="codeChar"/>
              </w:rPr>
              <w:t>&lt;</w:t>
            </w:r>
            <w:r w:rsidR="00E95FD9" w:rsidRPr="009B184C">
              <w:rPr>
                <w:rStyle w:val="codeChar"/>
              </w:rPr>
              <w:t>maxOccurs</w:t>
            </w:r>
            <w:r>
              <w:rPr>
                <w:rStyle w:val="codeChar"/>
              </w:rPr>
              <w:t>&gt;</w:t>
            </w:r>
            <w:r w:rsidR="00E95FD9">
              <w:t xml:space="preserve">: di default sono a </w:t>
            </w:r>
            <w:r w:rsidR="00F46616">
              <w:t>1.</w:t>
            </w:r>
          </w:p>
          <w:p w14:paraId="679245D9" w14:textId="270E8482" w:rsidR="009B184C" w:rsidRDefault="009B184C" w:rsidP="00B65426">
            <w:pPr>
              <w:pStyle w:val="BodyText"/>
              <w:numPr>
                <w:ilvl w:val="1"/>
                <w:numId w:val="37"/>
              </w:numPr>
              <w:spacing w:before="0" w:after="0"/>
              <w:ind w:left="458"/>
            </w:pPr>
            <w:r>
              <w:rPr>
                <w:rStyle w:val="codeChar"/>
              </w:rPr>
              <w:t xml:space="preserve">&lt;type&gt; </w:t>
            </w:r>
            <w:r>
              <w:t>permette di specificare il tipo di elemento – complex, simple o built in.</w:t>
            </w:r>
          </w:p>
          <w:p w14:paraId="63E79CF1" w14:textId="5219329D" w:rsidR="00B1228A" w:rsidRPr="00985721" w:rsidRDefault="00F46616" w:rsidP="009B184C">
            <w:pPr>
              <w:pStyle w:val="BodyText"/>
              <w:spacing w:before="0" w:after="0"/>
              <w:rPr>
                <w:b/>
              </w:rPr>
            </w:pPr>
            <w:r>
              <w:rPr>
                <w:noProof/>
              </w:rPr>
              <w:t xml:space="preserve"> </w:t>
            </w:r>
          </w:p>
        </w:tc>
      </w:tr>
      <w:tr w:rsidR="009B184C" w:rsidRPr="00985721" w14:paraId="7D5A0B4E" w14:textId="77777777" w:rsidTr="00B65426">
        <w:tc>
          <w:tcPr>
            <w:tcW w:w="2836" w:type="dxa"/>
          </w:tcPr>
          <w:p w14:paraId="41D021E7" w14:textId="6705450C" w:rsidR="009B184C" w:rsidRPr="00362841" w:rsidRDefault="009B184C" w:rsidP="00B65426">
            <w:pPr>
              <w:pStyle w:val="BodyText"/>
              <w:spacing w:before="0" w:after="0"/>
              <w:rPr>
                <w:rStyle w:val="codeChar"/>
              </w:rPr>
            </w:pPr>
            <w:r>
              <w:rPr>
                <w:rStyle w:val="codeChar"/>
              </w:rPr>
              <w:t>xsd:attribute</w:t>
            </w:r>
          </w:p>
        </w:tc>
        <w:tc>
          <w:tcPr>
            <w:tcW w:w="8080" w:type="dxa"/>
          </w:tcPr>
          <w:p w14:paraId="68B18577" w14:textId="092FAB8E" w:rsidR="009B184C" w:rsidRDefault="009B184C" w:rsidP="00B65426">
            <w:pPr>
              <w:pStyle w:val="BodyText"/>
              <w:spacing w:before="0" w:after="0"/>
            </w:pPr>
            <w:r>
              <w:t>Si trova dentro un element e ne definisce un attributo.</w:t>
            </w:r>
          </w:p>
        </w:tc>
      </w:tr>
      <w:tr w:rsidR="009B184C" w:rsidRPr="00985721" w14:paraId="40D0168D" w14:textId="77777777" w:rsidTr="00B65426">
        <w:tc>
          <w:tcPr>
            <w:tcW w:w="2836" w:type="dxa"/>
          </w:tcPr>
          <w:p w14:paraId="338C3728" w14:textId="0447DFC6" w:rsidR="009B184C" w:rsidRDefault="009B184C" w:rsidP="00B65426">
            <w:pPr>
              <w:pStyle w:val="BodyText"/>
              <w:spacing w:before="0" w:after="0"/>
              <w:rPr>
                <w:rStyle w:val="codeChar"/>
              </w:rPr>
            </w:pPr>
            <w:r>
              <w:rPr>
                <w:rStyle w:val="codeChar"/>
              </w:rPr>
              <w:t>xsd:simpleType</w:t>
            </w:r>
          </w:p>
        </w:tc>
        <w:tc>
          <w:tcPr>
            <w:tcW w:w="8080" w:type="dxa"/>
          </w:tcPr>
          <w:p w14:paraId="252CC00A" w14:textId="2BE96E72" w:rsidR="009B184C" w:rsidRDefault="009B184C" w:rsidP="00B65426">
            <w:pPr>
              <w:pStyle w:val="BodyText"/>
              <w:spacing w:before="0" w:after="0"/>
            </w:pPr>
            <w:r>
              <w:t>Definisce un custom tipo composto da “elementi singoli” (es. stringhe con restrizioni)</w:t>
            </w:r>
          </w:p>
        </w:tc>
      </w:tr>
      <w:tr w:rsidR="009B184C" w:rsidRPr="00985721" w14:paraId="524B7F2F" w14:textId="77777777" w:rsidTr="00B65426">
        <w:tc>
          <w:tcPr>
            <w:tcW w:w="2836" w:type="dxa"/>
          </w:tcPr>
          <w:p w14:paraId="73C93BF4" w14:textId="673EC309" w:rsidR="009B184C" w:rsidRDefault="009B184C" w:rsidP="00B65426">
            <w:pPr>
              <w:pStyle w:val="BodyText"/>
              <w:spacing w:before="0" w:after="0"/>
              <w:rPr>
                <w:rStyle w:val="codeChar"/>
              </w:rPr>
            </w:pPr>
            <w:r>
              <w:rPr>
                <w:rStyle w:val="codeChar"/>
              </w:rPr>
              <w:t>Xsd:complexType</w:t>
            </w:r>
          </w:p>
        </w:tc>
        <w:tc>
          <w:tcPr>
            <w:tcW w:w="8080" w:type="dxa"/>
          </w:tcPr>
          <w:p w14:paraId="0A0DE65F" w14:textId="3B32C0F4" w:rsidR="009B184C" w:rsidRDefault="009B184C" w:rsidP="00B65426">
            <w:pPr>
              <w:pStyle w:val="BodyText"/>
              <w:spacing w:before="0" w:after="0"/>
            </w:pPr>
            <w:r>
              <w:t>Definisce un custom type composto da elementi complessi, quindi che hanno all’interno altri element o attributes.</w:t>
            </w:r>
          </w:p>
        </w:tc>
      </w:tr>
    </w:tbl>
    <w:p w14:paraId="4DDA9412" w14:textId="1C399AC8" w:rsidR="00B82E13" w:rsidRPr="00B17C16" w:rsidRDefault="00B82E13" w:rsidP="00B82E13">
      <w:pPr>
        <w:rPr>
          <w:sz w:val="2"/>
        </w:rPr>
      </w:pPr>
    </w:p>
    <w:p w14:paraId="2E298506" w14:textId="15D9BC96" w:rsidR="00E95FD9" w:rsidRDefault="00B1228A" w:rsidP="00B82E13">
      <w:pPr>
        <w:pStyle w:val="Heading2"/>
        <w:spacing w:before="0"/>
      </w:pPr>
      <w:bookmarkStart w:id="10" w:name="_Toc74128437"/>
      <w:r>
        <w:t>Built-in data types</w:t>
      </w:r>
      <w:bookmarkEnd w:id="10"/>
    </w:p>
    <w:p w14:paraId="0B6115D3" w14:textId="644200CD" w:rsidR="00851BF5" w:rsidRDefault="005A65F0" w:rsidP="003D13A4">
      <w:r>
        <w:t>Esiston già una serie di tipi built-in, ma a volte non sono sufficienti:</w:t>
      </w:r>
      <w:r w:rsidR="00F46616">
        <w:t>Problema: noi definiamo quasi sempre elementi stringa, ma in molti casi è fortemente insoddisfacente, come per esempio le date</w:t>
      </w:r>
      <w:r w:rsidR="006434C9">
        <w:t xml:space="preserve"> o il numero ISBN</w:t>
      </w:r>
      <w:r w:rsidR="00F46616">
        <w:t>. Per rappresentarle in modo corretto vogliamo modificare lo schema di BookStore affinché</w:t>
      </w:r>
      <w:r w:rsidR="003E75A8">
        <w:t xml:space="preserve"> anziché essere stringhe siano un tipo più adatto.</w:t>
      </w:r>
    </w:p>
    <w:tbl>
      <w:tblPr>
        <w:tblStyle w:val="TableGridLight"/>
        <w:tblW w:w="10217" w:type="dxa"/>
        <w:tblInd w:w="-147" w:type="dxa"/>
        <w:tblLook w:val="04A0" w:firstRow="1" w:lastRow="0" w:firstColumn="1" w:lastColumn="0" w:noHBand="0" w:noVBand="1"/>
      </w:tblPr>
      <w:tblGrid>
        <w:gridCol w:w="1376"/>
        <w:gridCol w:w="2712"/>
        <w:gridCol w:w="1583"/>
        <w:gridCol w:w="1701"/>
        <w:gridCol w:w="2845"/>
      </w:tblGrid>
      <w:tr w:rsidR="00851BF5" w:rsidRPr="00985721" w14:paraId="5D59CC71" w14:textId="27393329" w:rsidTr="00851BF5">
        <w:tc>
          <w:tcPr>
            <w:tcW w:w="1376" w:type="dxa"/>
          </w:tcPr>
          <w:p w14:paraId="244E134C" w14:textId="665BAAF5" w:rsidR="00851BF5" w:rsidRPr="00CC246A" w:rsidRDefault="00851BF5" w:rsidP="00851BF5">
            <w:pPr>
              <w:pStyle w:val="BodyText"/>
              <w:spacing w:before="0" w:after="0"/>
              <w:rPr>
                <w:rStyle w:val="codeChar"/>
                <w:rFonts w:ascii="Source Sans Pro" w:hAnsi="Source Sans Pro"/>
                <w:b w:val="0"/>
                <w:color w:val="auto"/>
                <w:sz w:val="20"/>
              </w:rPr>
            </w:pPr>
            <w:r w:rsidRPr="00CC246A">
              <w:rPr>
                <w:rStyle w:val="codeChar"/>
                <w:sz w:val="20"/>
              </w:rPr>
              <w:t>string</w:t>
            </w:r>
          </w:p>
        </w:tc>
        <w:tc>
          <w:tcPr>
            <w:tcW w:w="2712" w:type="dxa"/>
          </w:tcPr>
          <w:p w14:paraId="62471E14" w14:textId="64FE427B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sz w:val="20"/>
              </w:rPr>
              <w:t>“Hello World”</w:t>
            </w:r>
          </w:p>
        </w:tc>
        <w:tc>
          <w:tcPr>
            <w:tcW w:w="1583" w:type="dxa"/>
          </w:tcPr>
          <w:p w14:paraId="25A26B6E" w14:textId="77777777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</w:p>
        </w:tc>
        <w:tc>
          <w:tcPr>
            <w:tcW w:w="1701" w:type="dxa"/>
          </w:tcPr>
          <w:p w14:paraId="33190A50" w14:textId="1AEB0A82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rStyle w:val="codeChar"/>
                <w:sz w:val="20"/>
              </w:rPr>
              <w:t>dateTime</w:t>
            </w:r>
          </w:p>
        </w:tc>
        <w:tc>
          <w:tcPr>
            <w:tcW w:w="2845" w:type="dxa"/>
          </w:tcPr>
          <w:p w14:paraId="586C86A2" w14:textId="45FEE455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sz w:val="20"/>
              </w:rPr>
              <w:t>CCYY-MM-DD hh:mm:ss</w:t>
            </w:r>
          </w:p>
        </w:tc>
      </w:tr>
      <w:tr w:rsidR="00851BF5" w:rsidRPr="00985721" w14:paraId="588BD338" w14:textId="5675CD6A" w:rsidTr="00851BF5">
        <w:tc>
          <w:tcPr>
            <w:tcW w:w="1376" w:type="dxa"/>
          </w:tcPr>
          <w:p w14:paraId="5904E976" w14:textId="24480A2A" w:rsidR="00851BF5" w:rsidRPr="00CC246A" w:rsidRDefault="00851BF5" w:rsidP="00851BF5">
            <w:pPr>
              <w:pStyle w:val="BodyText"/>
              <w:spacing w:before="0" w:after="0"/>
              <w:rPr>
                <w:rStyle w:val="codeChar"/>
                <w:rFonts w:ascii="Source Sans Pro" w:hAnsi="Source Sans Pro"/>
                <w:b w:val="0"/>
                <w:color w:val="auto"/>
                <w:sz w:val="20"/>
              </w:rPr>
            </w:pPr>
            <w:r w:rsidRPr="00CC246A">
              <w:rPr>
                <w:rStyle w:val="codeChar"/>
                <w:sz w:val="20"/>
              </w:rPr>
              <w:t>boolean</w:t>
            </w:r>
          </w:p>
        </w:tc>
        <w:tc>
          <w:tcPr>
            <w:tcW w:w="2712" w:type="dxa"/>
          </w:tcPr>
          <w:p w14:paraId="2C7D289D" w14:textId="48306DEF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sz w:val="20"/>
              </w:rPr>
              <w:t>{true,false,0,1}</w:t>
            </w:r>
          </w:p>
        </w:tc>
        <w:tc>
          <w:tcPr>
            <w:tcW w:w="1583" w:type="dxa"/>
          </w:tcPr>
          <w:p w14:paraId="19C2B07A" w14:textId="77777777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</w:p>
        </w:tc>
        <w:tc>
          <w:tcPr>
            <w:tcW w:w="1701" w:type="dxa"/>
          </w:tcPr>
          <w:p w14:paraId="33492FFF" w14:textId="5E8A792D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rStyle w:val="codeChar"/>
                <w:sz w:val="20"/>
              </w:rPr>
              <w:t>time</w:t>
            </w:r>
          </w:p>
        </w:tc>
        <w:tc>
          <w:tcPr>
            <w:tcW w:w="2845" w:type="dxa"/>
          </w:tcPr>
          <w:p w14:paraId="0056502D" w14:textId="0157AD8F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sz w:val="20"/>
              </w:rPr>
              <w:t>hh:mm:ss.sss</w:t>
            </w:r>
          </w:p>
        </w:tc>
      </w:tr>
      <w:tr w:rsidR="00851BF5" w:rsidRPr="00985721" w14:paraId="5CAFA742" w14:textId="0A4E7AB5" w:rsidTr="00851BF5">
        <w:tc>
          <w:tcPr>
            <w:tcW w:w="1376" w:type="dxa"/>
          </w:tcPr>
          <w:p w14:paraId="6DF137F8" w14:textId="49F064FC" w:rsidR="00851BF5" w:rsidRPr="00CC246A" w:rsidRDefault="00851BF5" w:rsidP="00851BF5">
            <w:pPr>
              <w:pStyle w:val="BodyText"/>
              <w:spacing w:before="0" w:after="0"/>
              <w:rPr>
                <w:rStyle w:val="codeChar"/>
                <w:sz w:val="20"/>
              </w:rPr>
            </w:pPr>
            <w:r w:rsidRPr="00CC246A">
              <w:rPr>
                <w:rStyle w:val="codeChar"/>
                <w:sz w:val="20"/>
              </w:rPr>
              <w:t>decimal</w:t>
            </w:r>
          </w:p>
        </w:tc>
        <w:tc>
          <w:tcPr>
            <w:tcW w:w="2712" w:type="dxa"/>
          </w:tcPr>
          <w:p w14:paraId="59FD1230" w14:textId="07B2A54C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sz w:val="20"/>
              </w:rPr>
              <w:t>7.08</w:t>
            </w:r>
          </w:p>
        </w:tc>
        <w:tc>
          <w:tcPr>
            <w:tcW w:w="1583" w:type="dxa"/>
          </w:tcPr>
          <w:p w14:paraId="5407C7F4" w14:textId="77777777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</w:p>
        </w:tc>
        <w:tc>
          <w:tcPr>
            <w:tcW w:w="1701" w:type="dxa"/>
          </w:tcPr>
          <w:p w14:paraId="6E09B2EE" w14:textId="1BAA043E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rStyle w:val="codeChar"/>
                <w:sz w:val="20"/>
              </w:rPr>
              <w:t>date</w:t>
            </w:r>
          </w:p>
        </w:tc>
        <w:tc>
          <w:tcPr>
            <w:tcW w:w="2845" w:type="dxa"/>
          </w:tcPr>
          <w:p w14:paraId="7FC6399C" w14:textId="64718854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sz w:val="20"/>
              </w:rPr>
              <w:t>CCYY-MM-Dd</w:t>
            </w:r>
          </w:p>
        </w:tc>
      </w:tr>
      <w:tr w:rsidR="00851BF5" w:rsidRPr="00985721" w14:paraId="2D6EEC3C" w14:textId="729D054E" w:rsidTr="00851BF5">
        <w:tc>
          <w:tcPr>
            <w:tcW w:w="1376" w:type="dxa"/>
          </w:tcPr>
          <w:p w14:paraId="33B82013" w14:textId="3F015E3C" w:rsidR="00851BF5" w:rsidRPr="00CC246A" w:rsidRDefault="00851BF5" w:rsidP="00851BF5">
            <w:pPr>
              <w:pStyle w:val="BodyText"/>
              <w:spacing w:before="0" w:after="0"/>
              <w:rPr>
                <w:rStyle w:val="codeChar"/>
                <w:sz w:val="20"/>
              </w:rPr>
            </w:pPr>
            <w:r w:rsidRPr="00CC246A">
              <w:rPr>
                <w:rStyle w:val="codeChar"/>
                <w:sz w:val="20"/>
              </w:rPr>
              <w:t>float</w:t>
            </w:r>
          </w:p>
        </w:tc>
        <w:tc>
          <w:tcPr>
            <w:tcW w:w="2712" w:type="dxa"/>
          </w:tcPr>
          <w:p w14:paraId="39B3451B" w14:textId="759D51BA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sz w:val="20"/>
              </w:rPr>
              <w:t>12.56E3, INF, -INF, NAN, 0, -0</w:t>
            </w:r>
          </w:p>
        </w:tc>
        <w:tc>
          <w:tcPr>
            <w:tcW w:w="1583" w:type="dxa"/>
          </w:tcPr>
          <w:p w14:paraId="0478AE7A" w14:textId="77777777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</w:p>
        </w:tc>
        <w:tc>
          <w:tcPr>
            <w:tcW w:w="1701" w:type="dxa"/>
          </w:tcPr>
          <w:p w14:paraId="0EC98A18" w14:textId="7287E0A2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rStyle w:val="codeChar"/>
                <w:sz w:val="20"/>
              </w:rPr>
              <w:t>gYearMonth</w:t>
            </w:r>
          </w:p>
        </w:tc>
        <w:tc>
          <w:tcPr>
            <w:tcW w:w="2845" w:type="dxa"/>
          </w:tcPr>
          <w:p w14:paraId="0CE164C5" w14:textId="61C18E67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sz w:val="20"/>
              </w:rPr>
              <w:t>CCYY-MM</w:t>
            </w:r>
          </w:p>
        </w:tc>
      </w:tr>
      <w:tr w:rsidR="00851BF5" w:rsidRPr="00985721" w14:paraId="05ED2C65" w14:textId="3DE38E8B" w:rsidTr="00851BF5">
        <w:tc>
          <w:tcPr>
            <w:tcW w:w="1376" w:type="dxa"/>
          </w:tcPr>
          <w:p w14:paraId="2D986A4F" w14:textId="234F1628" w:rsidR="00851BF5" w:rsidRPr="00CC246A" w:rsidRDefault="00851BF5" w:rsidP="00851BF5">
            <w:pPr>
              <w:pStyle w:val="BodyText"/>
              <w:spacing w:before="0" w:after="0"/>
              <w:rPr>
                <w:rStyle w:val="codeChar"/>
                <w:sz w:val="20"/>
              </w:rPr>
            </w:pPr>
            <w:r w:rsidRPr="00CC246A">
              <w:rPr>
                <w:rStyle w:val="codeChar"/>
                <w:sz w:val="20"/>
              </w:rPr>
              <w:t>double</w:t>
            </w:r>
          </w:p>
        </w:tc>
        <w:tc>
          <w:tcPr>
            <w:tcW w:w="2712" w:type="dxa"/>
          </w:tcPr>
          <w:p w14:paraId="4B33310A" w14:textId="78B08039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sz w:val="20"/>
              </w:rPr>
              <w:t>12.56E3, INF, -INF, NAN, 0, -0</w:t>
            </w:r>
          </w:p>
        </w:tc>
        <w:tc>
          <w:tcPr>
            <w:tcW w:w="1583" w:type="dxa"/>
          </w:tcPr>
          <w:p w14:paraId="7DA59C9A" w14:textId="77777777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</w:p>
        </w:tc>
        <w:tc>
          <w:tcPr>
            <w:tcW w:w="1701" w:type="dxa"/>
          </w:tcPr>
          <w:p w14:paraId="3A8C4D23" w14:textId="5980E074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rStyle w:val="codeChar"/>
                <w:sz w:val="20"/>
              </w:rPr>
              <w:t>gYear</w:t>
            </w:r>
          </w:p>
        </w:tc>
        <w:tc>
          <w:tcPr>
            <w:tcW w:w="2845" w:type="dxa"/>
          </w:tcPr>
          <w:p w14:paraId="5DE02E14" w14:textId="402FB694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sz w:val="20"/>
              </w:rPr>
              <w:t>CCYY</w:t>
            </w:r>
          </w:p>
        </w:tc>
      </w:tr>
      <w:tr w:rsidR="00851BF5" w:rsidRPr="00985721" w14:paraId="4A7E3E4F" w14:textId="7C54AF52" w:rsidTr="00851BF5">
        <w:tc>
          <w:tcPr>
            <w:tcW w:w="1376" w:type="dxa"/>
          </w:tcPr>
          <w:p w14:paraId="40B6A5E7" w14:textId="64910FE0" w:rsidR="00851BF5" w:rsidRPr="00CC246A" w:rsidRDefault="00851BF5" w:rsidP="00851BF5">
            <w:pPr>
              <w:pStyle w:val="BodyText"/>
              <w:spacing w:before="0" w:after="0"/>
              <w:rPr>
                <w:rStyle w:val="codeChar"/>
                <w:sz w:val="20"/>
              </w:rPr>
            </w:pPr>
            <w:r w:rsidRPr="00CC246A">
              <w:rPr>
                <w:rStyle w:val="codeChar"/>
                <w:sz w:val="20"/>
              </w:rPr>
              <w:t>duration</w:t>
            </w:r>
          </w:p>
        </w:tc>
        <w:tc>
          <w:tcPr>
            <w:tcW w:w="2712" w:type="dxa"/>
          </w:tcPr>
          <w:p w14:paraId="3A0770C6" w14:textId="53E25551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sz w:val="20"/>
              </w:rPr>
              <w:t>P1Y2M3DT10H30M12.3S</w:t>
            </w:r>
          </w:p>
        </w:tc>
        <w:tc>
          <w:tcPr>
            <w:tcW w:w="1583" w:type="dxa"/>
          </w:tcPr>
          <w:p w14:paraId="22AC744B" w14:textId="77777777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</w:p>
        </w:tc>
        <w:tc>
          <w:tcPr>
            <w:tcW w:w="1701" w:type="dxa"/>
          </w:tcPr>
          <w:p w14:paraId="1D3B494F" w14:textId="017C2FF3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rStyle w:val="codeChar"/>
                <w:sz w:val="20"/>
              </w:rPr>
              <w:t>gMonthDay</w:t>
            </w:r>
          </w:p>
        </w:tc>
        <w:tc>
          <w:tcPr>
            <w:tcW w:w="2845" w:type="dxa"/>
          </w:tcPr>
          <w:p w14:paraId="57D6D8DF" w14:textId="14482B23" w:rsidR="00851BF5" w:rsidRPr="00CC246A" w:rsidRDefault="00851BF5" w:rsidP="00851BF5">
            <w:pPr>
              <w:pStyle w:val="BodyText"/>
              <w:spacing w:before="0" w:after="0"/>
              <w:rPr>
                <w:sz w:val="20"/>
              </w:rPr>
            </w:pPr>
            <w:r w:rsidRPr="00CC246A">
              <w:rPr>
                <w:sz w:val="20"/>
              </w:rPr>
              <w:t>--MM-DD</w:t>
            </w:r>
          </w:p>
        </w:tc>
      </w:tr>
    </w:tbl>
    <w:p w14:paraId="6BEC17A5" w14:textId="77777777" w:rsidR="00346C5F" w:rsidRPr="003D13A4" w:rsidRDefault="00346C5F" w:rsidP="0096405D">
      <w:pPr>
        <w:rPr>
          <w:sz w:val="2"/>
        </w:rPr>
      </w:pPr>
    </w:p>
    <w:p w14:paraId="50D3A5AB" w14:textId="36605120" w:rsidR="00B1228A" w:rsidRDefault="00B1228A" w:rsidP="00B1228A">
      <w:pPr>
        <w:pStyle w:val="Heading2"/>
        <w:spacing w:before="0"/>
      </w:pPr>
      <w:bookmarkStart w:id="11" w:name="_Toc74128438"/>
      <w:r>
        <w:t xml:space="preserve">Custom </w:t>
      </w:r>
      <w:r w:rsidR="003D13A4">
        <w:t xml:space="preserve"> data t</w:t>
      </w:r>
      <w:r>
        <w:t>ypes</w:t>
      </w:r>
      <w:bookmarkEnd w:id="11"/>
    </w:p>
    <w:p w14:paraId="72A75B97" w14:textId="77777777" w:rsidR="00583A33" w:rsidRDefault="00583A33" w:rsidP="00583A33">
      <w:r>
        <w:t>Le dichiarazioni possono essere:</w:t>
      </w:r>
    </w:p>
    <w:p w14:paraId="1971AA5E" w14:textId="2ECB3474" w:rsidR="00583A33" w:rsidRDefault="00583A33" w:rsidP="00583A33">
      <w:pPr>
        <w:pStyle w:val="ListParagraph"/>
        <w:numPr>
          <w:ilvl w:val="0"/>
          <w:numId w:val="37"/>
        </w:numPr>
      </w:pPr>
      <w:r w:rsidRPr="00B17C16">
        <w:rPr>
          <w:rStyle w:val="codeChar"/>
        </w:rPr>
        <w:t>Globali</w:t>
      </w:r>
      <w:r>
        <w:t xml:space="preserve">: sono figli di </w:t>
      </w:r>
      <w:r w:rsidR="00B17C16">
        <w:t>xsd:</w:t>
      </w:r>
      <w:r>
        <w:t>schema</w:t>
      </w:r>
      <w:r w:rsidR="00B17C16">
        <w:t xml:space="preserve"> </w:t>
      </w:r>
      <w:r w:rsidR="00B17C16">
        <w:rPr>
          <w:rFonts w:hint="eastAsia"/>
        </w:rPr>
        <w:t>→</w:t>
      </w:r>
      <w:r w:rsidR="00B17C16">
        <w:t xml:space="preserve"> referenziabili da tutti gli elementi</w:t>
      </w:r>
    </w:p>
    <w:p w14:paraId="38A18B07" w14:textId="139957FE" w:rsidR="00583A33" w:rsidRDefault="00583A33" w:rsidP="00583A33">
      <w:pPr>
        <w:pStyle w:val="ListParagraph"/>
        <w:numPr>
          <w:ilvl w:val="0"/>
          <w:numId w:val="37"/>
        </w:numPr>
      </w:pPr>
      <w:r w:rsidRPr="00B17C16">
        <w:rPr>
          <w:rStyle w:val="codeChar"/>
        </w:rPr>
        <w:t>Locali</w:t>
      </w:r>
      <w:r>
        <w:t>: innestate in altri tipi</w:t>
      </w:r>
      <w:r w:rsidR="00B17C16">
        <w:t xml:space="preserve"> </w:t>
      </w:r>
      <w:r w:rsidR="00B17C16">
        <w:rPr>
          <w:rFonts w:hint="eastAsia"/>
        </w:rPr>
        <w:t>→</w:t>
      </w:r>
      <w:r w:rsidR="00B17C16">
        <w:t xml:space="preserve"> invisibili al resto dello schema</w:t>
      </w:r>
    </w:p>
    <w:tbl>
      <w:tblPr>
        <w:tblStyle w:val="TableGridLight"/>
        <w:tblW w:w="10632" w:type="dxa"/>
        <w:tblInd w:w="-147" w:type="dxa"/>
        <w:tblLook w:val="04A0" w:firstRow="1" w:lastRow="0" w:firstColumn="1" w:lastColumn="0" w:noHBand="0" w:noVBand="1"/>
      </w:tblPr>
      <w:tblGrid>
        <w:gridCol w:w="3261"/>
        <w:gridCol w:w="3118"/>
        <w:gridCol w:w="4253"/>
      </w:tblGrid>
      <w:tr w:rsidR="00B16ACB" w:rsidRPr="00CC246A" w14:paraId="1BCEF8C4" w14:textId="77777777" w:rsidTr="008B514F">
        <w:tc>
          <w:tcPr>
            <w:tcW w:w="3261" w:type="dxa"/>
          </w:tcPr>
          <w:p w14:paraId="22A3F4A6" w14:textId="77777777" w:rsidR="00B16ACB" w:rsidRPr="00CC246A" w:rsidRDefault="00B16ACB" w:rsidP="008B514F">
            <w:pPr>
              <w:pStyle w:val="BodyText"/>
              <w:spacing w:before="0" w:after="0"/>
              <w:rPr>
                <w:sz w:val="20"/>
              </w:rPr>
            </w:pPr>
          </w:p>
        </w:tc>
        <w:tc>
          <w:tcPr>
            <w:tcW w:w="3118" w:type="dxa"/>
          </w:tcPr>
          <w:p w14:paraId="06ED3683" w14:textId="77777777" w:rsidR="00B16ACB" w:rsidRPr="00CC246A" w:rsidRDefault="00B16ACB" w:rsidP="008B514F">
            <w:pPr>
              <w:pStyle w:val="code"/>
              <w:spacing w:before="0"/>
              <w:jc w:val="center"/>
            </w:pPr>
            <w:r>
              <w:t>simpleContent</w:t>
            </w:r>
          </w:p>
        </w:tc>
        <w:tc>
          <w:tcPr>
            <w:tcW w:w="4253" w:type="dxa"/>
          </w:tcPr>
          <w:p w14:paraId="5550E787" w14:textId="77777777" w:rsidR="00B16ACB" w:rsidRPr="00CC246A" w:rsidRDefault="00B16ACB" w:rsidP="008B514F">
            <w:pPr>
              <w:pStyle w:val="code"/>
              <w:spacing w:before="0"/>
              <w:jc w:val="center"/>
            </w:pPr>
            <w:r>
              <w:t>complexContent</w:t>
            </w:r>
          </w:p>
        </w:tc>
      </w:tr>
      <w:tr w:rsidR="00B16ACB" w:rsidRPr="00CC246A" w14:paraId="6C1ED0E6" w14:textId="77777777" w:rsidTr="008B514F">
        <w:tc>
          <w:tcPr>
            <w:tcW w:w="3261" w:type="dxa"/>
          </w:tcPr>
          <w:p w14:paraId="6E2A3F0F" w14:textId="77777777" w:rsidR="00B16ACB" w:rsidRDefault="00B16ACB" w:rsidP="007458A7">
            <w:pPr>
              <w:pStyle w:val="code"/>
              <w:spacing w:before="0"/>
            </w:pPr>
            <w:r>
              <w:t>simpleType</w:t>
            </w:r>
          </w:p>
          <w:p w14:paraId="65C203B4" w14:textId="77777777" w:rsidR="00B16ACB" w:rsidRPr="00CC246A" w:rsidRDefault="00B16ACB" w:rsidP="007458A7">
            <w:pPr>
              <w:pStyle w:val="BodyText"/>
              <w:spacing w:before="0" w:after="0"/>
              <w:rPr>
                <w:sz w:val="20"/>
              </w:rPr>
            </w:pPr>
            <w:r>
              <w:rPr>
                <w:sz w:val="20"/>
              </w:rPr>
              <w:t>Può contenere solo tipo base con restrizioni/estensioni +  attributo</w:t>
            </w:r>
          </w:p>
        </w:tc>
        <w:tc>
          <w:tcPr>
            <w:tcW w:w="3118" w:type="dxa"/>
          </w:tcPr>
          <w:p w14:paraId="0CE98D35" w14:textId="77777777" w:rsidR="00046FA5" w:rsidRDefault="00046FA5" w:rsidP="007458A7">
            <w:pPr>
              <w:pStyle w:val="BodyText"/>
              <w:spacing w:before="0" w:after="0"/>
              <w:jc w:val="center"/>
              <w:rPr>
                <w:sz w:val="20"/>
              </w:rPr>
            </w:pPr>
          </w:p>
          <w:p w14:paraId="5F1507E6" w14:textId="2094F0E0" w:rsidR="00B16ACB" w:rsidRPr="00CC246A" w:rsidRDefault="00B16ACB" w:rsidP="007458A7">
            <w:pPr>
              <w:pStyle w:val="BodyText"/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Non si usa</w:t>
            </w:r>
          </w:p>
        </w:tc>
        <w:tc>
          <w:tcPr>
            <w:tcW w:w="4253" w:type="dxa"/>
          </w:tcPr>
          <w:p w14:paraId="4470AC81" w14:textId="77777777" w:rsidR="00046FA5" w:rsidRDefault="00046FA5" w:rsidP="007458A7">
            <w:pPr>
              <w:pStyle w:val="BodyText"/>
              <w:spacing w:before="0" w:after="0"/>
              <w:jc w:val="center"/>
              <w:rPr>
                <w:sz w:val="20"/>
              </w:rPr>
            </w:pPr>
          </w:p>
          <w:p w14:paraId="44DCF7E4" w14:textId="76DAD6D5" w:rsidR="00B16ACB" w:rsidRPr="00CC246A" w:rsidRDefault="00B16ACB" w:rsidP="007458A7">
            <w:pPr>
              <w:pStyle w:val="BodyText"/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Non si usa</w:t>
            </w:r>
          </w:p>
        </w:tc>
      </w:tr>
      <w:tr w:rsidR="00B16ACB" w:rsidRPr="00CC246A" w14:paraId="35F580D6" w14:textId="77777777" w:rsidTr="008B514F">
        <w:tc>
          <w:tcPr>
            <w:tcW w:w="3261" w:type="dxa"/>
          </w:tcPr>
          <w:p w14:paraId="7540F70C" w14:textId="77777777" w:rsidR="00B16ACB" w:rsidRDefault="00B16ACB" w:rsidP="007458A7">
            <w:pPr>
              <w:pStyle w:val="code"/>
              <w:spacing w:before="0"/>
              <w:rPr>
                <w:rStyle w:val="codeChar"/>
              </w:rPr>
            </w:pPr>
            <w:r w:rsidRPr="00104599">
              <w:rPr>
                <w:rStyle w:val="codeChar"/>
                <w:b/>
              </w:rPr>
              <w:t>co</w:t>
            </w:r>
            <w:r w:rsidRPr="00104599">
              <w:t>mplexTyp</w:t>
            </w:r>
            <w:r>
              <w:t>e</w:t>
            </w:r>
            <w:r w:rsidRPr="00104599">
              <w:rPr>
                <w:rStyle w:val="codeChar"/>
              </w:rPr>
              <w:t xml:space="preserve"> </w:t>
            </w:r>
          </w:p>
          <w:p w14:paraId="58526BFD" w14:textId="77777777" w:rsidR="00B16ACB" w:rsidRDefault="00B16ACB" w:rsidP="007458A7">
            <w:pPr>
              <w:pStyle w:val="BodyText"/>
              <w:spacing w:before="0" w:after="0"/>
              <w:rPr>
                <w:sz w:val="20"/>
              </w:rPr>
            </w:pPr>
            <w:r>
              <w:rPr>
                <w:sz w:val="20"/>
              </w:rPr>
              <w:t>Può contenere figli e attributi</w:t>
            </w:r>
          </w:p>
        </w:tc>
        <w:tc>
          <w:tcPr>
            <w:tcW w:w="3118" w:type="dxa"/>
          </w:tcPr>
          <w:p w14:paraId="6D05A0A6" w14:textId="77777777" w:rsidR="00B16ACB" w:rsidRPr="00CC246A" w:rsidRDefault="00B16ACB" w:rsidP="007458A7">
            <w:pPr>
              <w:pStyle w:val="BodyText"/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Sta estendendo/restringendo un tipo base </w:t>
            </w:r>
          </w:p>
        </w:tc>
        <w:tc>
          <w:tcPr>
            <w:tcW w:w="4253" w:type="dxa"/>
          </w:tcPr>
          <w:p w14:paraId="0BF0F50C" w14:textId="77777777" w:rsidR="00B16ACB" w:rsidRPr="00CC246A" w:rsidRDefault="00B16ACB" w:rsidP="007458A7">
            <w:pPr>
              <w:pStyle w:val="BodyText"/>
              <w:spacing w:before="0" w:after="0"/>
              <w:rPr>
                <w:sz w:val="20"/>
              </w:rPr>
            </w:pPr>
            <w:r>
              <w:rPr>
                <w:sz w:val="20"/>
              </w:rPr>
              <w:t>Sta estendendo/restringendo un altro complexType</w:t>
            </w:r>
          </w:p>
        </w:tc>
      </w:tr>
    </w:tbl>
    <w:p w14:paraId="4B99F72F" w14:textId="204CF725" w:rsidR="0096405D" w:rsidRDefault="00B1228A" w:rsidP="00B1228A">
      <w:pPr>
        <w:pStyle w:val="Heading3"/>
      </w:pPr>
      <w:bookmarkStart w:id="12" w:name="_Toc74128439"/>
      <w:r>
        <w:t>simpleType</w:t>
      </w:r>
      <w:bookmarkEnd w:id="12"/>
    </w:p>
    <w:p w14:paraId="027C1B49" w14:textId="3C47C237" w:rsidR="0096405D" w:rsidRDefault="00346C5F" w:rsidP="00B17C16">
      <w:pPr>
        <w:pStyle w:val="BodyText"/>
      </w:pPr>
      <w:r>
        <w:t>Può solo contenere ciò che estende/restringe (es. una stringa!)</w:t>
      </w:r>
      <w:r w:rsidR="00104599">
        <w:t xml:space="preserve">, nuove regole (es. “solo stringhe LIKE %aa%) </w:t>
      </w:r>
      <w:r>
        <w:t xml:space="preserve"> ed eventualmente attributi. È molto utile, ad esmepio, per avere una stringa a cui viene associato un ID.</w:t>
      </w:r>
    </w:p>
    <w:p w14:paraId="27F27FE0" w14:textId="623CE51C" w:rsidR="00B17C16" w:rsidRDefault="00B17C16" w:rsidP="00B17C16">
      <w:pPr>
        <w:pStyle w:val="BodyText"/>
        <w:rPr>
          <w:b/>
        </w:rPr>
      </w:pPr>
      <w:r w:rsidRPr="00B17C16">
        <w:rPr>
          <w:b/>
        </w:rPr>
        <w:t>Hanno solo restrizioni.</w:t>
      </w:r>
      <w:r>
        <w:rPr>
          <w:b/>
        </w:rPr>
        <w:t xml:space="preserve"> Credo.</w:t>
      </w:r>
    </w:p>
    <w:p w14:paraId="552E4181" w14:textId="04D7C2B6" w:rsidR="00B16ACB" w:rsidRDefault="00B16ACB" w:rsidP="00B17C16">
      <w:pPr>
        <w:pStyle w:val="BodyText"/>
        <w:rPr>
          <w:b/>
        </w:rPr>
      </w:pPr>
      <w:r>
        <w:t>Ciascun tipo ha delle restrizioni aggiungibili:</w:t>
      </w:r>
    </w:p>
    <w:tbl>
      <w:tblPr>
        <w:tblStyle w:val="TableGridLight"/>
        <w:tblW w:w="10490" w:type="dxa"/>
        <w:tblInd w:w="-5" w:type="dxa"/>
        <w:tblLook w:val="04A0" w:firstRow="1" w:lastRow="0" w:firstColumn="1" w:lastColumn="0" w:noHBand="0" w:noVBand="1"/>
      </w:tblPr>
      <w:tblGrid>
        <w:gridCol w:w="1418"/>
        <w:gridCol w:w="9072"/>
      </w:tblGrid>
      <w:tr w:rsidR="007134D9" w:rsidRPr="00CC246A" w14:paraId="545FC469" w14:textId="77777777" w:rsidTr="007134D9">
        <w:tc>
          <w:tcPr>
            <w:tcW w:w="1418" w:type="dxa"/>
          </w:tcPr>
          <w:p w14:paraId="6C307C4D" w14:textId="158A009B" w:rsidR="00B17C16" w:rsidRPr="00CC246A" w:rsidRDefault="00B16ACB" w:rsidP="008B514F">
            <w:pPr>
              <w:pStyle w:val="BodyText"/>
              <w:spacing w:before="0" w:after="0"/>
              <w:rPr>
                <w:rStyle w:val="codeChar"/>
                <w:rFonts w:ascii="Source Sans Pro" w:hAnsi="Source Sans Pro"/>
                <w:b w:val="0"/>
                <w:color w:val="auto"/>
                <w:sz w:val="20"/>
              </w:rPr>
            </w:pPr>
            <w:r w:rsidRPr="00B16ACB">
              <w:rPr>
                <w:rStyle w:val="codeChar"/>
                <w:sz w:val="20"/>
              </w:rPr>
              <w:t>Stringhe</w:t>
            </w:r>
          </w:p>
        </w:tc>
        <w:tc>
          <w:tcPr>
            <w:tcW w:w="9072" w:type="dxa"/>
          </w:tcPr>
          <w:p w14:paraId="4E94328C" w14:textId="77777777" w:rsidR="00B17C16" w:rsidRDefault="00B17C16" w:rsidP="00B17C16">
            <w:pPr>
              <w:pStyle w:val="BodyText"/>
            </w:pPr>
            <w:r>
              <w:t>Posso restringere tramite espressioni regolari, anche messe in OR con il separatore “|”. I vincoli vengono estratti tramite facets da inserire all’interno:</w:t>
            </w:r>
          </w:p>
          <w:tbl>
            <w:tblPr>
              <w:tblStyle w:val="TableGridLight"/>
              <w:tblW w:w="7069" w:type="dxa"/>
              <w:jc w:val="center"/>
              <w:tblLook w:val="04A0" w:firstRow="1" w:lastRow="0" w:firstColumn="1" w:lastColumn="0" w:noHBand="0" w:noVBand="1"/>
            </w:tblPr>
            <w:tblGrid>
              <w:gridCol w:w="4678"/>
              <w:gridCol w:w="2391"/>
            </w:tblGrid>
            <w:tr w:rsidR="00B17C16" w:rsidRPr="00CC246A" w14:paraId="51E8AD3F" w14:textId="77777777" w:rsidTr="00B16ACB">
              <w:trPr>
                <w:jc w:val="center"/>
              </w:trPr>
              <w:tc>
                <w:tcPr>
                  <w:tcW w:w="4678" w:type="dxa"/>
                </w:tcPr>
                <w:p w14:paraId="266400E0" w14:textId="77777777" w:rsidR="00B17C16" w:rsidRPr="00CC246A" w:rsidRDefault="00B17C16" w:rsidP="00B17C16">
                  <w:pPr>
                    <w:pStyle w:val="BodyText"/>
                    <w:spacing w:before="0" w:after="0"/>
                    <w:rPr>
                      <w:rStyle w:val="codeChar"/>
                      <w:rFonts w:ascii="Source Sans Pro" w:hAnsi="Source Sans Pro"/>
                      <w:b w:val="0"/>
                      <w:color w:val="auto"/>
                      <w:sz w:val="20"/>
                    </w:rPr>
                  </w:pPr>
                  <w:r>
                    <w:t xml:space="preserve"> </w:t>
                  </w:r>
                  <w:r>
                    <w:rPr>
                      <w:rStyle w:val="codeChar"/>
                      <w:sz w:val="20"/>
                    </w:rPr>
                    <w:t>&lt;xsd:length value = “”&gt;</w:t>
                  </w:r>
                </w:p>
              </w:tc>
              <w:tc>
                <w:tcPr>
                  <w:tcW w:w="2391" w:type="dxa"/>
                </w:tcPr>
                <w:p w14:paraId="658246F2" w14:textId="77777777" w:rsidR="00B17C16" w:rsidRPr="00CC246A" w:rsidRDefault="00B17C16" w:rsidP="00B17C16">
                  <w:pPr>
                    <w:pStyle w:val="BodyText"/>
                    <w:spacing w:before="0" w:after="0"/>
                    <w:rPr>
                      <w:sz w:val="20"/>
                    </w:rPr>
                  </w:pPr>
                  <w:r>
                    <w:rPr>
                      <w:sz w:val="20"/>
                    </w:rPr>
                    <w:t>L</w:t>
                  </w:r>
                  <w:r>
                    <w:t>unghezza</w:t>
                  </w:r>
                </w:p>
              </w:tc>
            </w:tr>
            <w:tr w:rsidR="00B17C16" w:rsidRPr="00CC246A" w14:paraId="1B39C902" w14:textId="77777777" w:rsidTr="00B16ACB">
              <w:trPr>
                <w:jc w:val="center"/>
              </w:trPr>
              <w:tc>
                <w:tcPr>
                  <w:tcW w:w="4678" w:type="dxa"/>
                </w:tcPr>
                <w:p w14:paraId="664B22F9" w14:textId="1D51A260" w:rsidR="00B17C16" w:rsidRPr="00CC246A" w:rsidRDefault="00B17C16" w:rsidP="00B17C16">
                  <w:pPr>
                    <w:pStyle w:val="BodyText"/>
                    <w:spacing w:before="0" w:after="0"/>
                    <w:rPr>
                      <w:rStyle w:val="codeChar"/>
                      <w:rFonts w:ascii="Source Sans Pro" w:hAnsi="Source Sans Pro"/>
                      <w:b w:val="0"/>
                      <w:color w:val="auto"/>
                      <w:sz w:val="20"/>
                    </w:rPr>
                  </w:pPr>
                  <w:r>
                    <w:rPr>
                      <w:rStyle w:val="codeChar"/>
                      <w:sz w:val="20"/>
                    </w:rPr>
                    <w:t>&lt;xsd:pat</w:t>
                  </w:r>
                  <w:r w:rsidR="00B16ACB">
                    <w:rPr>
                      <w:rStyle w:val="codeChar"/>
                      <w:sz w:val="20"/>
                    </w:rPr>
                    <w:t>t</w:t>
                  </w:r>
                  <w:r>
                    <w:rPr>
                      <w:rStyle w:val="codeChar"/>
                      <w:sz w:val="20"/>
                    </w:rPr>
                    <w:t>ern value = “reg_expr”&gt;</w:t>
                  </w:r>
                </w:p>
              </w:tc>
              <w:tc>
                <w:tcPr>
                  <w:tcW w:w="2391" w:type="dxa"/>
                </w:tcPr>
                <w:p w14:paraId="6B89A988" w14:textId="77777777" w:rsidR="00B17C16" w:rsidRPr="00CC246A" w:rsidRDefault="00B17C16" w:rsidP="00B17C16">
                  <w:pPr>
                    <w:pStyle w:val="BodyText"/>
                    <w:spacing w:before="0" w:after="0"/>
                    <w:rPr>
                      <w:sz w:val="20"/>
                    </w:rPr>
                  </w:pPr>
                  <w:r>
                    <w:rPr>
                      <w:sz w:val="20"/>
                    </w:rPr>
                    <w:t>P</w:t>
                  </w:r>
                  <w:r>
                    <w:t>attern</w:t>
                  </w:r>
                </w:p>
              </w:tc>
            </w:tr>
            <w:tr w:rsidR="00B17C16" w:rsidRPr="00CC246A" w14:paraId="5BDC6D06" w14:textId="77777777" w:rsidTr="00B16ACB">
              <w:trPr>
                <w:jc w:val="center"/>
              </w:trPr>
              <w:tc>
                <w:tcPr>
                  <w:tcW w:w="4678" w:type="dxa"/>
                </w:tcPr>
                <w:p w14:paraId="12E11C49" w14:textId="77777777" w:rsidR="00B17C16" w:rsidRPr="00CC246A" w:rsidRDefault="00B17C16" w:rsidP="00B17C16">
                  <w:pPr>
                    <w:pStyle w:val="BodyText"/>
                    <w:spacing w:before="0" w:after="0"/>
                    <w:rPr>
                      <w:rStyle w:val="codeChar"/>
                      <w:sz w:val="20"/>
                    </w:rPr>
                  </w:pPr>
                  <w:r>
                    <w:rPr>
                      <w:rStyle w:val="codeChar"/>
                      <w:sz w:val="20"/>
                    </w:rPr>
                    <w:t>&lt;xsd:enumeration value = “circle”&gt;</w:t>
                  </w:r>
                </w:p>
              </w:tc>
              <w:tc>
                <w:tcPr>
                  <w:tcW w:w="2391" w:type="dxa"/>
                </w:tcPr>
                <w:p w14:paraId="6106C5BA" w14:textId="77777777" w:rsidR="00B17C16" w:rsidRPr="00CC246A" w:rsidRDefault="00B17C16" w:rsidP="00B17C16">
                  <w:pPr>
                    <w:pStyle w:val="BodyText"/>
                    <w:spacing w:before="0" w:after="0"/>
                    <w:rPr>
                      <w:sz w:val="20"/>
                    </w:rPr>
                  </w:pPr>
                  <w:r>
                    <w:rPr>
                      <w:sz w:val="20"/>
                    </w:rPr>
                    <w:t>E</w:t>
                  </w:r>
                  <w:r>
                    <w:t>numerazione</w:t>
                  </w:r>
                </w:p>
              </w:tc>
            </w:tr>
          </w:tbl>
          <w:p w14:paraId="324F7412" w14:textId="568F61FC" w:rsidR="00B17C16" w:rsidRPr="00346C5F" w:rsidRDefault="00B17C16" w:rsidP="00B16ACB">
            <w:pPr>
              <w:pStyle w:val="BodyText"/>
              <w:shd w:val="clear" w:color="auto" w:fill="292733" w:themeFill="text2" w:themeFillShade="BF"/>
            </w:pPr>
            <w:r w:rsidRPr="00346C5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&lt;xsd simpleType name = “telephoneNumber”&gt;</w:t>
            </w:r>
            <w:r w:rsidRPr="00346C5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 xml:space="preserve"> </w:t>
            </w:r>
            <w:r w:rsidRPr="00346C5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ab/>
              <w:t>&lt;xsd:restriction base = “xsd:string”&gt;</w:t>
            </w:r>
            <w:r w:rsidRPr="00346C5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 xml:space="preserve"> </w:t>
            </w:r>
            <w:r w:rsidRPr="00346C5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ab/>
            </w:r>
            <w:r w:rsidRPr="00346C5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ab/>
              <w:t>&lt;xsd:length value = “10”/&gt;</w:t>
            </w:r>
            <w:r w:rsidRPr="00346C5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 xml:space="preserve"> </w:t>
            </w:r>
            <w:r w:rsidRPr="00346C5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ab/>
            </w:r>
            <w:r w:rsidRPr="00346C5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ab/>
            </w:r>
            <w:r w:rsidR="00FF39E2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&lt;</w:t>
            </w:r>
            <w:r w:rsidRPr="00346C5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xsd:pattern value = “REG_EXPR”/&gt;</w:t>
            </w:r>
            <w:r w:rsidRPr="00346C5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 xml:space="preserve"> </w:t>
            </w:r>
            <w:r w:rsidRPr="00346C5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ab/>
              <w:t>&lt;/xsd:restriction&gt;</w:t>
            </w:r>
            <w:r w:rsidRPr="00346C5F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>&lt;/xsd:simpleType&gt;</w:t>
            </w:r>
          </w:p>
          <w:p w14:paraId="2D2497CE" w14:textId="77777777" w:rsidR="00B17C16" w:rsidRPr="00B16ACB" w:rsidRDefault="00B17C16" w:rsidP="00B16ACB">
            <w:pPr>
              <w:pStyle w:val="BodyText"/>
              <w:rPr>
                <w:sz w:val="2"/>
              </w:rPr>
            </w:pPr>
          </w:p>
          <w:p w14:paraId="6FE07554" w14:textId="7F45D285" w:rsidR="00B17C16" w:rsidRDefault="00B17C16" w:rsidP="00B16ACB">
            <w:pPr>
              <w:pStyle w:val="BodyText"/>
              <w:shd w:val="clear" w:color="auto" w:fill="292733" w:themeFill="text2" w:themeFillShade="BF"/>
            </w:pP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&lt;xsd</w:t>
            </w:r>
            <w:r w:rsidR="006E6361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: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simpleType name = “shape”&gt;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 xml:space="preserve"> 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ab/>
              <w:t>&lt;xsd:restriction base = “xsd:string”&gt;</w:t>
            </w:r>
            <w:r w:rsidRPr="0096405D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 xml:space="preserve"> 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 xml:space="preserve"> 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ab/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ab/>
              <w:t>&lt;xsd:enumeration value = “circle”/&gt;</w:t>
            </w:r>
            <w:r w:rsidRPr="0096405D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 xml:space="preserve"> 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 xml:space="preserve"> 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ab/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ab/>
              <w:t>&lt;xsd:enumeration value = “square”/&gt;</w:t>
            </w:r>
            <w:r w:rsidRPr="0096405D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 xml:space="preserve"> 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 xml:space="preserve"> 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ab/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ab/>
              <w:t>&lt;xsd:enumeration value = “triangle”/&gt;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 xml:space="preserve"> 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ab/>
              <w:t>&lt;/xsd:restriction&gt;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>&lt;/xsd:simpleType&gt;</w:t>
            </w:r>
          </w:p>
          <w:p w14:paraId="1B1D76B5" w14:textId="6943F12C" w:rsidR="00B17C16" w:rsidRPr="00CC246A" w:rsidRDefault="00B17C16" w:rsidP="008B514F">
            <w:pPr>
              <w:pStyle w:val="BodyText"/>
              <w:spacing w:before="0" w:after="0"/>
              <w:rPr>
                <w:sz w:val="20"/>
              </w:rPr>
            </w:pPr>
          </w:p>
        </w:tc>
      </w:tr>
      <w:tr w:rsidR="00B16ACB" w:rsidRPr="00CC246A" w14:paraId="2B71C00A" w14:textId="77777777" w:rsidTr="007134D9">
        <w:tc>
          <w:tcPr>
            <w:tcW w:w="1418" w:type="dxa"/>
          </w:tcPr>
          <w:p w14:paraId="293B9B94" w14:textId="7A47F94B" w:rsidR="00B16ACB" w:rsidRPr="00B16ACB" w:rsidRDefault="00B16ACB" w:rsidP="008B514F">
            <w:pPr>
              <w:pStyle w:val="BodyText"/>
              <w:spacing w:before="0" w:after="0"/>
              <w:rPr>
                <w:rStyle w:val="codeChar"/>
                <w:sz w:val="20"/>
              </w:rPr>
            </w:pPr>
            <w:r>
              <w:rPr>
                <w:rStyle w:val="codeChar"/>
                <w:sz w:val="20"/>
              </w:rPr>
              <w:t>Integer</w:t>
            </w:r>
          </w:p>
        </w:tc>
        <w:tc>
          <w:tcPr>
            <w:tcW w:w="9072" w:type="dxa"/>
          </w:tcPr>
          <w:tbl>
            <w:tblPr>
              <w:tblStyle w:val="TableGridLight"/>
              <w:tblW w:w="8846" w:type="dxa"/>
              <w:jc w:val="center"/>
              <w:tblLook w:val="04A0" w:firstRow="1" w:lastRow="0" w:firstColumn="1" w:lastColumn="0" w:noHBand="0" w:noVBand="1"/>
            </w:tblPr>
            <w:tblGrid>
              <w:gridCol w:w="1676"/>
              <w:gridCol w:w="1813"/>
              <w:gridCol w:w="279"/>
              <w:gridCol w:w="2851"/>
              <w:gridCol w:w="2227"/>
            </w:tblGrid>
            <w:tr w:rsidR="005E09FC" w:rsidRPr="00CC246A" w14:paraId="169BB09A" w14:textId="6E3A356C" w:rsidTr="005E09FC">
              <w:trPr>
                <w:jc w:val="center"/>
              </w:trPr>
              <w:tc>
                <w:tcPr>
                  <w:tcW w:w="1717" w:type="dxa"/>
                  <w:tcBorders>
                    <w:top w:val="single" w:sz="4" w:space="0" w:color="A6A6A6" w:themeColor="background1" w:themeShade="A6"/>
                    <w:left w:val="single" w:sz="4" w:space="0" w:color="A6A6A6" w:themeColor="background1" w:themeShade="A6"/>
                    <w:bottom w:val="single" w:sz="4" w:space="0" w:color="A6A6A6" w:themeColor="background1" w:themeShade="A6"/>
                    <w:right w:val="single" w:sz="4" w:space="0" w:color="A6A6A6" w:themeColor="background1" w:themeShade="A6"/>
                  </w:tcBorders>
                </w:tcPr>
                <w:p w14:paraId="61660DBC" w14:textId="77777777" w:rsidR="005E09FC" w:rsidRPr="00CC246A" w:rsidRDefault="005E09FC" w:rsidP="005E09FC">
                  <w:pPr>
                    <w:pStyle w:val="BodyText"/>
                    <w:spacing w:before="0" w:after="0"/>
                    <w:rPr>
                      <w:rStyle w:val="codeChar"/>
                      <w:rFonts w:ascii="Source Sans Pro" w:hAnsi="Source Sans Pro"/>
                      <w:b w:val="0"/>
                      <w:color w:val="auto"/>
                      <w:sz w:val="20"/>
                    </w:rPr>
                  </w:pPr>
                  <w:r>
                    <w:rPr>
                      <w:rStyle w:val="codeChar"/>
                      <w:sz w:val="20"/>
                    </w:rPr>
                    <w:t xml:space="preserve">totalDigits </w:t>
                  </w:r>
                </w:p>
              </w:tc>
              <w:tc>
                <w:tcPr>
                  <w:tcW w:w="1858" w:type="dxa"/>
                  <w:tcBorders>
                    <w:top w:val="single" w:sz="4" w:space="0" w:color="A6A6A6" w:themeColor="background1" w:themeShade="A6"/>
                    <w:left w:val="single" w:sz="4" w:space="0" w:color="A6A6A6" w:themeColor="background1" w:themeShade="A6"/>
                    <w:bottom w:val="single" w:sz="4" w:space="0" w:color="A6A6A6" w:themeColor="background1" w:themeShade="A6"/>
                    <w:right w:val="single" w:sz="4" w:space="0" w:color="A6A6A6" w:themeColor="background1" w:themeShade="A6"/>
                  </w:tcBorders>
                </w:tcPr>
                <w:p w14:paraId="2329D34B" w14:textId="77777777" w:rsidR="005E09FC" w:rsidRPr="00CC246A" w:rsidRDefault="005E09FC" w:rsidP="005E09FC">
                  <w:pPr>
                    <w:pStyle w:val="BodyText"/>
                    <w:spacing w:before="0" w:after="0"/>
                    <w:rPr>
                      <w:sz w:val="20"/>
                    </w:rPr>
                  </w:pPr>
                  <w:r>
                    <w:rPr>
                      <w:sz w:val="20"/>
                    </w:rPr>
                    <w:t>L</w:t>
                  </w:r>
                  <w:r>
                    <w:t>unghezza</w:t>
                  </w:r>
                </w:p>
              </w:tc>
              <w:tc>
                <w:tcPr>
                  <w:tcW w:w="284" w:type="dxa"/>
                  <w:tcBorders>
                    <w:top w:val="nil"/>
                    <w:left w:val="single" w:sz="4" w:space="0" w:color="A6A6A6" w:themeColor="background1" w:themeShade="A6"/>
                    <w:bottom w:val="nil"/>
                    <w:right w:val="single" w:sz="4" w:space="0" w:color="A6A6A6" w:themeColor="background1" w:themeShade="A6"/>
                  </w:tcBorders>
                </w:tcPr>
                <w:p w14:paraId="1BBD2763" w14:textId="77777777" w:rsidR="005E09FC" w:rsidRDefault="005E09FC" w:rsidP="005E09FC">
                  <w:pPr>
                    <w:pStyle w:val="BodyText"/>
                    <w:spacing w:before="0" w:after="0"/>
                    <w:rPr>
                      <w:rStyle w:val="codeChar"/>
                      <w:sz w:val="20"/>
                    </w:rPr>
                  </w:pPr>
                </w:p>
              </w:tc>
              <w:tc>
                <w:tcPr>
                  <w:tcW w:w="2693" w:type="dxa"/>
                  <w:tcBorders>
                    <w:top w:val="single" w:sz="4" w:space="0" w:color="A6A6A6" w:themeColor="background1" w:themeShade="A6"/>
                    <w:left w:val="single" w:sz="4" w:space="0" w:color="A6A6A6" w:themeColor="background1" w:themeShade="A6"/>
                    <w:bottom w:val="single" w:sz="4" w:space="0" w:color="A6A6A6" w:themeColor="background1" w:themeShade="A6"/>
                    <w:right w:val="single" w:sz="4" w:space="0" w:color="A6A6A6" w:themeColor="background1" w:themeShade="A6"/>
                  </w:tcBorders>
                </w:tcPr>
                <w:p w14:paraId="536F6362" w14:textId="24A72DD6" w:rsidR="005E09FC" w:rsidRDefault="004B1C85" w:rsidP="005E09FC">
                  <w:pPr>
                    <w:pStyle w:val="BodyText"/>
                    <w:spacing w:before="0" w:after="0"/>
                    <w:rPr>
                      <w:sz w:val="20"/>
                    </w:rPr>
                  </w:pPr>
                  <w:r>
                    <w:rPr>
                      <w:rStyle w:val="codeChar"/>
                      <w:sz w:val="20"/>
                    </w:rPr>
                    <w:t>E</w:t>
                  </w:r>
                  <w:r w:rsidR="005E09FC">
                    <w:rPr>
                      <w:rStyle w:val="codeChar"/>
                      <w:sz w:val="20"/>
                    </w:rPr>
                    <w:t>numeration</w:t>
                  </w:r>
                </w:p>
              </w:tc>
              <w:tc>
                <w:tcPr>
                  <w:tcW w:w="2294" w:type="dxa"/>
                  <w:tcBorders>
                    <w:top w:val="single" w:sz="4" w:space="0" w:color="A6A6A6" w:themeColor="background1" w:themeShade="A6"/>
                    <w:left w:val="single" w:sz="4" w:space="0" w:color="A6A6A6" w:themeColor="background1" w:themeShade="A6"/>
                    <w:bottom w:val="single" w:sz="4" w:space="0" w:color="A6A6A6" w:themeColor="background1" w:themeShade="A6"/>
                    <w:right w:val="single" w:sz="4" w:space="0" w:color="A6A6A6" w:themeColor="background1" w:themeShade="A6"/>
                  </w:tcBorders>
                </w:tcPr>
                <w:p w14:paraId="4A2070A9" w14:textId="5E096DFA" w:rsidR="005E09FC" w:rsidRDefault="005E09FC" w:rsidP="005E09FC">
                  <w:pPr>
                    <w:pStyle w:val="BodyText"/>
                    <w:spacing w:before="0" w:after="0"/>
                    <w:rPr>
                      <w:sz w:val="20"/>
                    </w:rPr>
                  </w:pPr>
                  <w:r>
                    <w:rPr>
                      <w:sz w:val="20"/>
                    </w:rPr>
                    <w:t>Enumerazioni</w:t>
                  </w:r>
                </w:p>
              </w:tc>
            </w:tr>
            <w:tr w:rsidR="005E09FC" w:rsidRPr="00CC246A" w14:paraId="5632BD9B" w14:textId="598EEA1F" w:rsidTr="005E09FC">
              <w:trPr>
                <w:jc w:val="center"/>
              </w:trPr>
              <w:tc>
                <w:tcPr>
                  <w:tcW w:w="1717" w:type="dxa"/>
                  <w:tcBorders>
                    <w:top w:val="single" w:sz="4" w:space="0" w:color="A6A6A6" w:themeColor="background1" w:themeShade="A6"/>
                    <w:left w:val="single" w:sz="4" w:space="0" w:color="A6A6A6" w:themeColor="background1" w:themeShade="A6"/>
                    <w:bottom w:val="single" w:sz="4" w:space="0" w:color="A6A6A6" w:themeColor="background1" w:themeShade="A6"/>
                    <w:right w:val="single" w:sz="4" w:space="0" w:color="A6A6A6" w:themeColor="background1" w:themeShade="A6"/>
                  </w:tcBorders>
                </w:tcPr>
                <w:p w14:paraId="6DD2BAF1" w14:textId="77777777" w:rsidR="005E09FC" w:rsidRPr="00CC246A" w:rsidRDefault="005E09FC" w:rsidP="005E09FC">
                  <w:pPr>
                    <w:pStyle w:val="BodyText"/>
                    <w:spacing w:before="0" w:after="0"/>
                    <w:rPr>
                      <w:rStyle w:val="codeChar"/>
                      <w:rFonts w:ascii="Source Sans Pro" w:hAnsi="Source Sans Pro"/>
                      <w:b w:val="0"/>
                      <w:color w:val="auto"/>
                      <w:sz w:val="20"/>
                    </w:rPr>
                  </w:pPr>
                  <w:r>
                    <w:rPr>
                      <w:rStyle w:val="codeChar"/>
                      <w:sz w:val="20"/>
                    </w:rPr>
                    <w:t>pattern</w:t>
                  </w:r>
                </w:p>
              </w:tc>
              <w:tc>
                <w:tcPr>
                  <w:tcW w:w="1858" w:type="dxa"/>
                  <w:tcBorders>
                    <w:top w:val="single" w:sz="4" w:space="0" w:color="A6A6A6" w:themeColor="background1" w:themeShade="A6"/>
                    <w:left w:val="single" w:sz="4" w:space="0" w:color="A6A6A6" w:themeColor="background1" w:themeShade="A6"/>
                    <w:bottom w:val="single" w:sz="4" w:space="0" w:color="A6A6A6" w:themeColor="background1" w:themeShade="A6"/>
                    <w:right w:val="single" w:sz="4" w:space="0" w:color="A6A6A6" w:themeColor="background1" w:themeShade="A6"/>
                  </w:tcBorders>
                </w:tcPr>
                <w:p w14:paraId="485A95D4" w14:textId="77777777" w:rsidR="005E09FC" w:rsidRPr="00CC246A" w:rsidRDefault="005E09FC" w:rsidP="005E09FC">
                  <w:pPr>
                    <w:pStyle w:val="BodyText"/>
                    <w:spacing w:before="0" w:after="0"/>
                    <w:rPr>
                      <w:sz w:val="20"/>
                    </w:rPr>
                  </w:pPr>
                  <w:r>
                    <w:rPr>
                      <w:sz w:val="20"/>
                    </w:rPr>
                    <w:t>P</w:t>
                  </w:r>
                  <w:r>
                    <w:t>attern</w:t>
                  </w:r>
                </w:p>
              </w:tc>
              <w:tc>
                <w:tcPr>
                  <w:tcW w:w="284" w:type="dxa"/>
                  <w:tcBorders>
                    <w:top w:val="nil"/>
                    <w:left w:val="single" w:sz="4" w:space="0" w:color="A6A6A6" w:themeColor="background1" w:themeShade="A6"/>
                    <w:bottom w:val="nil"/>
                    <w:right w:val="single" w:sz="4" w:space="0" w:color="A6A6A6" w:themeColor="background1" w:themeShade="A6"/>
                  </w:tcBorders>
                </w:tcPr>
                <w:p w14:paraId="126F7175" w14:textId="77777777" w:rsidR="005E09FC" w:rsidRDefault="005E09FC" w:rsidP="005E09FC">
                  <w:pPr>
                    <w:pStyle w:val="BodyText"/>
                    <w:spacing w:before="0" w:after="0"/>
                    <w:rPr>
                      <w:rStyle w:val="codeChar"/>
                      <w:sz w:val="20"/>
                    </w:rPr>
                  </w:pPr>
                </w:p>
              </w:tc>
              <w:tc>
                <w:tcPr>
                  <w:tcW w:w="2693" w:type="dxa"/>
                  <w:tcBorders>
                    <w:top w:val="single" w:sz="4" w:space="0" w:color="A6A6A6" w:themeColor="background1" w:themeShade="A6"/>
                    <w:left w:val="single" w:sz="4" w:space="0" w:color="A6A6A6" w:themeColor="background1" w:themeShade="A6"/>
                    <w:bottom w:val="single" w:sz="4" w:space="0" w:color="A6A6A6" w:themeColor="background1" w:themeShade="A6"/>
                    <w:right w:val="single" w:sz="4" w:space="0" w:color="A6A6A6" w:themeColor="background1" w:themeShade="A6"/>
                  </w:tcBorders>
                </w:tcPr>
                <w:p w14:paraId="29029E11" w14:textId="429CBF9B" w:rsidR="005E09FC" w:rsidRDefault="005E09FC" w:rsidP="005E09FC">
                  <w:pPr>
                    <w:pStyle w:val="BodyText"/>
                    <w:spacing w:before="0" w:after="0"/>
                    <w:rPr>
                      <w:sz w:val="20"/>
                    </w:rPr>
                  </w:pPr>
                  <w:r>
                    <w:rPr>
                      <w:rStyle w:val="codeChar"/>
                      <w:sz w:val="20"/>
                    </w:rPr>
                    <w:t>maxinclusive/maxEsclusive</w:t>
                  </w:r>
                  <w:r>
                    <w:rPr>
                      <w:rStyle w:val="codeChar"/>
                      <w:sz w:val="20"/>
                    </w:rPr>
                    <w:br/>
                    <w:t>minInclusive/minExclusive</w:t>
                  </w:r>
                </w:p>
              </w:tc>
              <w:tc>
                <w:tcPr>
                  <w:tcW w:w="2294" w:type="dxa"/>
                  <w:tcBorders>
                    <w:top w:val="single" w:sz="4" w:space="0" w:color="A6A6A6" w:themeColor="background1" w:themeShade="A6"/>
                    <w:left w:val="single" w:sz="4" w:space="0" w:color="A6A6A6" w:themeColor="background1" w:themeShade="A6"/>
                    <w:bottom w:val="single" w:sz="4" w:space="0" w:color="A6A6A6" w:themeColor="background1" w:themeShade="A6"/>
                    <w:right w:val="single" w:sz="4" w:space="0" w:color="A6A6A6" w:themeColor="background1" w:themeShade="A6"/>
                  </w:tcBorders>
                </w:tcPr>
                <w:p w14:paraId="5AB88239" w14:textId="14FE499C" w:rsidR="005E09FC" w:rsidRDefault="005E09FC" w:rsidP="005E09FC">
                  <w:pPr>
                    <w:pStyle w:val="BodyText"/>
                    <w:spacing w:before="0" w:after="0"/>
                    <w:rPr>
                      <w:sz w:val="20"/>
                    </w:rPr>
                  </w:pPr>
                  <w:r>
                    <w:rPr>
                      <w:sz w:val="20"/>
                    </w:rPr>
                    <w:t>Limiti massimo e minimo.</w:t>
                  </w:r>
                </w:p>
              </w:tc>
            </w:tr>
          </w:tbl>
          <w:p w14:paraId="6ECC3748" w14:textId="3B0D6173" w:rsidR="00B16ACB" w:rsidRDefault="00B16ACB" w:rsidP="00B17C16">
            <w:pPr>
              <w:pStyle w:val="BodyText"/>
            </w:pPr>
          </w:p>
        </w:tc>
      </w:tr>
    </w:tbl>
    <w:p w14:paraId="35D1451F" w14:textId="44B14E47" w:rsidR="0096405D" w:rsidRDefault="00B1228A" w:rsidP="00B1228A">
      <w:pPr>
        <w:pStyle w:val="Heading3"/>
      </w:pPr>
      <w:bookmarkStart w:id="13" w:name="_Toc74128440"/>
      <w:r>
        <w:t>complexTypes</w:t>
      </w:r>
      <w:bookmarkEnd w:id="13"/>
    </w:p>
    <w:p w14:paraId="348CA295" w14:textId="24813D33" w:rsidR="00104599" w:rsidRDefault="00104599" w:rsidP="00104599">
      <w:pPr>
        <w:pStyle w:val="BodyText"/>
      </w:pPr>
      <w:r>
        <w:t>Deve contenere o il tag complexContent o il tag simpleContent:</w:t>
      </w:r>
      <w:r w:rsidRPr="00104599">
        <w:t xml:space="preserve"> </w:t>
      </w:r>
    </w:p>
    <w:p w14:paraId="0D158281" w14:textId="33C0F274" w:rsidR="00104599" w:rsidRDefault="00104599" w:rsidP="00104599">
      <w:pPr>
        <w:pStyle w:val="BodyText"/>
        <w:numPr>
          <w:ilvl w:val="0"/>
          <w:numId w:val="37"/>
        </w:numPr>
        <w:spacing w:before="0" w:after="0"/>
      </w:pPr>
      <w:r>
        <w:t xml:space="preserve">simpleContent </w:t>
      </w:r>
      <w:r>
        <w:rPr>
          <w:rFonts w:hint="eastAsia"/>
        </w:rPr>
        <w:t>→</w:t>
      </w:r>
      <w:r>
        <w:t xml:space="preserve"> estende o restringe un simpleType</w:t>
      </w:r>
    </w:p>
    <w:p w14:paraId="0D3C5274" w14:textId="265C636A" w:rsidR="00104599" w:rsidRDefault="00104599" w:rsidP="00104599">
      <w:pPr>
        <w:pStyle w:val="BodyText"/>
        <w:numPr>
          <w:ilvl w:val="0"/>
          <w:numId w:val="37"/>
        </w:numPr>
        <w:spacing w:before="0" w:after="0"/>
      </w:pPr>
      <w:r>
        <w:lastRenderedPageBreak/>
        <w:t xml:space="preserve">complexContent </w:t>
      </w:r>
      <w:r>
        <w:rPr>
          <w:rFonts w:hint="eastAsia"/>
        </w:rPr>
        <w:t>→</w:t>
      </w:r>
      <w:r>
        <w:t xml:space="preserve"> estende o restringe un altro complexType</w:t>
      </w:r>
    </w:p>
    <w:tbl>
      <w:tblPr>
        <w:tblStyle w:val="TableGridLight"/>
        <w:tblW w:w="11341" w:type="dxa"/>
        <w:tblInd w:w="-431" w:type="dxa"/>
        <w:tblLook w:val="04A0" w:firstRow="1" w:lastRow="0" w:firstColumn="1" w:lastColumn="0" w:noHBand="0" w:noVBand="1"/>
      </w:tblPr>
      <w:tblGrid>
        <w:gridCol w:w="5955"/>
        <w:gridCol w:w="5386"/>
      </w:tblGrid>
      <w:tr w:rsidR="00B16ACB" w:rsidRPr="00CC246A" w14:paraId="78A46B47" w14:textId="77777777" w:rsidTr="00B16ACB">
        <w:tc>
          <w:tcPr>
            <w:tcW w:w="5955" w:type="dxa"/>
          </w:tcPr>
          <w:p w14:paraId="048269F5" w14:textId="79B784E6" w:rsidR="00B16ACB" w:rsidRPr="00B16ACB" w:rsidRDefault="00B16ACB" w:rsidP="00B16ACB">
            <w:pPr>
              <w:pStyle w:val="Heading4"/>
              <w:spacing w:before="0"/>
              <w:jc w:val="center"/>
              <w:outlineLvl w:val="3"/>
            </w:pPr>
            <w:r>
              <w:t>Extension</w:t>
            </w:r>
          </w:p>
        </w:tc>
        <w:tc>
          <w:tcPr>
            <w:tcW w:w="5386" w:type="dxa"/>
          </w:tcPr>
          <w:p w14:paraId="1A27819F" w14:textId="107265FE" w:rsidR="00B16ACB" w:rsidRPr="00CC246A" w:rsidRDefault="00B16ACB" w:rsidP="00B16ACB">
            <w:pPr>
              <w:pStyle w:val="Heading4"/>
              <w:spacing w:before="0"/>
              <w:jc w:val="center"/>
              <w:outlineLvl w:val="3"/>
            </w:pPr>
            <w:r>
              <w:t>Restriction</w:t>
            </w:r>
          </w:p>
        </w:tc>
      </w:tr>
      <w:tr w:rsidR="00B16ACB" w:rsidRPr="00CC246A" w14:paraId="1A8CA70B" w14:textId="77777777" w:rsidTr="00B16ACB">
        <w:tc>
          <w:tcPr>
            <w:tcW w:w="5955" w:type="dxa"/>
          </w:tcPr>
          <w:p w14:paraId="243AEA58" w14:textId="77777777" w:rsidR="00B16ACB" w:rsidRDefault="00B16ACB" w:rsidP="00B16ACB">
            <w:r>
              <w:t xml:space="preserve">Estende il complexType padre con altri </w:t>
            </w:r>
            <w:r w:rsidRPr="00104599">
              <w:rPr>
                <w:b/>
              </w:rPr>
              <w:t>attributi</w:t>
            </w:r>
            <w:r>
              <w:rPr>
                <w:b/>
              </w:rPr>
              <w:t xml:space="preserve"> o elementi</w:t>
            </w:r>
            <w:r>
              <w:t>. Utilissimo l’id!</w:t>
            </w:r>
          </w:p>
          <w:p w14:paraId="016715DB" w14:textId="032A1001" w:rsidR="00B16ACB" w:rsidRPr="00B16ACB" w:rsidRDefault="00B16ACB" w:rsidP="00B16ACB">
            <w:pPr>
              <w:pStyle w:val="BodyText"/>
              <w:shd w:val="clear" w:color="auto" w:fill="292733" w:themeFill="text2" w:themeFillShade="BF"/>
              <w:rPr>
                <w:b/>
                <w:sz w:val="21"/>
                <w:shd w:val="clear" w:color="auto" w:fill="292733" w:themeFill="text2" w:themeFillShade="BF"/>
              </w:rPr>
            </w:pPr>
            <w:r w:rsidRPr="00B16ACB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&lt;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>xsd:element name = “città”&gt;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  <w:t>&lt;xsd:complexType&gt;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  <w:t>&lt;xsd:simpleContent&gt;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  <w:t>&lt;xsd:extension</w:t>
            </w:r>
            <w:r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                         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 xml:space="preserve"> base =”xsd:string”&gt;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  <w:t xml:space="preserve">    &lt;xsd:attribute </w:t>
            </w:r>
            <w:r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                               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>name=”ctd_id”</w:t>
            </w:r>
            <w:r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                              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 xml:space="preserve"> type = “xsd:ID”</w:t>
            </w:r>
            <w:r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                              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 xml:space="preserve"> use = “required”</w:t>
            </w:r>
            <w:r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>/&gt;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  <w:t>&lt;/xsd:extension&gt;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  <w:t>&lt;/xsd:simpleContent&gt;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  <w:t>&lt;/xsd:complexType</w:t>
            </w:r>
            <w:r w:rsidRPr="00B16ACB">
              <w:rPr>
                <w:b/>
                <w:sz w:val="18"/>
                <w:shd w:val="clear" w:color="auto" w:fill="292733" w:themeFill="text2" w:themeFillShade="BF"/>
              </w:rPr>
              <w:t>&gt;</w:t>
            </w:r>
            <w:r w:rsidRPr="00B16ACB">
              <w:rPr>
                <w:b/>
                <w:sz w:val="18"/>
                <w:shd w:val="clear" w:color="auto" w:fill="292733" w:themeFill="text2" w:themeFillShade="BF"/>
              </w:rPr>
              <w:br/>
              <w:t>&lt;/xsd:element&gt;</w:t>
            </w:r>
          </w:p>
        </w:tc>
        <w:tc>
          <w:tcPr>
            <w:tcW w:w="5386" w:type="dxa"/>
          </w:tcPr>
          <w:p w14:paraId="7CA4E776" w14:textId="77777777" w:rsidR="00B16ACB" w:rsidRDefault="00B16ACB" w:rsidP="00B16ACB">
            <w:r>
              <w:t xml:space="preserve">Permette di ridefinire gli elementi figli. Bisogna rimetterci anche tutti i valori che si trovavano nel tipo originario! </w:t>
            </w:r>
          </w:p>
          <w:p w14:paraId="6ABE1DDD" w14:textId="5CDC1BF9" w:rsidR="00B16ACB" w:rsidRPr="00B16ACB" w:rsidRDefault="00B16ACB" w:rsidP="00B16ACB">
            <w:pPr>
              <w:pStyle w:val="BodyText"/>
              <w:shd w:val="clear" w:color="auto" w:fill="292733" w:themeFill="text2" w:themeFillShade="BF"/>
              <w:rPr>
                <w:sz w:val="20"/>
              </w:rPr>
            </w:pPr>
            <w:r w:rsidRPr="00B16ACB">
              <w:rPr>
                <w:rFonts w:ascii="Roboto Mono" w:hAnsi="Roboto Mono"/>
                <w:sz w:val="18"/>
                <w:shd w:val="clear" w:color="auto" w:fill="292733" w:themeFill="text2" w:themeFillShade="BF"/>
              </w:rPr>
              <w:t>&lt;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>xsd complexType name = “ZeroAuthorPublication”&gt;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  <w:t>&lt;xsd:complexContent&gt;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  <w:t xml:space="preserve">&lt;xsd:restriction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                         base = “Publication”&gt;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  <w:t xml:space="preserve">&lt;xsd:element name = “Title”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                                  type = “” /&gt;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  <w:t>&lt;xsd:element name = “Date”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                         type = “xsd:gYear” /&gt;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  <w:t xml:space="preserve">&lt;/xsd:restriction&gt;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 xml:space="preserve">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ab/>
              <w:t>&lt;/xsd:</w:t>
            </w:r>
            <w:r w:rsidRPr="00B16ACB">
              <w:rPr>
                <w:b/>
                <w:sz w:val="20"/>
              </w:rPr>
              <w:t xml:space="preserve"> 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t>complexContent &gt;</w:t>
            </w:r>
            <w:r w:rsidRPr="00B16ACB">
              <w:rPr>
                <w:rFonts w:ascii="Roboto Mono" w:hAnsi="Roboto Mono"/>
                <w:b/>
                <w:sz w:val="18"/>
                <w:shd w:val="clear" w:color="auto" w:fill="292733" w:themeFill="text2" w:themeFillShade="BF"/>
              </w:rPr>
              <w:br/>
              <w:t>&lt;/xsd:simpleType&gt;</w:t>
            </w:r>
          </w:p>
        </w:tc>
      </w:tr>
    </w:tbl>
    <w:p w14:paraId="170DA199" w14:textId="62C13CDD" w:rsidR="00D97D51" w:rsidRPr="00D97D51" w:rsidRDefault="00D97D51" w:rsidP="00D97D51">
      <w:pPr>
        <w:rPr>
          <w:sz w:val="6"/>
        </w:rPr>
      </w:pPr>
    </w:p>
    <w:tbl>
      <w:tblPr>
        <w:tblStyle w:val="TableGridLight"/>
        <w:tblW w:w="11335" w:type="dxa"/>
        <w:jc w:val="center"/>
        <w:tblLook w:val="04A0" w:firstRow="1" w:lastRow="0" w:firstColumn="1" w:lastColumn="0" w:noHBand="0" w:noVBand="1"/>
      </w:tblPr>
      <w:tblGrid>
        <w:gridCol w:w="2088"/>
        <w:gridCol w:w="9247"/>
      </w:tblGrid>
      <w:tr w:rsidR="00D97D51" w:rsidRPr="00CC246A" w14:paraId="7AAF3C0E" w14:textId="77777777" w:rsidTr="00D97D51">
        <w:trPr>
          <w:jc w:val="center"/>
        </w:trPr>
        <w:tc>
          <w:tcPr>
            <w:tcW w:w="2088" w:type="dxa"/>
          </w:tcPr>
          <w:p w14:paraId="48CBE0EE" w14:textId="2BFD6F38" w:rsidR="00D97D51" w:rsidRPr="008D3033" w:rsidRDefault="00D97D51" w:rsidP="008B514F">
            <w:pPr>
              <w:pStyle w:val="BodyText"/>
              <w:spacing w:before="0" w:after="0"/>
              <w:rPr>
                <w:rStyle w:val="codeChar"/>
                <w:rFonts w:ascii="Source Sans Pro" w:hAnsi="Source Sans Pro"/>
                <w:b w:val="0"/>
                <w:color w:val="auto"/>
              </w:rPr>
            </w:pPr>
            <w:r w:rsidRPr="008D3033">
              <w:rPr>
                <w:rStyle w:val="codeChar"/>
              </w:rPr>
              <w:t xml:space="preserve">sequence </w:t>
            </w:r>
          </w:p>
        </w:tc>
        <w:tc>
          <w:tcPr>
            <w:tcW w:w="9247" w:type="dxa"/>
          </w:tcPr>
          <w:p w14:paraId="5080DD1B" w14:textId="2DC8F258" w:rsidR="00D97D51" w:rsidRPr="00CC246A" w:rsidRDefault="00D97D51" w:rsidP="008B514F">
            <w:pPr>
              <w:pStyle w:val="BodyText"/>
              <w:spacing w:before="0" w:after="0"/>
              <w:rPr>
                <w:sz w:val="20"/>
              </w:rPr>
            </w:pPr>
            <w:r>
              <w:rPr>
                <w:sz w:val="20"/>
              </w:rPr>
              <w:t>Sequenza.</w:t>
            </w:r>
          </w:p>
        </w:tc>
      </w:tr>
      <w:tr w:rsidR="00D97D51" w:rsidRPr="00CC246A" w14:paraId="3AB4BAA4" w14:textId="77777777" w:rsidTr="00D97D51">
        <w:trPr>
          <w:jc w:val="center"/>
        </w:trPr>
        <w:tc>
          <w:tcPr>
            <w:tcW w:w="2088" w:type="dxa"/>
          </w:tcPr>
          <w:p w14:paraId="6246696B" w14:textId="2F00877E" w:rsidR="00D97D51" w:rsidRDefault="00D97D51" w:rsidP="008B514F">
            <w:pPr>
              <w:pStyle w:val="BodyText"/>
              <w:spacing w:before="0" w:after="0"/>
              <w:rPr>
                <w:rStyle w:val="codeChar"/>
                <w:sz w:val="20"/>
              </w:rPr>
            </w:pPr>
            <w:r>
              <w:rPr>
                <w:rStyle w:val="codeChar"/>
                <w:sz w:val="20"/>
              </w:rPr>
              <w:t>c</w:t>
            </w:r>
            <w:r>
              <w:rPr>
                <w:rStyle w:val="codeChar"/>
              </w:rPr>
              <w:t>hoice</w:t>
            </w:r>
          </w:p>
        </w:tc>
        <w:tc>
          <w:tcPr>
            <w:tcW w:w="9247" w:type="dxa"/>
          </w:tcPr>
          <w:p w14:paraId="4FBB9326" w14:textId="7D5C2A4C" w:rsidR="00D97D51" w:rsidRDefault="00D97D51" w:rsidP="008B514F">
            <w:pPr>
              <w:pStyle w:val="BodyText"/>
              <w:spacing w:before="0" w:after="0"/>
            </w:pPr>
            <w:r>
              <w:t xml:space="preserve">Per rappresentare delle alternative esiste l’elemento choice che permette di scegliere in modo esclusivo uno dei figli. </w:t>
            </w:r>
            <w:r w:rsidRPr="00D97D51">
              <w:t>SCELTE RIPETUTE: mi basta mettere choice ma aggiungendo maxoccurs = numero.</w:t>
            </w:r>
          </w:p>
          <w:p w14:paraId="42470C6E" w14:textId="65656C1C" w:rsidR="007458A7" w:rsidRPr="007458A7" w:rsidRDefault="008D3033" w:rsidP="007458A7">
            <w:pPr>
              <w:shd w:val="clear" w:color="auto" w:fill="292733" w:themeFill="text2" w:themeFillShade="BF"/>
              <w:rPr>
                <w:rFonts w:ascii="Roboto Mono" w:hAnsi="Roboto Mono"/>
                <w:sz w:val="21"/>
                <w:shd w:val="clear" w:color="auto" w:fill="292733" w:themeFill="text2" w:themeFillShade="BF"/>
              </w:rPr>
            </w:pP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&lt;xsd:complexType&gt;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 xml:space="preserve">   </w:t>
            </w:r>
            <w:r w:rsidR="007458A7" w:rsidRPr="007458A7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&lt;xsd:choice&gt;</w:t>
            </w:r>
            <w:r w:rsidR="007458A7" w:rsidRPr="007458A7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 xml:space="preserve">      &lt;xsd:element </w:t>
            </w:r>
            <w:r w:rsidR="007458A7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ref</w:t>
            </w:r>
            <w:r w:rsidR="007458A7" w:rsidRPr="007458A7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="via"&gt;</w:t>
            </w:r>
            <w:r w:rsidR="007458A7" w:rsidRPr="007458A7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 xml:space="preserve">      &lt;xsd:element </w:t>
            </w:r>
            <w:r w:rsidR="007458A7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ref</w:t>
            </w:r>
            <w:r w:rsidR="007458A7" w:rsidRPr="007458A7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="</w:t>
            </w:r>
            <w:r w:rsidR="007458A7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piazza</w:t>
            </w:r>
            <w:r w:rsidR="007458A7" w:rsidRPr="007458A7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"&gt;</w:t>
            </w:r>
            <w:r w:rsidR="007458A7" w:rsidRPr="007458A7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 xml:space="preserve">      &lt;xsd:element </w:t>
            </w:r>
            <w:r w:rsidR="007458A7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ref</w:t>
            </w:r>
            <w:r w:rsidR="007458A7" w:rsidRPr="007458A7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="</w:t>
            </w:r>
            <w:r w:rsidR="007458A7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viale</w:t>
            </w:r>
            <w:r w:rsidR="007458A7" w:rsidRPr="007458A7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"&gt;</w:t>
            </w:r>
            <w:r w:rsidR="007458A7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 xml:space="preserve">   </w:t>
            </w:r>
            <w:r w:rsidR="007458A7"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t>&lt;/xsd:choice&gt;</w:t>
            </w:r>
            <w:r>
              <w:rPr>
                <w:rFonts w:ascii="Roboto Mono" w:hAnsi="Roboto Mono"/>
                <w:sz w:val="21"/>
                <w:shd w:val="clear" w:color="auto" w:fill="292733" w:themeFill="text2" w:themeFillShade="BF"/>
              </w:rPr>
              <w:br/>
              <w:t>&lt;/xsd:complexType&gt;</w:t>
            </w:r>
          </w:p>
        </w:tc>
      </w:tr>
      <w:tr w:rsidR="00D97D51" w:rsidRPr="00CC246A" w14:paraId="66B3732F" w14:textId="77777777" w:rsidTr="00D97D51">
        <w:trPr>
          <w:jc w:val="center"/>
        </w:trPr>
        <w:tc>
          <w:tcPr>
            <w:tcW w:w="2088" w:type="dxa"/>
          </w:tcPr>
          <w:p w14:paraId="77F85B74" w14:textId="49CC9630" w:rsidR="00D97D51" w:rsidRDefault="00D97D51" w:rsidP="00D97D51">
            <w:pPr>
              <w:pStyle w:val="BodyText"/>
              <w:spacing w:before="0" w:after="0"/>
              <w:rPr>
                <w:rStyle w:val="codeChar"/>
                <w:sz w:val="20"/>
              </w:rPr>
            </w:pPr>
            <w:r>
              <w:rPr>
                <w:rStyle w:val="codeChar"/>
                <w:sz w:val="20"/>
              </w:rPr>
              <w:t>all</w:t>
            </w:r>
          </w:p>
        </w:tc>
        <w:tc>
          <w:tcPr>
            <w:tcW w:w="9247" w:type="dxa"/>
          </w:tcPr>
          <w:p w14:paraId="0DD95C37" w14:textId="256064DF" w:rsidR="00D97D51" w:rsidRDefault="00D97D51" w:rsidP="00D97D51">
            <w:pPr>
              <w:spacing w:before="0" w:after="0"/>
            </w:pPr>
            <w:r>
              <w:t>ESPRIMERE CHE NON C’è UN ORDINE FISSO : Anziché sequence metto all. Tutti gli elementi devono avere maxOccur = 1.</w:t>
            </w:r>
            <w:r>
              <w:br/>
              <w:t>* Devono avere maxOccurs a 1 e minOccurs a 0 o 1.</w:t>
            </w:r>
            <w:r>
              <w:br/>
              <w:t>* Se estende un altro tipo, allora il tipo parent deve avere un contenuto vuoto</w:t>
            </w:r>
            <w:r>
              <w:br/>
              <w:t>* Non si può usare insieme a sequence o choice: i contenuti devono essere solo elementi</w:t>
            </w:r>
          </w:p>
        </w:tc>
      </w:tr>
    </w:tbl>
    <w:p w14:paraId="7B1E9B5E" w14:textId="36D294DA" w:rsidR="001A742D" w:rsidRDefault="001A742D" w:rsidP="009B184C">
      <w:pPr>
        <w:pStyle w:val="Heading3"/>
      </w:pPr>
      <w:bookmarkStart w:id="14" w:name="_Toc74128441"/>
      <w:r>
        <w:t>Proibire derivazioni</w:t>
      </w:r>
      <w:bookmarkEnd w:id="14"/>
    </w:p>
    <w:p w14:paraId="3CA1EF72" w14:textId="50D140CE" w:rsidR="001A742D" w:rsidRDefault="001A742D" w:rsidP="001A742D">
      <w:r>
        <w:t>È utile in quanto potrei voler pubblicare un XML schema, ma voler garantire che solo i miei formati siano quelli ammissibili.</w:t>
      </w:r>
      <w:r w:rsidR="00D97D51" w:rsidRPr="00D97D51">
        <w:rPr>
          <w:noProof/>
        </w:rPr>
        <w:t xml:space="preserve"> </w:t>
      </w:r>
    </w:p>
    <w:p w14:paraId="15C69526" w14:textId="18B91C9E" w:rsidR="001A742D" w:rsidRDefault="001A742D" w:rsidP="001A742D">
      <w:r>
        <w:t>Per proibire le derivazioni uso l’attributo final</w:t>
      </w:r>
      <w:r w:rsidR="00046FA5">
        <w:t xml:space="preserve"> nel tag complexType</w:t>
      </w:r>
      <w:r>
        <w:t>:</w:t>
      </w:r>
    </w:p>
    <w:tbl>
      <w:tblPr>
        <w:tblStyle w:val="TableGridLight"/>
        <w:tblW w:w="8500" w:type="dxa"/>
        <w:jc w:val="center"/>
        <w:tblLook w:val="04A0" w:firstRow="1" w:lastRow="0" w:firstColumn="1" w:lastColumn="0" w:noHBand="0" w:noVBand="1"/>
      </w:tblPr>
      <w:tblGrid>
        <w:gridCol w:w="2830"/>
        <w:gridCol w:w="5670"/>
      </w:tblGrid>
      <w:tr w:rsidR="00046FA5" w:rsidRPr="00CC246A" w14:paraId="7AD795F7" w14:textId="77777777" w:rsidTr="00046FA5">
        <w:trPr>
          <w:jc w:val="center"/>
        </w:trPr>
        <w:tc>
          <w:tcPr>
            <w:tcW w:w="2830" w:type="dxa"/>
          </w:tcPr>
          <w:p w14:paraId="57DE5A0F" w14:textId="2D14DDB0" w:rsidR="00046FA5" w:rsidRPr="00CC246A" w:rsidRDefault="00046FA5" w:rsidP="008B514F">
            <w:pPr>
              <w:pStyle w:val="BodyText"/>
              <w:spacing w:before="0" w:after="0"/>
              <w:rPr>
                <w:rStyle w:val="codeChar"/>
                <w:rFonts w:ascii="Source Sans Pro" w:hAnsi="Source Sans Pro"/>
                <w:b w:val="0"/>
                <w:color w:val="auto"/>
                <w:sz w:val="20"/>
              </w:rPr>
            </w:pPr>
            <w:r>
              <w:rPr>
                <w:rStyle w:val="codeChar"/>
                <w:sz w:val="20"/>
              </w:rPr>
              <w:t xml:space="preserve">final = “all” </w:t>
            </w:r>
          </w:p>
        </w:tc>
        <w:tc>
          <w:tcPr>
            <w:tcW w:w="5670" w:type="dxa"/>
          </w:tcPr>
          <w:p w14:paraId="0831D57B" w14:textId="0CEFDB90" w:rsidR="00046FA5" w:rsidRPr="00CC246A" w:rsidRDefault="00046FA5" w:rsidP="008B514F">
            <w:pPr>
              <w:pStyle w:val="BodyText"/>
              <w:spacing w:before="0" w:after="0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t>ieta qualunque modifica</w:t>
            </w:r>
          </w:p>
        </w:tc>
      </w:tr>
      <w:tr w:rsidR="00046FA5" w:rsidRPr="00CC246A" w14:paraId="5D7B562A" w14:textId="77777777" w:rsidTr="00046FA5">
        <w:trPr>
          <w:jc w:val="center"/>
        </w:trPr>
        <w:tc>
          <w:tcPr>
            <w:tcW w:w="2830" w:type="dxa"/>
          </w:tcPr>
          <w:p w14:paraId="3BA10D1B" w14:textId="539B4CEB" w:rsidR="00046FA5" w:rsidRPr="00CC246A" w:rsidRDefault="00046FA5" w:rsidP="008B514F">
            <w:pPr>
              <w:pStyle w:val="BodyText"/>
              <w:spacing w:before="0" w:after="0"/>
              <w:rPr>
                <w:rStyle w:val="codeChar"/>
                <w:rFonts w:ascii="Source Sans Pro" w:hAnsi="Source Sans Pro"/>
                <w:b w:val="0"/>
                <w:color w:val="auto"/>
                <w:sz w:val="20"/>
              </w:rPr>
            </w:pPr>
            <w:r>
              <w:rPr>
                <w:rStyle w:val="codeChar"/>
                <w:sz w:val="20"/>
              </w:rPr>
              <w:t>final = “restriction”</w:t>
            </w:r>
          </w:p>
        </w:tc>
        <w:tc>
          <w:tcPr>
            <w:tcW w:w="5670" w:type="dxa"/>
          </w:tcPr>
          <w:p w14:paraId="2C809FB3" w14:textId="665B5222" w:rsidR="00046FA5" w:rsidRPr="00CC246A" w:rsidRDefault="00046FA5" w:rsidP="008B514F">
            <w:pPr>
              <w:pStyle w:val="BodyText"/>
              <w:spacing w:before="0" w:after="0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t>ieta le restriction</w:t>
            </w:r>
          </w:p>
        </w:tc>
      </w:tr>
      <w:tr w:rsidR="00046FA5" w14:paraId="49B66563" w14:textId="77777777" w:rsidTr="00046FA5">
        <w:trPr>
          <w:jc w:val="center"/>
        </w:trPr>
        <w:tc>
          <w:tcPr>
            <w:tcW w:w="2830" w:type="dxa"/>
          </w:tcPr>
          <w:p w14:paraId="5FA575AD" w14:textId="4166A097" w:rsidR="00046FA5" w:rsidRDefault="00046FA5" w:rsidP="008B514F">
            <w:pPr>
              <w:pStyle w:val="BodyText"/>
              <w:spacing w:before="0" w:after="0"/>
              <w:rPr>
                <w:rStyle w:val="codeChar"/>
                <w:sz w:val="20"/>
              </w:rPr>
            </w:pPr>
            <w:r>
              <w:rPr>
                <w:rStyle w:val="codeChar"/>
                <w:sz w:val="20"/>
              </w:rPr>
              <w:t>final = “extension</w:t>
            </w:r>
          </w:p>
        </w:tc>
        <w:tc>
          <w:tcPr>
            <w:tcW w:w="5670" w:type="dxa"/>
          </w:tcPr>
          <w:p w14:paraId="69A067AE" w14:textId="27885530" w:rsidR="00046FA5" w:rsidRDefault="00046FA5" w:rsidP="008B514F">
            <w:pPr>
              <w:pStyle w:val="BodyText"/>
              <w:spacing w:before="0" w:after="0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t>ieta le extension</w:t>
            </w:r>
          </w:p>
        </w:tc>
      </w:tr>
    </w:tbl>
    <w:p w14:paraId="2CEE8679" w14:textId="277BEC7F" w:rsidR="001A742D" w:rsidRDefault="00D9444C" w:rsidP="00046FA5">
      <w:pPr>
        <w:pStyle w:val="Heading2"/>
        <w:spacing w:before="0"/>
      </w:pPr>
      <w:bookmarkStart w:id="15" w:name="_Toc74128442"/>
      <w:r>
        <w:t>Sostituzione di elementi: substitutionGroup</w:t>
      </w:r>
      <w:bookmarkEnd w:id="15"/>
    </w:p>
    <w:p w14:paraId="2989DD3B" w14:textId="4CAD9538" w:rsidR="00D9444C" w:rsidRDefault="00046FA5" w:rsidP="00DE5437">
      <w:r>
        <w:t>Può essere utile poter esprimere lo stesso elemento con più di un nome</w:t>
      </w:r>
      <w:r w:rsidR="00D9444C">
        <w:t xml:space="preserve">. Per esprimere quest fatto in XML usiamo la substitutiongroup, che consente di dichiarare un elemento e poi altri elemento che possono sistituirvisi. </w:t>
      </w:r>
      <w:r>
        <w:t xml:space="preserve"> Attenzione: per poterli utilizzare devono essere dichiarati come globali!</w:t>
      </w:r>
    </w:p>
    <w:p w14:paraId="475004DA" w14:textId="77777777" w:rsidR="00046FA5" w:rsidRDefault="00046FA5" w:rsidP="00046FA5">
      <w:r>
        <w:t>Sono tipici di elementi customizzabili in base alla lingua: definiamo tutto in inglese e poi mettiamo elementi sostituibili in quanto in altre lingue.</w:t>
      </w:r>
    </w:p>
    <w:p w14:paraId="7BDFDD50" w14:textId="56880F65" w:rsidR="00046FA5" w:rsidRPr="00346C5F" w:rsidRDefault="00046FA5" w:rsidP="00046FA5">
      <w:pPr>
        <w:pStyle w:val="BodyText"/>
        <w:shd w:val="clear" w:color="auto" w:fill="292733" w:themeFill="text2" w:themeFillShade="BF"/>
      </w:pPr>
      <w:r w:rsidRPr="00346C5F">
        <w:rPr>
          <w:rFonts w:ascii="Roboto Mono" w:hAnsi="Roboto Mono"/>
          <w:sz w:val="21"/>
          <w:shd w:val="clear" w:color="auto" w:fill="292733" w:themeFill="text2" w:themeFillShade="BF"/>
        </w:rPr>
        <w:lastRenderedPageBreak/>
        <w:t>&lt;xsd</w:t>
      </w:r>
      <w:r>
        <w:rPr>
          <w:rFonts w:ascii="Roboto Mono" w:hAnsi="Roboto Mono"/>
          <w:sz w:val="21"/>
          <w:shd w:val="clear" w:color="auto" w:fill="292733" w:themeFill="text2" w:themeFillShade="BF"/>
        </w:rPr>
        <w:t>:element name = “subway” type = “xsd:string”/&gt;</w:t>
      </w:r>
      <w:r>
        <w:rPr>
          <w:rFonts w:ascii="Roboto Mono" w:hAnsi="Roboto Mono"/>
          <w:sz w:val="21"/>
          <w:shd w:val="clear" w:color="auto" w:fill="292733" w:themeFill="text2" w:themeFillShade="BF"/>
        </w:rPr>
        <w:br/>
        <w:t>&lt;xsd:element name = “T” substitutionGroup = “subway” type = “xsd:string”/&gt;</w:t>
      </w:r>
    </w:p>
    <w:p w14:paraId="345F910E" w14:textId="2A378A57" w:rsidR="007134D9" w:rsidRDefault="007134D9" w:rsidP="007134D9">
      <w:pPr>
        <w:pStyle w:val="Heading2"/>
      </w:pPr>
      <w:bookmarkStart w:id="16" w:name="_Toc74128443"/>
      <w:r>
        <w:t>Attribute</w:t>
      </w:r>
      <w:bookmarkEnd w:id="16"/>
    </w:p>
    <w:p w14:paraId="55082610" w14:textId="6EEBD499" w:rsidR="007C0CB2" w:rsidRDefault="007C0CB2" w:rsidP="00DE5437">
      <w:r>
        <w:t>Un attributo può avere solo tipi basi o restrizioni di tipi bas</w:t>
      </w:r>
      <w:r w:rsidR="007134D9">
        <w:t xml:space="preserve">e </w:t>
      </w:r>
      <w:r w:rsidR="007134D9">
        <w:rPr>
          <w:rFonts w:hint="eastAsia"/>
        </w:rPr>
        <w:t>→</w:t>
      </w:r>
      <w:r w:rsidR="007134D9">
        <w:t xml:space="preserve"> built-in types o </w:t>
      </w:r>
      <w:r>
        <w:t>symple</w:t>
      </w:r>
      <w:r w:rsidR="007134D9">
        <w:t>T</w:t>
      </w:r>
      <w:r>
        <w:t>ype</w:t>
      </w:r>
      <w:r w:rsidR="007134D9">
        <w:t>s</w:t>
      </w:r>
      <w:r>
        <w:t>.</w:t>
      </w:r>
    </w:p>
    <w:p w14:paraId="6847DCCD" w14:textId="27EEA1FB" w:rsidR="007134D9" w:rsidRDefault="007134D9" w:rsidP="00DE5437">
      <w:r>
        <w:rPr>
          <w:noProof/>
        </w:rPr>
        <w:t>La dichiarazione degli attributi è sempre l’ultima cosa, dopo la dichiarazione degli elementi.</w:t>
      </w:r>
      <w:r w:rsidRPr="007C0CB2">
        <w:t xml:space="preserve"> </w:t>
      </w:r>
      <w:r>
        <w:t xml:space="preserve"> </w:t>
      </w:r>
    </w:p>
    <w:p w14:paraId="6EA13E88" w14:textId="3E856C59" w:rsidR="007134D9" w:rsidRDefault="007134D9" w:rsidP="00DE5437">
      <w:r>
        <w:t>Il tag &lt;xsd:attribute&gt;, a sua volta, può avere degli attributi</w:t>
      </w:r>
    </w:p>
    <w:tbl>
      <w:tblPr>
        <w:tblStyle w:val="TableGridLight"/>
        <w:tblW w:w="10060" w:type="dxa"/>
        <w:jc w:val="center"/>
        <w:tblLook w:val="04A0" w:firstRow="1" w:lastRow="0" w:firstColumn="1" w:lastColumn="0" w:noHBand="0" w:noVBand="1"/>
      </w:tblPr>
      <w:tblGrid>
        <w:gridCol w:w="4673"/>
        <w:gridCol w:w="5387"/>
      </w:tblGrid>
      <w:tr w:rsidR="007134D9" w:rsidRPr="00CC246A" w14:paraId="6AD750B4" w14:textId="77777777" w:rsidTr="007134D9">
        <w:trPr>
          <w:jc w:val="center"/>
        </w:trPr>
        <w:tc>
          <w:tcPr>
            <w:tcW w:w="4673" w:type="dxa"/>
          </w:tcPr>
          <w:p w14:paraId="4231410B" w14:textId="0CEE1B96" w:rsidR="007134D9" w:rsidRPr="00CC246A" w:rsidRDefault="007134D9" w:rsidP="008B514F">
            <w:pPr>
              <w:pStyle w:val="BodyText"/>
              <w:spacing w:before="0" w:after="0"/>
              <w:rPr>
                <w:rStyle w:val="codeChar"/>
                <w:rFonts w:ascii="Source Sans Pro" w:hAnsi="Source Sans Pro"/>
                <w:b w:val="0"/>
                <w:color w:val="auto"/>
                <w:sz w:val="20"/>
              </w:rPr>
            </w:pPr>
            <w:r>
              <w:rPr>
                <w:rStyle w:val="codeChar"/>
                <w:sz w:val="20"/>
              </w:rPr>
              <w:t xml:space="preserve">&lt;xsd:attribute type = “…”/&gt; </w:t>
            </w:r>
          </w:p>
        </w:tc>
        <w:tc>
          <w:tcPr>
            <w:tcW w:w="5387" w:type="dxa"/>
          </w:tcPr>
          <w:p w14:paraId="76991C15" w14:textId="76715B69" w:rsidR="007134D9" w:rsidRPr="00CC246A" w:rsidRDefault="007134D9" w:rsidP="008B514F">
            <w:pPr>
              <w:pStyle w:val="BodyText"/>
              <w:spacing w:before="0" w:after="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t>ndica il tipo. È simpleType oppure built-in (tipo xsd:string).</w:t>
            </w:r>
          </w:p>
        </w:tc>
      </w:tr>
      <w:tr w:rsidR="007134D9" w:rsidRPr="00CC246A" w14:paraId="2D42787F" w14:textId="77777777" w:rsidTr="008B514F">
        <w:trPr>
          <w:jc w:val="center"/>
        </w:trPr>
        <w:tc>
          <w:tcPr>
            <w:tcW w:w="4673" w:type="dxa"/>
          </w:tcPr>
          <w:p w14:paraId="6D6001AA" w14:textId="77777777" w:rsidR="007134D9" w:rsidRPr="00CC246A" w:rsidRDefault="007134D9" w:rsidP="008B514F">
            <w:pPr>
              <w:pStyle w:val="BodyText"/>
              <w:spacing w:before="0" w:after="0"/>
              <w:rPr>
                <w:rStyle w:val="codeChar"/>
                <w:rFonts w:ascii="Source Sans Pro" w:hAnsi="Source Sans Pro"/>
                <w:b w:val="0"/>
                <w:color w:val="auto"/>
                <w:sz w:val="20"/>
              </w:rPr>
            </w:pPr>
            <w:r>
              <w:rPr>
                <w:rStyle w:val="codeChar"/>
                <w:sz w:val="20"/>
              </w:rPr>
              <w:t xml:space="preserve">&lt;xsd:attribute use = “…”/&gt; </w:t>
            </w:r>
          </w:p>
        </w:tc>
        <w:tc>
          <w:tcPr>
            <w:tcW w:w="5387" w:type="dxa"/>
          </w:tcPr>
          <w:p w14:paraId="28E7BBC0" w14:textId="5D1A7436" w:rsidR="007134D9" w:rsidRDefault="007134D9" w:rsidP="008B514F">
            <w:pPr>
              <w:pStyle w:val="BodyText"/>
              <w:spacing w:before="0" w:after="0"/>
              <w:rPr>
                <w:sz w:val="20"/>
              </w:rPr>
            </w:pPr>
            <w:r>
              <w:t>L’attributo uso ha senso solo nella dichiarazione di elementi: ad esempio, “per ciascun libro è richiesto l’attributo categoria”. Non si usa negli attributi globali.</w:t>
            </w:r>
          </w:p>
          <w:p w14:paraId="273142E1" w14:textId="6F79A625" w:rsidR="007134D9" w:rsidRDefault="007134D9" w:rsidP="008B514F">
            <w:pPr>
              <w:pStyle w:val="BodyText"/>
              <w:spacing w:before="0" w:after="0"/>
              <w:rPr>
                <w:sz w:val="20"/>
              </w:rPr>
            </w:pPr>
            <w:r>
              <w:rPr>
                <w:sz w:val="20"/>
              </w:rPr>
              <w:t>Indica il tipo di uso. Può essere:</w:t>
            </w:r>
          </w:p>
          <w:p w14:paraId="07F8A153" w14:textId="77777777" w:rsidR="007134D9" w:rsidRDefault="007134D9" w:rsidP="007134D9">
            <w:pPr>
              <w:pStyle w:val="BodyText"/>
              <w:numPr>
                <w:ilvl w:val="0"/>
                <w:numId w:val="37"/>
              </w:numPr>
              <w:spacing w:before="0" w:after="0"/>
              <w:rPr>
                <w:sz w:val="20"/>
              </w:rPr>
            </w:pPr>
            <w:r>
              <w:rPr>
                <w:sz w:val="20"/>
              </w:rPr>
              <w:t>required</w:t>
            </w:r>
          </w:p>
          <w:p w14:paraId="437A368A" w14:textId="77777777" w:rsidR="007134D9" w:rsidRDefault="007134D9" w:rsidP="007134D9">
            <w:pPr>
              <w:pStyle w:val="BodyText"/>
              <w:numPr>
                <w:ilvl w:val="0"/>
                <w:numId w:val="37"/>
              </w:numPr>
              <w:spacing w:before="0" w:after="0"/>
              <w:rPr>
                <w:sz w:val="20"/>
              </w:rPr>
            </w:pPr>
            <w:r>
              <w:rPr>
                <w:sz w:val="20"/>
              </w:rPr>
              <w:t>optional</w:t>
            </w:r>
          </w:p>
          <w:p w14:paraId="172CD05F" w14:textId="0251E7A7" w:rsidR="007134D9" w:rsidRPr="00CC246A" w:rsidRDefault="007134D9" w:rsidP="007134D9">
            <w:pPr>
              <w:pStyle w:val="BodyText"/>
              <w:numPr>
                <w:ilvl w:val="0"/>
                <w:numId w:val="37"/>
              </w:numPr>
              <w:spacing w:before="0" w:after="0"/>
              <w:rPr>
                <w:sz w:val="20"/>
              </w:rPr>
            </w:pPr>
            <w:r>
              <w:rPr>
                <w:sz w:val="20"/>
              </w:rPr>
              <w:t>prohibited</w:t>
            </w:r>
          </w:p>
        </w:tc>
      </w:tr>
      <w:tr w:rsidR="007134D9" w:rsidRPr="00CC246A" w14:paraId="3E741576" w14:textId="77777777" w:rsidTr="007134D9">
        <w:trPr>
          <w:jc w:val="center"/>
        </w:trPr>
        <w:tc>
          <w:tcPr>
            <w:tcW w:w="4673" w:type="dxa"/>
          </w:tcPr>
          <w:p w14:paraId="48250F1F" w14:textId="7D2ACE23" w:rsidR="007134D9" w:rsidRDefault="007134D9" w:rsidP="007134D9">
            <w:pPr>
              <w:pStyle w:val="BodyText"/>
              <w:spacing w:before="0" w:after="0"/>
              <w:rPr>
                <w:rStyle w:val="codeChar"/>
                <w:sz w:val="20"/>
              </w:rPr>
            </w:pPr>
            <w:r>
              <w:rPr>
                <w:rStyle w:val="codeChar"/>
                <w:sz w:val="20"/>
              </w:rPr>
              <w:t xml:space="preserve">&lt;xsd:attribute default/fixed = “…”/&gt; </w:t>
            </w:r>
          </w:p>
        </w:tc>
        <w:tc>
          <w:tcPr>
            <w:tcW w:w="5387" w:type="dxa"/>
          </w:tcPr>
          <w:p w14:paraId="50C2062F" w14:textId="3CBDBD13" w:rsidR="007134D9" w:rsidRDefault="007134D9" w:rsidP="007134D9">
            <w:pPr>
              <w:pStyle w:val="BodyText"/>
              <w:spacing w:before="0" w:after="0"/>
              <w:rPr>
                <w:sz w:val="20"/>
              </w:rPr>
            </w:pPr>
            <w:r>
              <w:rPr>
                <w:sz w:val="20"/>
              </w:rPr>
              <w:t>Se è presente questo, use deve essere optional.</w:t>
            </w:r>
          </w:p>
        </w:tc>
      </w:tr>
    </w:tbl>
    <w:p w14:paraId="3EBF16D2" w14:textId="748DC4A3" w:rsidR="00D3137B" w:rsidRDefault="008D3033" w:rsidP="00DE5437">
      <w:r>
        <w:t>Per definire un elemento vuoto:</w:t>
      </w:r>
    </w:p>
    <w:p w14:paraId="7DBD9294" w14:textId="77777777" w:rsidR="008D3033" w:rsidRDefault="008D3033" w:rsidP="00DE5437"/>
    <w:p w14:paraId="23FCFE4E" w14:textId="0B799467" w:rsidR="00D3137B" w:rsidRDefault="00D3137B" w:rsidP="00DE5437">
      <w:r w:rsidRPr="00D3137B">
        <w:rPr>
          <w:noProof/>
        </w:rPr>
        <w:drawing>
          <wp:inline distT="0" distB="0" distL="0" distR="0" wp14:anchorId="76EE2781" wp14:editId="1420DFF5">
            <wp:extent cx="3507357" cy="2222010"/>
            <wp:effectExtent l="0" t="0" r="0" b="698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9618" cy="223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DF7A" w14:textId="5BB08693" w:rsidR="00D3137B" w:rsidRDefault="00D3137B" w:rsidP="00DE5437">
      <w:r>
        <w:t>Elemento any</w:t>
      </w:r>
    </w:p>
    <w:p w14:paraId="1E278D38" w14:textId="3123F6A3" w:rsidR="00D3137B" w:rsidRDefault="00D3137B" w:rsidP="00DE5437">
      <w:r w:rsidRPr="00D3137B">
        <w:rPr>
          <w:noProof/>
        </w:rPr>
        <w:lastRenderedPageBreak/>
        <w:drawing>
          <wp:inline distT="0" distB="0" distL="0" distR="0" wp14:anchorId="03E2B42A" wp14:editId="5139CD2F">
            <wp:extent cx="7233045" cy="4129873"/>
            <wp:effectExtent l="0" t="0" r="6350" b="444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01543" cy="416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9D60" w14:textId="387CF744" w:rsidR="00D400C0" w:rsidRDefault="00D400C0" w:rsidP="00D400C0">
      <w:pPr>
        <w:pStyle w:val="Heading2"/>
      </w:pPr>
      <w:bookmarkStart w:id="17" w:name="_Toc74128444"/>
      <w:r>
        <w:t>Commenti</w:t>
      </w:r>
      <w:bookmarkEnd w:id="17"/>
    </w:p>
    <w:p w14:paraId="7F933873" w14:textId="77777777" w:rsidR="00D400C0" w:rsidRPr="00FD5616" w:rsidRDefault="00D400C0" w:rsidP="00D400C0">
      <w:pPr>
        <w:pStyle w:val="BodyText"/>
        <w:rPr>
          <w:sz w:val="2"/>
        </w:rPr>
      </w:pPr>
    </w:p>
    <w:tbl>
      <w:tblPr>
        <w:tblStyle w:val="TableGridLight"/>
        <w:tblW w:w="10916" w:type="dxa"/>
        <w:tblInd w:w="-431" w:type="dxa"/>
        <w:tblLook w:val="04A0" w:firstRow="1" w:lastRow="0" w:firstColumn="1" w:lastColumn="0" w:noHBand="0" w:noVBand="1"/>
      </w:tblPr>
      <w:tblGrid>
        <w:gridCol w:w="2836"/>
        <w:gridCol w:w="8080"/>
      </w:tblGrid>
      <w:tr w:rsidR="00D400C0" w:rsidRPr="00985721" w14:paraId="6DDFF12F" w14:textId="77777777" w:rsidTr="005A7DB0">
        <w:tc>
          <w:tcPr>
            <w:tcW w:w="2836" w:type="dxa"/>
          </w:tcPr>
          <w:p w14:paraId="4DE9860B" w14:textId="77777777" w:rsidR="00D400C0" w:rsidRPr="00B65426" w:rsidRDefault="00D400C0" w:rsidP="005A7DB0">
            <w:pPr>
              <w:pStyle w:val="BodyText"/>
              <w:spacing w:before="0" w:after="0"/>
              <w:rPr>
                <w:rStyle w:val="codeChar"/>
                <w:rFonts w:ascii="Source Sans Pro" w:hAnsi="Source Sans Pro"/>
                <w:b w:val="0"/>
                <w:color w:val="auto"/>
              </w:rPr>
            </w:pPr>
            <w:r>
              <w:rPr>
                <w:rStyle w:val="codeChar"/>
              </w:rPr>
              <w:t>&lt;</w:t>
            </w:r>
            <w:r w:rsidRPr="00362841">
              <w:rPr>
                <w:rStyle w:val="codeChar"/>
              </w:rPr>
              <w:t>xsd:</w:t>
            </w:r>
            <w:r>
              <w:rPr>
                <w:rStyle w:val="codeChar"/>
              </w:rPr>
              <w:t>documentation&gt;</w:t>
            </w:r>
          </w:p>
        </w:tc>
        <w:tc>
          <w:tcPr>
            <w:tcW w:w="8080" w:type="dxa"/>
          </w:tcPr>
          <w:p w14:paraId="12C82DFD" w14:textId="77777777" w:rsidR="00D400C0" w:rsidRDefault="00D400C0" w:rsidP="005A7DB0">
            <w:pPr>
              <w:pStyle w:val="BodyText"/>
              <w:spacing w:before="0" w:after="0"/>
            </w:pPr>
            <w:r>
              <w:t>Stringa di testo libera che dà commenti umani. Può avere i commenti:</w:t>
            </w:r>
          </w:p>
          <w:p w14:paraId="2498FC28" w14:textId="77777777" w:rsidR="00D400C0" w:rsidRDefault="00D400C0" w:rsidP="005A7DB0">
            <w:pPr>
              <w:pStyle w:val="BodyText"/>
              <w:numPr>
                <w:ilvl w:val="0"/>
                <w:numId w:val="37"/>
              </w:numPr>
              <w:spacing w:before="0" w:after="0"/>
            </w:pPr>
            <w:r w:rsidRPr="00D85E92">
              <w:rPr>
                <w:rStyle w:val="codeChar"/>
              </w:rPr>
              <w:t>source</w:t>
            </w:r>
            <w:r>
              <w:t xml:space="preserve"> </w:t>
            </w:r>
            <w:r>
              <w:rPr>
                <w:rFonts w:hint="eastAsia"/>
              </w:rPr>
              <w:t>→</w:t>
            </w:r>
            <w:r>
              <w:t xml:space="preserve"> nome/URL con la documentazione</w:t>
            </w:r>
          </w:p>
          <w:p w14:paraId="1C0E5BAE" w14:textId="77777777" w:rsidR="00D400C0" w:rsidRDefault="00D400C0" w:rsidP="005A7DB0">
            <w:pPr>
              <w:pStyle w:val="BodyText"/>
              <w:numPr>
                <w:ilvl w:val="0"/>
                <w:numId w:val="37"/>
              </w:numPr>
              <w:spacing w:before="0" w:after="0"/>
            </w:pPr>
            <w:r w:rsidRPr="00D85E92">
              <w:rPr>
                <w:rStyle w:val="codeChar"/>
              </w:rPr>
              <w:t>xml:lang</w:t>
            </w:r>
            <w:r>
              <w:t xml:space="preserve"> </w:t>
            </w:r>
            <w:r>
              <w:rPr>
                <w:rFonts w:hint="eastAsia"/>
              </w:rPr>
              <w:t>→</w:t>
            </w:r>
            <w:r>
              <w:t xml:space="preserve"> lingua</w:t>
            </w:r>
          </w:p>
        </w:tc>
      </w:tr>
      <w:tr w:rsidR="00D400C0" w:rsidRPr="00985721" w14:paraId="5FE6BDB2" w14:textId="77777777" w:rsidTr="005A7DB0">
        <w:tc>
          <w:tcPr>
            <w:tcW w:w="2836" w:type="dxa"/>
          </w:tcPr>
          <w:p w14:paraId="43348326" w14:textId="77777777" w:rsidR="00D400C0" w:rsidRPr="00B65426" w:rsidRDefault="00D400C0" w:rsidP="005A7DB0">
            <w:pPr>
              <w:pStyle w:val="BodyText"/>
              <w:spacing w:before="0" w:after="0"/>
              <w:rPr>
                <w:rStyle w:val="codeChar"/>
                <w:rFonts w:ascii="Source Sans Pro" w:hAnsi="Source Sans Pro"/>
                <w:b w:val="0"/>
                <w:color w:val="auto"/>
              </w:rPr>
            </w:pPr>
            <w:r>
              <w:rPr>
                <w:rStyle w:val="codeChar"/>
              </w:rPr>
              <w:t>&lt;</w:t>
            </w:r>
            <w:r w:rsidRPr="00362841">
              <w:rPr>
                <w:rStyle w:val="codeChar"/>
              </w:rPr>
              <w:t>xsd:</w:t>
            </w:r>
            <w:r>
              <w:rPr>
                <w:rStyle w:val="codeChar"/>
              </w:rPr>
              <w:t>appinfo&gt;</w:t>
            </w:r>
          </w:p>
        </w:tc>
        <w:tc>
          <w:tcPr>
            <w:tcW w:w="8080" w:type="dxa"/>
          </w:tcPr>
          <w:p w14:paraId="50981202" w14:textId="77777777" w:rsidR="00D400C0" w:rsidRDefault="00D400C0" w:rsidP="005A7DB0">
            <w:pPr>
              <w:pStyle w:val="BodyText"/>
              <w:spacing w:before="0" w:after="0"/>
            </w:pPr>
            <w:r>
              <w:t>Commento per un programma; ad esempio può servire al validatore</w:t>
            </w:r>
          </w:p>
          <w:p w14:paraId="74F7C252" w14:textId="77777777" w:rsidR="00D400C0" w:rsidRDefault="00D400C0" w:rsidP="005A7DB0">
            <w:pPr>
              <w:pStyle w:val="BodyText"/>
              <w:numPr>
                <w:ilvl w:val="0"/>
                <w:numId w:val="37"/>
              </w:numPr>
              <w:spacing w:before="0" w:after="0"/>
            </w:pPr>
            <w:r w:rsidRPr="00D85E92">
              <w:rPr>
                <w:rStyle w:val="codeChar"/>
              </w:rPr>
              <w:t>source</w:t>
            </w:r>
            <w:r>
              <w:t xml:space="preserve"> </w:t>
            </w:r>
            <w:r>
              <w:rPr>
                <w:rFonts w:hint="eastAsia"/>
              </w:rPr>
              <w:t>→</w:t>
            </w:r>
            <w:r>
              <w:t xml:space="preserve"> nome/URL con la documentazione</w:t>
            </w:r>
          </w:p>
        </w:tc>
      </w:tr>
    </w:tbl>
    <w:p w14:paraId="4BB99E63" w14:textId="77777777" w:rsidR="00D3137B" w:rsidRDefault="00D3137B">
      <w:pPr>
        <w:spacing w:before="0" w:after="200"/>
      </w:pPr>
    </w:p>
    <w:p w14:paraId="02CA5DD3" w14:textId="2D26C83E" w:rsidR="002B516E" w:rsidRDefault="002B516E">
      <w:pPr>
        <w:spacing w:before="0" w:after="200"/>
      </w:pPr>
      <w:r>
        <w:br w:type="page"/>
      </w:r>
    </w:p>
    <w:p w14:paraId="02B37D3B" w14:textId="77777777" w:rsidR="00EC4661" w:rsidRDefault="00320134" w:rsidP="00EC4661">
      <w:pPr>
        <w:pStyle w:val="Heading3"/>
      </w:pPr>
      <w:bookmarkStart w:id="18" w:name="_Toc74128445"/>
      <w:r>
        <w:lastRenderedPageBreak/>
        <w:t>Esercizio su XML</w:t>
      </w:r>
      <w:bookmarkEnd w:id="18"/>
    </w:p>
    <w:p w14:paraId="0561CFA2" w14:textId="3D8DC460" w:rsidR="00982E4B" w:rsidRDefault="00320134" w:rsidP="008A4A0E">
      <w:pPr>
        <w:pStyle w:val="Heading4"/>
      </w:pPr>
      <w:r>
        <w:t>Rappresentare l’XSD relativo a questo XML.</w:t>
      </w:r>
    </w:p>
    <w:p w14:paraId="6E2501B7" w14:textId="2FEA44E3" w:rsidR="00320134" w:rsidRDefault="00982E4B" w:rsidP="00982E4B">
      <w:pPr>
        <w:pStyle w:val="ListParagraph"/>
        <w:numPr>
          <w:ilvl w:val="0"/>
          <w:numId w:val="63"/>
        </w:numPr>
      </w:pPr>
      <w:r w:rsidRPr="00982E4B">
        <w:rPr>
          <w:b/>
        </w:rPr>
        <w:t>Specifico i namespace</w:t>
      </w:r>
      <w:r>
        <w:t>.</w:t>
      </w:r>
      <w:r>
        <w:br/>
        <w:t>Me ne serviranno certamente almeno due: quello standard e quello relativo alle cose della banca.</w:t>
      </w:r>
      <w:r>
        <w:br/>
        <w:t>Per come lo abbiamo scritto, usiamo il prefisso xsd per lo schema e banca come namespace di default.</w:t>
      </w:r>
      <w:r w:rsidR="00EC4661">
        <w:t xml:space="preserve"> Il target namespace può essere inventato :)</w:t>
      </w:r>
      <w:r w:rsidR="00320134">
        <w:br/>
      </w:r>
      <w:r w:rsidRPr="00982E4B">
        <w:rPr>
          <w:rStyle w:val="codeChar"/>
        </w:rPr>
        <w:t>&lt;xsd:schema xmlns = “http://www.w3.org/2001/XMLSchema”</w:t>
      </w:r>
      <w:r w:rsidRPr="00982E4B">
        <w:rPr>
          <w:rStyle w:val="codeChar"/>
        </w:rPr>
        <w:br/>
        <w:t xml:space="preserve"> </w:t>
      </w:r>
      <w:r w:rsidRPr="00982E4B">
        <w:rPr>
          <w:rStyle w:val="codeChar"/>
        </w:rPr>
        <w:tab/>
        <w:t>targetNamespace = “www.banca.it”</w:t>
      </w:r>
      <w:r w:rsidRPr="00982E4B">
        <w:rPr>
          <w:rStyle w:val="codeChar"/>
        </w:rPr>
        <w:br/>
        <w:t xml:space="preserve"> </w:t>
      </w:r>
      <w:r w:rsidRPr="00982E4B">
        <w:rPr>
          <w:rStyle w:val="codeChar"/>
        </w:rPr>
        <w:tab/>
        <w:t>xmlns = “https://www.banca.it” &gt;</w:t>
      </w:r>
    </w:p>
    <w:p w14:paraId="76BB5B4E" w14:textId="08426CA3" w:rsidR="00320134" w:rsidRPr="00EC4661" w:rsidRDefault="00982E4B" w:rsidP="00320134">
      <w:pPr>
        <w:pStyle w:val="ListParagraph"/>
        <w:numPr>
          <w:ilvl w:val="0"/>
          <w:numId w:val="63"/>
        </w:numPr>
        <w:rPr>
          <w:rStyle w:val="codeChar"/>
          <w:rFonts w:ascii="Source Sans Pro" w:hAnsi="Source Sans Pro"/>
          <w:b w:val="0"/>
          <w:color w:val="auto"/>
        </w:rPr>
      </w:pPr>
      <w:r>
        <w:rPr>
          <w:b/>
        </w:rPr>
        <w:t>Definisco l’elemento banca</w:t>
      </w:r>
      <w:r>
        <w:t xml:space="preserve"> (radice del XML) </w:t>
      </w:r>
      <w:r>
        <w:br/>
        <w:t xml:space="preserve">Lo definisco come </w:t>
      </w:r>
      <w:r w:rsidRPr="00982E4B">
        <w:rPr>
          <w:b/>
        </w:rPr>
        <w:t>tipo complesso</w:t>
      </w:r>
      <w:r>
        <w:t xml:space="preserve"> in quanto è una sequenza di elementi di tipo conto.</w:t>
      </w:r>
      <w:r w:rsidR="00EC4661">
        <w:br/>
        <w:t>Decidiamo di definire conto all’esterno e utilizzare il ref.</w:t>
      </w:r>
      <w:r>
        <w:br/>
      </w:r>
      <w:r w:rsidR="00EC4661">
        <w:rPr>
          <w:rStyle w:val="codeChar"/>
        </w:rPr>
        <w:t>&lt;xsd:element name = “banca”&gt;</w:t>
      </w:r>
      <w:r w:rsidR="00EC4661">
        <w:rPr>
          <w:rStyle w:val="codeChar"/>
        </w:rPr>
        <w:br/>
        <w:t xml:space="preserve"> </w:t>
      </w:r>
      <w:r w:rsidR="00EC4661">
        <w:rPr>
          <w:rStyle w:val="codeChar"/>
        </w:rPr>
        <w:tab/>
        <w:t>&lt;xsd:complexType&gt;</w:t>
      </w:r>
      <w:r w:rsidR="00EC4661">
        <w:rPr>
          <w:rStyle w:val="codeChar"/>
        </w:rPr>
        <w:br/>
      </w:r>
      <w:r>
        <w:rPr>
          <w:rStyle w:val="codeChar"/>
        </w:rPr>
        <w:t xml:space="preserve"> </w:t>
      </w:r>
      <w:r w:rsidR="00EC4661">
        <w:rPr>
          <w:rStyle w:val="codeChar"/>
        </w:rPr>
        <w:t xml:space="preserve"> </w:t>
      </w:r>
      <w:r w:rsidR="00EC4661">
        <w:rPr>
          <w:rStyle w:val="codeChar"/>
        </w:rPr>
        <w:tab/>
      </w:r>
      <w:r>
        <w:rPr>
          <w:rStyle w:val="codeChar"/>
        </w:rPr>
        <w:tab/>
        <w:t>&lt;xsd:sequence&gt;</w:t>
      </w:r>
      <w:r>
        <w:rPr>
          <w:rStyle w:val="codeChar"/>
        </w:rPr>
        <w:br/>
        <w:t xml:space="preserve"> </w:t>
      </w:r>
      <w:r w:rsidR="00EC4661">
        <w:rPr>
          <w:rStyle w:val="codeChar"/>
        </w:rPr>
        <w:tab/>
      </w:r>
      <w:r>
        <w:rPr>
          <w:rStyle w:val="codeChar"/>
        </w:rPr>
        <w:tab/>
      </w:r>
      <w:r>
        <w:rPr>
          <w:rStyle w:val="codeChar"/>
        </w:rPr>
        <w:tab/>
        <w:t>&lt;xsd:element</w:t>
      </w:r>
      <w:r w:rsidR="00EC4661">
        <w:rPr>
          <w:rStyle w:val="codeChar"/>
        </w:rPr>
        <w:t xml:space="preserve"> ref=“conto” maxOccurs = “unbounded”/</w:t>
      </w:r>
      <w:r>
        <w:rPr>
          <w:rStyle w:val="codeChar"/>
        </w:rPr>
        <w:t>&gt;</w:t>
      </w:r>
      <w:r>
        <w:rPr>
          <w:rStyle w:val="codeChar"/>
        </w:rPr>
        <w:br/>
        <w:t xml:space="preserve"> </w:t>
      </w:r>
      <w:r w:rsidR="00EC4661">
        <w:rPr>
          <w:rStyle w:val="codeChar"/>
        </w:rPr>
        <w:tab/>
      </w:r>
      <w:r>
        <w:rPr>
          <w:rStyle w:val="codeChar"/>
        </w:rPr>
        <w:tab/>
        <w:t>&lt;/xsd:sequence&gt;</w:t>
      </w:r>
      <w:r>
        <w:rPr>
          <w:rStyle w:val="codeChar"/>
        </w:rPr>
        <w:br/>
      </w:r>
      <w:r w:rsidR="00EC4661">
        <w:rPr>
          <w:rStyle w:val="codeChar"/>
        </w:rPr>
        <w:t xml:space="preserve"> </w:t>
      </w:r>
      <w:r w:rsidR="00EC4661">
        <w:rPr>
          <w:rStyle w:val="codeChar"/>
        </w:rPr>
        <w:tab/>
      </w:r>
      <w:r>
        <w:rPr>
          <w:rStyle w:val="codeChar"/>
        </w:rPr>
        <w:t>&lt;/complexType&gt;</w:t>
      </w:r>
      <w:r w:rsidR="00EC4661">
        <w:rPr>
          <w:rStyle w:val="codeChar"/>
        </w:rPr>
        <w:br/>
        <w:t>&lt;/xsd:element&gt;</w:t>
      </w:r>
    </w:p>
    <w:p w14:paraId="02F2A9A7" w14:textId="6EA2DC95" w:rsidR="00EC4661" w:rsidRDefault="00EC4661" w:rsidP="00320134">
      <w:pPr>
        <w:pStyle w:val="ListParagraph"/>
        <w:numPr>
          <w:ilvl w:val="0"/>
          <w:numId w:val="63"/>
        </w:numPr>
      </w:pPr>
      <w:r w:rsidRPr="00EC4661">
        <w:rPr>
          <w:b/>
        </w:rPr>
        <w:t>Definisco l’elemento conto</w:t>
      </w:r>
      <w:r>
        <w:br/>
        <w:t>Anche qui abbiamo un insieme di sottoelementi, quindi useremo complextype.</w:t>
      </w:r>
      <w:r>
        <w:br/>
      </w:r>
      <w:r>
        <w:rPr>
          <w:rStyle w:val="codeChar"/>
        </w:rPr>
        <w:t>&lt;xsd:element name = “conto”&gt;</w:t>
      </w:r>
      <w:r>
        <w:rPr>
          <w:rStyle w:val="codeChar"/>
        </w:rPr>
        <w:br/>
        <w:t xml:space="preserve"> </w:t>
      </w:r>
      <w:r>
        <w:rPr>
          <w:rStyle w:val="codeChar"/>
        </w:rPr>
        <w:tab/>
        <w:t>&lt;xsd:complexType&gt;</w:t>
      </w:r>
      <w:r>
        <w:rPr>
          <w:rStyle w:val="codeChar"/>
        </w:rPr>
        <w:br/>
        <w:t xml:space="preserve"> </w:t>
      </w:r>
      <w:r>
        <w:rPr>
          <w:rStyle w:val="codeChar"/>
        </w:rPr>
        <w:tab/>
      </w:r>
      <w:r>
        <w:rPr>
          <w:rStyle w:val="codeChar"/>
        </w:rPr>
        <w:tab/>
        <w:t>&lt;xsd:sequence&gt;</w:t>
      </w:r>
      <w:r>
        <w:rPr>
          <w:rStyle w:val="codeChar"/>
        </w:rPr>
        <w:br/>
        <w:t xml:space="preserve"> </w:t>
      </w:r>
      <w:r>
        <w:rPr>
          <w:rStyle w:val="codeChar"/>
        </w:rPr>
        <w:tab/>
      </w:r>
      <w:r>
        <w:rPr>
          <w:rStyle w:val="codeChar"/>
        </w:rPr>
        <w:tab/>
      </w:r>
      <w:r>
        <w:rPr>
          <w:rStyle w:val="codeChar"/>
        </w:rPr>
        <w:tab/>
        <w:t>&lt;xsd:element name = “num_conto” type = “xsd:unsignedInt”/&gt;</w:t>
      </w:r>
      <w:r w:rsidRPr="00EC4661">
        <w:rPr>
          <w:rStyle w:val="codeChar"/>
        </w:rPr>
        <w:t xml:space="preserve"> </w:t>
      </w:r>
      <w:r>
        <w:rPr>
          <w:rStyle w:val="codeChar"/>
        </w:rPr>
        <w:br/>
        <w:t xml:space="preserve"> </w:t>
      </w:r>
      <w:r>
        <w:rPr>
          <w:rStyle w:val="codeChar"/>
        </w:rPr>
        <w:tab/>
      </w:r>
      <w:r>
        <w:rPr>
          <w:rStyle w:val="codeChar"/>
        </w:rPr>
        <w:tab/>
      </w:r>
      <w:r>
        <w:rPr>
          <w:rStyle w:val="codeChar"/>
        </w:rPr>
        <w:tab/>
        <w:t>&lt;xsd:element name = “agenzia” type = “xsd:string”/&gt;</w:t>
      </w:r>
      <w:r w:rsidRPr="00EC4661">
        <w:rPr>
          <w:rStyle w:val="codeChar"/>
        </w:rPr>
        <w:t xml:space="preserve"> </w:t>
      </w:r>
      <w:r>
        <w:rPr>
          <w:rStyle w:val="codeChar"/>
        </w:rPr>
        <w:br/>
        <w:t xml:space="preserve"> </w:t>
      </w:r>
      <w:r>
        <w:rPr>
          <w:rStyle w:val="codeChar"/>
        </w:rPr>
        <w:tab/>
      </w:r>
      <w:r>
        <w:rPr>
          <w:rStyle w:val="codeChar"/>
        </w:rPr>
        <w:tab/>
      </w:r>
      <w:r>
        <w:rPr>
          <w:rStyle w:val="codeChar"/>
        </w:rPr>
        <w:tab/>
        <w:t>&lt;xsd:element name = “saldo” type = “xsd:unsignedInt”/&gt;</w:t>
      </w:r>
      <w:r w:rsidRPr="00EC4661">
        <w:rPr>
          <w:rStyle w:val="codeChar"/>
        </w:rPr>
        <w:t xml:space="preserve"> </w:t>
      </w:r>
      <w:r>
        <w:rPr>
          <w:rStyle w:val="codeChar"/>
        </w:rPr>
        <w:br/>
        <w:t xml:space="preserve"> </w:t>
      </w:r>
      <w:r>
        <w:rPr>
          <w:rStyle w:val="codeChar"/>
        </w:rPr>
        <w:tab/>
      </w:r>
      <w:r>
        <w:rPr>
          <w:rStyle w:val="codeChar"/>
        </w:rPr>
        <w:tab/>
      </w:r>
      <w:r>
        <w:rPr>
          <w:rStyle w:val="codeChar"/>
        </w:rPr>
        <w:tab/>
        <w:t>&lt;xsd:element ref = “cliente”/&gt;</w:t>
      </w:r>
      <w:r>
        <w:rPr>
          <w:rStyle w:val="codeChar"/>
        </w:rPr>
        <w:br/>
        <w:t xml:space="preserve"> </w:t>
      </w:r>
      <w:r>
        <w:rPr>
          <w:rStyle w:val="codeChar"/>
        </w:rPr>
        <w:tab/>
      </w:r>
      <w:r>
        <w:rPr>
          <w:rStyle w:val="codeChar"/>
        </w:rPr>
        <w:tab/>
        <w:t>&lt;/xsd:sequence&gt;</w:t>
      </w:r>
      <w:r>
        <w:rPr>
          <w:rStyle w:val="codeChar"/>
        </w:rPr>
        <w:br/>
        <w:t xml:space="preserve"> </w:t>
      </w:r>
      <w:r>
        <w:rPr>
          <w:rStyle w:val="codeChar"/>
        </w:rPr>
        <w:tab/>
        <w:t>&lt;/xsd:complexType&gt;</w:t>
      </w:r>
      <w:r>
        <w:rPr>
          <w:rStyle w:val="codeChar"/>
        </w:rPr>
        <w:br/>
        <w:t>&lt;/xsd:element&gt;</w:t>
      </w:r>
      <w:r>
        <w:rPr>
          <w:rStyle w:val="codeChar"/>
        </w:rPr>
        <w:br/>
      </w:r>
    </w:p>
    <w:p w14:paraId="2B50E4EF" w14:textId="622E06E3" w:rsidR="00EC4661" w:rsidRPr="008A4A0E" w:rsidRDefault="00EC4661" w:rsidP="00680F25">
      <w:pPr>
        <w:pStyle w:val="ListParagraph"/>
        <w:numPr>
          <w:ilvl w:val="0"/>
          <w:numId w:val="63"/>
        </w:numPr>
        <w:rPr>
          <w:rStyle w:val="codeChar"/>
          <w:rFonts w:ascii="Source Sans Pro" w:hAnsi="Source Sans Pro"/>
          <w:b w:val="0"/>
          <w:color w:val="auto"/>
        </w:rPr>
      </w:pPr>
      <w:r w:rsidRPr="008A4A0E">
        <w:rPr>
          <w:b/>
        </w:rPr>
        <w:t>Definisco il cliente, stavolte non come element ma solo come tipo (why???)</w:t>
      </w:r>
      <w:r w:rsidR="008A4A0E">
        <w:rPr>
          <w:b/>
        </w:rPr>
        <w:t xml:space="preserve"> e poi come elemento.</w:t>
      </w:r>
      <w:r w:rsidR="008A4A0E">
        <w:rPr>
          <w:b/>
        </w:rPr>
        <w:br/>
      </w:r>
      <w:r w:rsidR="008A4A0E">
        <w:t>Non essendoci altri punti dove sfruttiamo questo tipo potevamo definirlo direttamente.</w:t>
      </w:r>
      <w:r>
        <w:br/>
      </w:r>
      <w:r>
        <w:rPr>
          <w:rStyle w:val="codeChar"/>
        </w:rPr>
        <w:t xml:space="preserve"> &lt;xsd:complexType</w:t>
      </w:r>
      <w:r w:rsidR="008A4A0E">
        <w:rPr>
          <w:rStyle w:val="codeChar"/>
        </w:rPr>
        <w:t xml:space="preserve"> name = “ClienteType”</w:t>
      </w:r>
      <w:r>
        <w:rPr>
          <w:rStyle w:val="codeChar"/>
        </w:rPr>
        <w:t>&gt;</w:t>
      </w:r>
      <w:r>
        <w:rPr>
          <w:rStyle w:val="codeChar"/>
        </w:rPr>
        <w:br/>
        <w:t xml:space="preserve"> </w:t>
      </w:r>
      <w:r>
        <w:rPr>
          <w:rStyle w:val="codeChar"/>
        </w:rPr>
        <w:tab/>
      </w:r>
      <w:r>
        <w:rPr>
          <w:rStyle w:val="codeChar"/>
        </w:rPr>
        <w:tab/>
      </w:r>
      <w:r w:rsidR="008A4A0E">
        <w:rPr>
          <w:rStyle w:val="codeChar"/>
        </w:rPr>
        <w:t>&lt;xsd:sequence&gt;</w:t>
      </w:r>
      <w:r w:rsidR="008A4A0E">
        <w:rPr>
          <w:rStyle w:val="codeChar"/>
        </w:rPr>
        <w:br/>
        <w:t xml:space="preserve"> </w:t>
      </w:r>
      <w:r w:rsidR="008A4A0E">
        <w:rPr>
          <w:rStyle w:val="codeChar"/>
        </w:rPr>
        <w:tab/>
      </w:r>
      <w:r w:rsidR="008A4A0E">
        <w:rPr>
          <w:rStyle w:val="codeChar"/>
        </w:rPr>
        <w:tab/>
      </w:r>
      <w:r w:rsidR="008A4A0E">
        <w:rPr>
          <w:rStyle w:val="codeChar"/>
        </w:rPr>
        <w:tab/>
        <w:t>&lt;xsd:element name = “nome” type = “string”/&gt;</w:t>
      </w:r>
      <w:r w:rsidR="008A4A0E">
        <w:rPr>
          <w:rStyle w:val="codeChar"/>
        </w:rPr>
        <w:br/>
        <w:t xml:space="preserve"> </w:t>
      </w:r>
      <w:r w:rsidR="008A4A0E">
        <w:rPr>
          <w:rStyle w:val="codeChar"/>
        </w:rPr>
        <w:tab/>
      </w:r>
      <w:r w:rsidR="008A4A0E">
        <w:rPr>
          <w:rStyle w:val="codeChar"/>
        </w:rPr>
        <w:tab/>
      </w:r>
      <w:r w:rsidR="008A4A0E">
        <w:rPr>
          <w:rStyle w:val="codeChar"/>
        </w:rPr>
        <w:tab/>
        <w:t>&lt;xsd:element name = “cognome” type = “xsd:string”/&gt;</w:t>
      </w:r>
      <w:r w:rsidR="008A4A0E">
        <w:rPr>
          <w:rStyle w:val="codeChar"/>
        </w:rPr>
        <w:br/>
        <w:t xml:space="preserve"> </w:t>
      </w:r>
      <w:r w:rsidR="008A4A0E">
        <w:rPr>
          <w:rStyle w:val="codeChar"/>
        </w:rPr>
        <w:tab/>
      </w:r>
      <w:r w:rsidR="008A4A0E">
        <w:rPr>
          <w:rStyle w:val="codeChar"/>
        </w:rPr>
        <w:tab/>
      </w:r>
      <w:r w:rsidR="008A4A0E">
        <w:rPr>
          <w:rStyle w:val="codeChar"/>
        </w:rPr>
        <w:tab/>
        <w:t>&lt;xsd:element name = “via” type = “xsd:string”</w:t>
      </w:r>
      <w:r w:rsidR="008A4A0E">
        <w:rPr>
          <w:rStyle w:val="codeChar"/>
        </w:rPr>
        <w:br/>
        <w:t xml:space="preserve"> </w:t>
      </w:r>
      <w:r w:rsidR="008A4A0E">
        <w:rPr>
          <w:rStyle w:val="codeChar"/>
        </w:rPr>
        <w:tab/>
      </w:r>
      <w:r w:rsidR="008A4A0E">
        <w:rPr>
          <w:rStyle w:val="codeChar"/>
        </w:rPr>
        <w:tab/>
      </w:r>
      <w:r w:rsidR="008A4A0E">
        <w:rPr>
          <w:rStyle w:val="codeChar"/>
        </w:rPr>
        <w:tab/>
        <w:t>&lt;xsd:element name = “città” type = “xsd:string”/&gt;</w:t>
      </w:r>
      <w:r w:rsidR="008A4A0E">
        <w:rPr>
          <w:rStyle w:val="codeChar"/>
        </w:rPr>
        <w:br/>
        <w:t xml:space="preserve"> </w:t>
      </w:r>
      <w:r w:rsidR="008A4A0E">
        <w:rPr>
          <w:rStyle w:val="codeChar"/>
        </w:rPr>
        <w:tab/>
      </w:r>
      <w:r w:rsidR="008A4A0E">
        <w:rPr>
          <w:rStyle w:val="codeChar"/>
        </w:rPr>
        <w:tab/>
        <w:t>&lt;/xsd:sequence&gt;</w:t>
      </w:r>
      <w:r>
        <w:rPr>
          <w:rStyle w:val="codeChar"/>
        </w:rPr>
        <w:br/>
        <w:t>&lt;/xsd:complexType&gt;</w:t>
      </w:r>
      <w:r w:rsidR="008A4A0E">
        <w:rPr>
          <w:rStyle w:val="codeChar"/>
        </w:rPr>
        <w:br/>
        <w:t>&lt;xsd:element name = “cliente” type= “clienteType”/&gt;</w:t>
      </w:r>
      <w:r w:rsidR="008A4A0E">
        <w:rPr>
          <w:rStyle w:val="codeChar"/>
        </w:rPr>
        <w:br/>
        <w:t>&lt;/xsd:schema&gt;</w:t>
      </w:r>
    </w:p>
    <w:p w14:paraId="46E02CA9" w14:textId="0541C702" w:rsidR="008A4A0E" w:rsidRDefault="008A4A0E" w:rsidP="008A4A0E">
      <w:r>
        <w:t>Limitare il problema di ridondanza.</w:t>
      </w:r>
    </w:p>
    <w:p w14:paraId="7AE56125" w14:textId="77777777" w:rsidR="0078481E" w:rsidRDefault="0078481E" w:rsidP="008A4A0E">
      <w:r>
        <w:t>Quello che si ripete nell’XML sono:</w:t>
      </w:r>
    </w:p>
    <w:p w14:paraId="477C5983" w14:textId="024841E5" w:rsidR="008A4A0E" w:rsidRDefault="0078481E" w:rsidP="0078481E">
      <w:pPr>
        <w:pStyle w:val="ListParagraph"/>
        <w:numPr>
          <w:ilvl w:val="0"/>
          <w:numId w:val="37"/>
        </w:numPr>
      </w:pPr>
      <w:r>
        <w:lastRenderedPageBreak/>
        <w:t>I dati del cliente</w:t>
      </w:r>
    </w:p>
    <w:p w14:paraId="29149827" w14:textId="369CFC7F" w:rsidR="0078481E" w:rsidRDefault="0078481E" w:rsidP="0078481E">
      <w:pPr>
        <w:pStyle w:val="ListParagraph"/>
        <w:numPr>
          <w:ilvl w:val="0"/>
          <w:numId w:val="37"/>
        </w:numPr>
      </w:pPr>
      <w:r>
        <w:t>Ogni conto è fatto da un numero e da un’agenzia; l’agenzia è associata a più conti, quindi potrebbe essere ridondante.</w:t>
      </w:r>
    </w:p>
    <w:p w14:paraId="7D19AB95" w14:textId="4DADCFC0" w:rsidR="0078481E" w:rsidRPr="00B54C19" w:rsidRDefault="0078481E" w:rsidP="0078481E">
      <w:pPr>
        <w:pStyle w:val="ListParagraph"/>
        <w:numPr>
          <w:ilvl w:val="0"/>
          <w:numId w:val="37"/>
        </w:numPr>
        <w:rPr>
          <w:rStyle w:val="codeChar"/>
          <w:rFonts w:ascii="Source Sans Pro" w:hAnsi="Source Sans Pro"/>
          <w:b w:val="0"/>
          <w:color w:val="auto"/>
        </w:rPr>
      </w:pPr>
      <w:r>
        <w:t>Città potrebbe essere condivisa</w:t>
      </w:r>
    </w:p>
    <w:p w14:paraId="434AB413" w14:textId="7D663138" w:rsidR="0078481E" w:rsidRDefault="0078481E" w:rsidP="0078481E">
      <w:pPr>
        <w:rPr>
          <w:rStyle w:val="codeChar"/>
          <w:rFonts w:ascii="Source Sans Pro" w:hAnsi="Source Sans Pro"/>
          <w:b w:val="0"/>
          <w:color w:val="auto"/>
        </w:rPr>
      </w:pPr>
      <w:r>
        <w:rPr>
          <w:rStyle w:val="codeChar"/>
          <w:rFonts w:ascii="Source Sans Pro" w:hAnsi="Source Sans Pro"/>
          <w:b w:val="0"/>
          <w:color w:val="auto"/>
        </w:rPr>
        <w:t xml:space="preserve">Quindi: </w:t>
      </w:r>
    </w:p>
    <w:p w14:paraId="547B3BBC" w14:textId="04F15AB2" w:rsidR="0078481E" w:rsidRDefault="0078481E" w:rsidP="0078481E">
      <w:pPr>
        <w:pStyle w:val="ListParagraph"/>
        <w:numPr>
          <w:ilvl w:val="0"/>
          <w:numId w:val="37"/>
        </w:numPr>
        <w:rPr>
          <w:rStyle w:val="codeChar"/>
          <w:rFonts w:ascii="Source Sans Pro" w:hAnsi="Source Sans Pro"/>
          <w:b w:val="0"/>
          <w:color w:val="auto"/>
        </w:rPr>
      </w:pPr>
      <w:r>
        <w:rPr>
          <w:rStyle w:val="codeChar"/>
          <w:rFonts w:ascii="Source Sans Pro" w:hAnsi="Source Sans Pro"/>
          <w:b w:val="0"/>
          <w:color w:val="auto"/>
        </w:rPr>
        <w:t>Anziché rappresentre internamente tutti gli elementi, definiamo banca come sequenza di elementi ref (quindi, anche agenzia e città lo diventano)</w:t>
      </w:r>
    </w:p>
    <w:p w14:paraId="6B209D09" w14:textId="748741C4" w:rsidR="0078481E" w:rsidRPr="0078481E" w:rsidRDefault="0078481E" w:rsidP="0078481E">
      <w:pPr>
        <w:rPr>
          <w:rStyle w:val="codeChar"/>
          <w:b w:val="0"/>
        </w:rPr>
      </w:pPr>
      <w:r w:rsidRPr="0078481E">
        <w:rPr>
          <w:rStyle w:val="codeChar"/>
          <w:b w:val="0"/>
        </w:rPr>
        <w:t>&lt;xsd:schema xmlns = “http://www.w3.org/2001/XMLSchema”</w:t>
      </w:r>
      <w:r w:rsidRPr="0078481E">
        <w:rPr>
          <w:rStyle w:val="codeChar"/>
          <w:b w:val="0"/>
        </w:rPr>
        <w:br/>
        <w:t xml:space="preserve"> </w:t>
      </w:r>
      <w:r w:rsidRPr="0078481E">
        <w:rPr>
          <w:rStyle w:val="codeChar"/>
          <w:b w:val="0"/>
        </w:rPr>
        <w:tab/>
        <w:t>targetNamespace = “www.banca.it”</w:t>
      </w:r>
      <w:r w:rsidRPr="0078481E">
        <w:rPr>
          <w:rStyle w:val="codeChar"/>
          <w:b w:val="0"/>
        </w:rPr>
        <w:br/>
        <w:t xml:space="preserve"> </w:t>
      </w:r>
      <w:r w:rsidRPr="0078481E">
        <w:rPr>
          <w:rStyle w:val="codeChar"/>
          <w:b w:val="0"/>
        </w:rPr>
        <w:tab/>
        <w:t>xmlns = “https://www.banca.it” /&gt;</w:t>
      </w:r>
    </w:p>
    <w:p w14:paraId="6508D876" w14:textId="4CAE5DB2" w:rsidR="0078481E" w:rsidRDefault="0078481E" w:rsidP="0078481E">
      <w:pPr>
        <w:rPr>
          <w:rStyle w:val="codeChar"/>
          <w:b w:val="0"/>
        </w:rPr>
      </w:pPr>
      <w:r w:rsidRPr="0078481E">
        <w:rPr>
          <w:rStyle w:val="codeChar"/>
          <w:b w:val="0"/>
        </w:rPr>
        <w:t>&lt;xsd:element name = “banca”&gt;</w:t>
      </w:r>
      <w:r w:rsidRPr="0078481E">
        <w:rPr>
          <w:rStyle w:val="codeChar"/>
          <w:b w:val="0"/>
        </w:rPr>
        <w:br/>
        <w:t xml:space="preserve"> </w:t>
      </w:r>
      <w:r w:rsidRPr="0078481E">
        <w:rPr>
          <w:rStyle w:val="codeChar"/>
          <w:b w:val="0"/>
        </w:rPr>
        <w:tab/>
        <w:t>&lt;xsd:complexType&gt;</w:t>
      </w:r>
      <w:r w:rsidRPr="0078481E">
        <w:rPr>
          <w:rStyle w:val="codeChar"/>
          <w:b w:val="0"/>
        </w:rPr>
        <w:br/>
        <w:t xml:space="preserve">  </w:t>
      </w:r>
      <w:r w:rsidRPr="0078481E">
        <w:rPr>
          <w:rStyle w:val="codeChar"/>
          <w:b w:val="0"/>
        </w:rPr>
        <w:tab/>
      </w:r>
      <w:r w:rsidRPr="0078481E">
        <w:rPr>
          <w:rStyle w:val="codeChar"/>
          <w:b w:val="0"/>
        </w:rPr>
        <w:tab/>
        <w:t>&lt;xsd:sequence&gt;</w:t>
      </w:r>
      <w:r w:rsidRPr="0078481E">
        <w:rPr>
          <w:rStyle w:val="codeChar"/>
          <w:b w:val="0"/>
        </w:rPr>
        <w:br/>
      </w:r>
      <w:r w:rsidRPr="0078481E">
        <w:rPr>
          <w:rStyle w:val="codeChar"/>
          <w:color w:val="2683C6" w:themeColor="accent6"/>
        </w:rPr>
        <w:t xml:space="preserve"> </w:t>
      </w:r>
      <w:r w:rsidRPr="0078481E">
        <w:rPr>
          <w:rStyle w:val="codeChar"/>
          <w:color w:val="2683C6" w:themeColor="accent6"/>
        </w:rPr>
        <w:tab/>
      </w:r>
      <w:r w:rsidRPr="0078481E">
        <w:rPr>
          <w:rStyle w:val="codeChar"/>
          <w:color w:val="2683C6" w:themeColor="accent6"/>
        </w:rPr>
        <w:tab/>
      </w:r>
      <w:r w:rsidRPr="0078481E">
        <w:rPr>
          <w:rStyle w:val="codeChar"/>
          <w:color w:val="2683C6" w:themeColor="accent6"/>
        </w:rPr>
        <w:tab/>
        <w:t>&lt;xsd:element ref=“città” maxOccurs = “unbounded”/&gt;</w:t>
      </w:r>
      <w:r w:rsidRPr="0078481E">
        <w:rPr>
          <w:rStyle w:val="codeChar"/>
          <w:color w:val="2683C6" w:themeColor="accent6"/>
        </w:rPr>
        <w:br/>
      </w:r>
      <w:r w:rsidRPr="0078481E">
        <w:rPr>
          <w:rStyle w:val="codeChar"/>
          <w:color w:val="84ACB6" w:themeColor="accent5"/>
        </w:rPr>
        <w:tab/>
      </w:r>
      <w:r w:rsidRPr="0078481E">
        <w:rPr>
          <w:rStyle w:val="codeChar"/>
          <w:color w:val="84ACB6" w:themeColor="accent5"/>
        </w:rPr>
        <w:tab/>
      </w:r>
      <w:r w:rsidRPr="0078481E">
        <w:rPr>
          <w:rStyle w:val="codeChar"/>
          <w:color w:val="58B6C0" w:themeColor="accent2"/>
        </w:rPr>
        <w:tab/>
        <w:t>&lt;xsd:element ref=“agenzia” maxOccurs = “unbounded”/&gt;</w:t>
      </w:r>
      <w:r w:rsidRPr="0078481E">
        <w:rPr>
          <w:rStyle w:val="codeChar"/>
        </w:rPr>
        <w:br/>
      </w:r>
      <w:r w:rsidRPr="0078481E">
        <w:rPr>
          <w:rStyle w:val="codeChar"/>
        </w:rPr>
        <w:tab/>
      </w:r>
      <w:r w:rsidRPr="0078481E">
        <w:rPr>
          <w:rStyle w:val="codeChar"/>
        </w:rPr>
        <w:tab/>
      </w:r>
      <w:r w:rsidRPr="0078481E">
        <w:rPr>
          <w:rStyle w:val="codeChar"/>
          <w:color w:val="00B0F0"/>
        </w:rPr>
        <w:tab/>
        <w:t>&lt;xsd:element ref=“cliente” maxOccurs = “unbounded”/&gt;</w:t>
      </w:r>
      <w:r w:rsidRPr="0078481E">
        <w:rPr>
          <w:rStyle w:val="codeChar"/>
          <w:color w:val="00B0F0"/>
        </w:rPr>
        <w:br/>
      </w:r>
      <w:r w:rsidRPr="0078481E">
        <w:rPr>
          <w:rStyle w:val="codeChar"/>
        </w:rPr>
        <w:tab/>
      </w:r>
      <w:r w:rsidRPr="0078481E">
        <w:rPr>
          <w:rStyle w:val="codeChar"/>
        </w:rPr>
        <w:tab/>
      </w:r>
      <w:r w:rsidRPr="0078481E">
        <w:rPr>
          <w:rStyle w:val="codeChar"/>
        </w:rPr>
        <w:tab/>
        <w:t>&lt;xsd:element ref=“conto” maxOccurs = “unbounded”/&gt;</w:t>
      </w:r>
      <w:r w:rsidRPr="0078481E">
        <w:rPr>
          <w:rStyle w:val="codeChar"/>
          <w:b w:val="0"/>
        </w:rPr>
        <w:br/>
        <w:t xml:space="preserve"> </w:t>
      </w:r>
      <w:r w:rsidRPr="0078481E">
        <w:rPr>
          <w:rStyle w:val="codeChar"/>
          <w:b w:val="0"/>
        </w:rPr>
        <w:tab/>
      </w:r>
      <w:r w:rsidRPr="0078481E">
        <w:rPr>
          <w:rStyle w:val="codeChar"/>
          <w:b w:val="0"/>
        </w:rPr>
        <w:tab/>
        <w:t>&lt;/xsd:sequence&gt;</w:t>
      </w:r>
      <w:r w:rsidRPr="0078481E">
        <w:rPr>
          <w:rStyle w:val="codeChar"/>
          <w:b w:val="0"/>
        </w:rPr>
        <w:br/>
        <w:t xml:space="preserve"> </w:t>
      </w:r>
      <w:r w:rsidRPr="0078481E">
        <w:rPr>
          <w:rStyle w:val="codeChar"/>
          <w:b w:val="0"/>
        </w:rPr>
        <w:tab/>
        <w:t>&lt;/complexType&gt;</w:t>
      </w:r>
      <w:r w:rsidRPr="0078481E">
        <w:rPr>
          <w:rStyle w:val="codeChar"/>
          <w:b w:val="0"/>
        </w:rPr>
        <w:br/>
        <w:t xml:space="preserve">&lt;/xsd:element&gt; </w:t>
      </w:r>
    </w:p>
    <w:p w14:paraId="1F650BDF" w14:textId="77777777" w:rsidR="0078481E" w:rsidRPr="0078481E" w:rsidRDefault="0078481E" w:rsidP="0078481E">
      <w:pPr>
        <w:pStyle w:val="ListParagraph"/>
        <w:numPr>
          <w:ilvl w:val="0"/>
          <w:numId w:val="37"/>
        </w:numPr>
        <w:rPr>
          <w:rStyle w:val="codeChar"/>
          <w:rFonts w:ascii="Source Sans Pro" w:hAnsi="Source Sans Pro"/>
          <w:b w:val="0"/>
          <w:color w:val="auto"/>
        </w:rPr>
      </w:pPr>
      <w:r>
        <w:rPr>
          <w:rStyle w:val="codeChar"/>
          <w:rFonts w:ascii="Source Sans Pro" w:hAnsi="Source Sans Pro"/>
          <w:b w:val="0"/>
          <w:color w:val="auto"/>
        </w:rPr>
        <w:t xml:space="preserve">Città sarà rappresentata come una stringa, ma per poterla riferire associamo anche un suo identificatore. </w:t>
      </w:r>
    </w:p>
    <w:p w14:paraId="584D5559" w14:textId="4A3DF891" w:rsidR="0078481E" w:rsidRPr="0078481E" w:rsidRDefault="0078481E" w:rsidP="0078481E">
      <w:pPr>
        <w:rPr>
          <w:rStyle w:val="codeChar"/>
          <w:color w:val="2683C6" w:themeColor="accent6"/>
        </w:rPr>
      </w:pPr>
      <w:r w:rsidRPr="0078481E">
        <w:rPr>
          <w:rStyle w:val="codeChar"/>
          <w:color w:val="2683C6" w:themeColor="accent6"/>
        </w:rPr>
        <w:t>&lt;xsd:element name = “città”&gt;</w:t>
      </w:r>
      <w:r w:rsidRPr="0078481E">
        <w:rPr>
          <w:rStyle w:val="codeChar"/>
          <w:color w:val="2683C6" w:themeColor="accent6"/>
        </w:rPr>
        <w:br/>
        <w:t xml:space="preserve"> </w:t>
      </w:r>
      <w:r w:rsidRPr="0078481E">
        <w:rPr>
          <w:rStyle w:val="codeChar"/>
          <w:color w:val="2683C6" w:themeColor="accent6"/>
        </w:rPr>
        <w:tab/>
        <w:t>&lt;xsd:complexType&gt;</w:t>
      </w:r>
      <w:r>
        <w:rPr>
          <w:rStyle w:val="codeChar"/>
          <w:color w:val="2683C6" w:themeColor="accent6"/>
        </w:rPr>
        <w:br/>
        <w:t xml:space="preserve"> </w:t>
      </w:r>
      <w:r>
        <w:rPr>
          <w:rStyle w:val="codeChar"/>
          <w:color w:val="2683C6" w:themeColor="accent6"/>
        </w:rPr>
        <w:tab/>
      </w:r>
      <w:r>
        <w:rPr>
          <w:rStyle w:val="codeChar"/>
          <w:color w:val="2683C6" w:themeColor="accent6"/>
        </w:rPr>
        <w:tab/>
        <w:t>&lt;xsd:simpleContent&gt;</w:t>
      </w:r>
      <w:r>
        <w:rPr>
          <w:rStyle w:val="codeChar"/>
          <w:color w:val="2683C6" w:themeColor="accent6"/>
        </w:rPr>
        <w:br/>
        <w:t xml:space="preserve"> </w:t>
      </w:r>
      <w:r>
        <w:rPr>
          <w:rStyle w:val="codeChar"/>
          <w:color w:val="2683C6" w:themeColor="accent6"/>
        </w:rPr>
        <w:tab/>
      </w:r>
      <w:r>
        <w:rPr>
          <w:rStyle w:val="codeChar"/>
          <w:color w:val="2683C6" w:themeColor="accent6"/>
        </w:rPr>
        <w:tab/>
      </w:r>
      <w:r>
        <w:rPr>
          <w:rStyle w:val="codeChar"/>
          <w:color w:val="2683C6" w:themeColor="accent6"/>
        </w:rPr>
        <w:tab/>
        <w:t>&lt;xsd:extension base =”xsd:string”&gt;</w:t>
      </w:r>
      <w:r>
        <w:rPr>
          <w:rStyle w:val="codeChar"/>
          <w:color w:val="2683C6" w:themeColor="accent6"/>
        </w:rPr>
        <w:br/>
        <w:t xml:space="preserve"> </w:t>
      </w:r>
      <w:r>
        <w:rPr>
          <w:rStyle w:val="codeChar"/>
          <w:color w:val="2683C6" w:themeColor="accent6"/>
        </w:rPr>
        <w:tab/>
      </w:r>
      <w:r>
        <w:rPr>
          <w:rStyle w:val="codeChar"/>
          <w:color w:val="2683C6" w:themeColor="accent6"/>
        </w:rPr>
        <w:tab/>
      </w:r>
      <w:r>
        <w:rPr>
          <w:rStyle w:val="codeChar"/>
          <w:color w:val="2683C6" w:themeColor="accent6"/>
        </w:rPr>
        <w:tab/>
        <w:t xml:space="preserve">    &lt;xsd:attribute name=”ctd_id” type = “xsd:ID” use = “required”</w:t>
      </w:r>
      <w:r>
        <w:rPr>
          <w:rStyle w:val="codeChar"/>
          <w:color w:val="2683C6" w:themeColor="accent6"/>
        </w:rPr>
        <w:br/>
        <w:t xml:space="preserve"> </w:t>
      </w:r>
      <w:r>
        <w:rPr>
          <w:rStyle w:val="codeChar"/>
          <w:color w:val="2683C6" w:themeColor="accent6"/>
        </w:rPr>
        <w:tab/>
      </w:r>
      <w:r>
        <w:rPr>
          <w:rStyle w:val="codeChar"/>
          <w:color w:val="2683C6" w:themeColor="accent6"/>
        </w:rPr>
        <w:tab/>
      </w:r>
      <w:r>
        <w:rPr>
          <w:rStyle w:val="codeChar"/>
          <w:color w:val="2683C6" w:themeColor="accent6"/>
        </w:rPr>
        <w:tab/>
        <w:t>&lt;/xsd:extension&gt;</w:t>
      </w:r>
      <w:r>
        <w:rPr>
          <w:rStyle w:val="codeChar"/>
          <w:color w:val="2683C6" w:themeColor="accent6"/>
        </w:rPr>
        <w:br/>
        <w:t xml:space="preserve"> </w:t>
      </w:r>
      <w:r>
        <w:rPr>
          <w:rStyle w:val="codeChar"/>
          <w:color w:val="2683C6" w:themeColor="accent6"/>
        </w:rPr>
        <w:tab/>
      </w:r>
      <w:r>
        <w:rPr>
          <w:rStyle w:val="codeChar"/>
          <w:color w:val="2683C6" w:themeColor="accent6"/>
        </w:rPr>
        <w:tab/>
        <w:t>&lt;/xsd:simpleContent&gt;</w:t>
      </w:r>
      <w:r w:rsidRPr="0078481E">
        <w:rPr>
          <w:rStyle w:val="codeChar"/>
          <w:color w:val="2683C6" w:themeColor="accent6"/>
        </w:rPr>
        <w:br/>
        <w:t xml:space="preserve"> </w:t>
      </w:r>
      <w:r w:rsidRPr="0078481E">
        <w:rPr>
          <w:rStyle w:val="codeChar"/>
          <w:color w:val="2683C6" w:themeColor="accent6"/>
        </w:rPr>
        <w:tab/>
        <w:t>&lt;/xsd:complexType&gt;</w:t>
      </w:r>
      <w:r w:rsidRPr="0078481E">
        <w:rPr>
          <w:rStyle w:val="codeChar"/>
          <w:color w:val="2683C6" w:themeColor="accent6"/>
        </w:rPr>
        <w:br/>
        <w:t>&lt;/xsd:element&gt;</w:t>
      </w:r>
    </w:p>
    <w:p w14:paraId="29D02674" w14:textId="0D620505" w:rsidR="0078481E" w:rsidRPr="0078481E" w:rsidRDefault="0078481E" w:rsidP="0078481E">
      <w:pPr>
        <w:pStyle w:val="ListParagraph"/>
        <w:numPr>
          <w:ilvl w:val="0"/>
          <w:numId w:val="37"/>
        </w:numPr>
        <w:rPr>
          <w:rStyle w:val="codeChar"/>
          <w:rFonts w:ascii="Source Sans Pro" w:hAnsi="Source Sans Pro"/>
          <w:b w:val="0"/>
          <w:color w:val="auto"/>
        </w:rPr>
      </w:pPr>
      <w:r>
        <w:rPr>
          <w:rStyle w:val="codeChar"/>
          <w:rFonts w:ascii="Source Sans Pro" w:hAnsi="Source Sans Pro"/>
          <w:b w:val="0"/>
          <w:color w:val="auto"/>
        </w:rPr>
        <w:t xml:space="preserve">Anche agenzia cambia </w:t>
      </w:r>
    </w:p>
    <w:p w14:paraId="315FF1EE" w14:textId="500A6338" w:rsidR="0078481E" w:rsidRDefault="0078481E" w:rsidP="0078481E">
      <w:pPr>
        <w:rPr>
          <w:rStyle w:val="codeChar"/>
          <w:color w:val="58B6C0" w:themeColor="accent2"/>
        </w:rPr>
      </w:pPr>
      <w:r w:rsidRPr="0078481E">
        <w:rPr>
          <w:rStyle w:val="codeChar"/>
          <w:color w:val="58B6C0" w:themeColor="accent2"/>
        </w:rPr>
        <w:t>&lt;xsd:element name = “agenzia”&gt;</w:t>
      </w:r>
      <w:r w:rsidRPr="0078481E">
        <w:rPr>
          <w:rStyle w:val="codeChar"/>
          <w:color w:val="58B6C0" w:themeColor="accent2"/>
        </w:rPr>
        <w:br/>
        <w:t xml:space="preserve"> </w:t>
      </w:r>
      <w:r w:rsidRPr="0078481E">
        <w:rPr>
          <w:rStyle w:val="codeChar"/>
          <w:color w:val="58B6C0" w:themeColor="accent2"/>
        </w:rPr>
        <w:tab/>
        <w:t>&lt;xsd:complexType&gt;</w:t>
      </w:r>
      <w:r w:rsidRPr="0078481E">
        <w:rPr>
          <w:rStyle w:val="codeChar"/>
          <w:color w:val="58B6C0" w:themeColor="accent2"/>
        </w:rPr>
        <w:br/>
        <w:t xml:space="preserve"> </w:t>
      </w:r>
      <w:r w:rsidRPr="0078481E">
        <w:rPr>
          <w:rStyle w:val="codeChar"/>
          <w:color w:val="58B6C0" w:themeColor="accent2"/>
        </w:rPr>
        <w:tab/>
      </w:r>
      <w:r w:rsidRPr="0078481E">
        <w:rPr>
          <w:rStyle w:val="codeChar"/>
          <w:color w:val="58B6C0" w:themeColor="accent2"/>
        </w:rPr>
        <w:tab/>
        <w:t>&lt;xsd:simpleContent&gt;</w:t>
      </w:r>
      <w:r w:rsidRPr="0078481E">
        <w:rPr>
          <w:rStyle w:val="codeChar"/>
          <w:color w:val="58B6C0" w:themeColor="accent2"/>
        </w:rPr>
        <w:br/>
        <w:t xml:space="preserve"> </w:t>
      </w:r>
      <w:r w:rsidRPr="0078481E">
        <w:rPr>
          <w:rStyle w:val="codeChar"/>
          <w:color w:val="58B6C0" w:themeColor="accent2"/>
        </w:rPr>
        <w:tab/>
      </w:r>
      <w:r w:rsidRPr="0078481E">
        <w:rPr>
          <w:rStyle w:val="codeChar"/>
          <w:color w:val="58B6C0" w:themeColor="accent2"/>
        </w:rPr>
        <w:tab/>
      </w:r>
      <w:r w:rsidRPr="0078481E">
        <w:rPr>
          <w:rStyle w:val="codeChar"/>
          <w:color w:val="58B6C0" w:themeColor="accent2"/>
        </w:rPr>
        <w:tab/>
        <w:t>&lt;xsd:extension base =”xsd:string”&gt;</w:t>
      </w:r>
      <w:r w:rsidRPr="0078481E">
        <w:rPr>
          <w:rStyle w:val="codeChar"/>
          <w:color w:val="58B6C0" w:themeColor="accent2"/>
        </w:rPr>
        <w:br/>
        <w:t xml:space="preserve"> </w:t>
      </w:r>
      <w:r w:rsidRPr="0078481E">
        <w:rPr>
          <w:rStyle w:val="codeChar"/>
          <w:color w:val="58B6C0" w:themeColor="accent2"/>
        </w:rPr>
        <w:tab/>
      </w:r>
      <w:r w:rsidRPr="0078481E">
        <w:rPr>
          <w:rStyle w:val="codeChar"/>
          <w:color w:val="58B6C0" w:themeColor="accent2"/>
        </w:rPr>
        <w:tab/>
      </w:r>
      <w:r w:rsidRPr="0078481E">
        <w:rPr>
          <w:rStyle w:val="codeChar"/>
          <w:color w:val="58B6C0" w:themeColor="accent2"/>
        </w:rPr>
        <w:tab/>
        <w:t xml:space="preserve">    &lt;xsd:attribute name=”ag_id” type = “xsd:ID” use = “required”</w:t>
      </w:r>
      <w:r w:rsidRPr="0078481E">
        <w:rPr>
          <w:rStyle w:val="codeChar"/>
          <w:color w:val="58B6C0" w:themeColor="accent2"/>
        </w:rPr>
        <w:br/>
        <w:t xml:space="preserve"> </w:t>
      </w:r>
      <w:r w:rsidRPr="0078481E">
        <w:rPr>
          <w:rStyle w:val="codeChar"/>
          <w:color w:val="58B6C0" w:themeColor="accent2"/>
        </w:rPr>
        <w:tab/>
      </w:r>
      <w:r w:rsidRPr="0078481E">
        <w:rPr>
          <w:rStyle w:val="codeChar"/>
          <w:color w:val="58B6C0" w:themeColor="accent2"/>
        </w:rPr>
        <w:tab/>
      </w:r>
      <w:r w:rsidRPr="0078481E">
        <w:rPr>
          <w:rStyle w:val="codeChar"/>
          <w:color w:val="58B6C0" w:themeColor="accent2"/>
        </w:rPr>
        <w:tab/>
        <w:t>&lt;/xsd:extension&gt;</w:t>
      </w:r>
      <w:r w:rsidRPr="0078481E">
        <w:rPr>
          <w:rStyle w:val="codeChar"/>
          <w:color w:val="58B6C0" w:themeColor="accent2"/>
        </w:rPr>
        <w:br/>
        <w:t xml:space="preserve"> </w:t>
      </w:r>
      <w:r w:rsidRPr="0078481E">
        <w:rPr>
          <w:rStyle w:val="codeChar"/>
          <w:color w:val="58B6C0" w:themeColor="accent2"/>
        </w:rPr>
        <w:tab/>
      </w:r>
      <w:r w:rsidRPr="0078481E">
        <w:rPr>
          <w:rStyle w:val="codeChar"/>
          <w:color w:val="58B6C0" w:themeColor="accent2"/>
        </w:rPr>
        <w:tab/>
        <w:t>&lt;/xsd:simpleContent&gt;</w:t>
      </w:r>
      <w:r w:rsidRPr="0078481E">
        <w:rPr>
          <w:rStyle w:val="codeChar"/>
          <w:color w:val="58B6C0" w:themeColor="accent2"/>
        </w:rPr>
        <w:br/>
        <w:t xml:space="preserve"> </w:t>
      </w:r>
      <w:r w:rsidRPr="0078481E">
        <w:rPr>
          <w:rStyle w:val="codeChar"/>
          <w:color w:val="58B6C0" w:themeColor="accent2"/>
        </w:rPr>
        <w:tab/>
        <w:t>&lt;/xsd:complexType&gt;</w:t>
      </w:r>
      <w:r w:rsidRPr="0078481E">
        <w:rPr>
          <w:rStyle w:val="codeChar"/>
          <w:color w:val="58B6C0" w:themeColor="accent2"/>
        </w:rPr>
        <w:br/>
        <w:t>&lt;/xsd:element&gt;</w:t>
      </w:r>
    </w:p>
    <w:p w14:paraId="1AE7D66E" w14:textId="3CD92395" w:rsidR="0078481E" w:rsidRPr="0078481E" w:rsidRDefault="0078481E" w:rsidP="0078481E">
      <w:pPr>
        <w:pStyle w:val="ListParagraph"/>
        <w:numPr>
          <w:ilvl w:val="0"/>
          <w:numId w:val="37"/>
        </w:numPr>
        <w:rPr>
          <w:rStyle w:val="codeChar"/>
          <w:rFonts w:ascii="Source Sans Pro" w:hAnsi="Source Sans Pro"/>
          <w:b w:val="0"/>
          <w:color w:val="auto"/>
        </w:rPr>
      </w:pPr>
      <w:r>
        <w:rPr>
          <w:rStyle w:val="codeChar"/>
          <w:rFonts w:ascii="Source Sans Pro" w:hAnsi="Source Sans Pro"/>
          <w:b w:val="0"/>
          <w:color w:val="auto"/>
        </w:rPr>
        <w:t>Anche cliente cambia</w:t>
      </w:r>
      <w:r w:rsidR="00B54C19">
        <w:rPr>
          <w:rStyle w:val="codeChar"/>
          <w:rFonts w:ascii="Source Sans Pro" w:hAnsi="Source Sans Pro"/>
          <w:b w:val="0"/>
          <w:color w:val="auto"/>
        </w:rPr>
        <w:t>: sistemo il riferimento a città e anche per il cliente definiscoun ID che mi permetta di referenziare direttamente.</w:t>
      </w:r>
    </w:p>
    <w:p w14:paraId="7710A481" w14:textId="185555BE" w:rsidR="000812AB" w:rsidRDefault="0078481E" w:rsidP="00CF00A3">
      <w:pPr>
        <w:rPr>
          <w:rStyle w:val="codeChar"/>
          <w:b w:val="0"/>
          <w:color w:val="00B0F0"/>
        </w:rPr>
      </w:pPr>
      <w:r w:rsidRPr="00B54C19">
        <w:rPr>
          <w:rStyle w:val="codeChar"/>
          <w:b w:val="0"/>
          <w:color w:val="00B0F0"/>
        </w:rPr>
        <w:t xml:space="preserve"> &lt;xsd:complexType name = “ClienteType”&gt;</w:t>
      </w:r>
      <w:r w:rsidRPr="00B54C19">
        <w:rPr>
          <w:rStyle w:val="codeChar"/>
          <w:b w:val="0"/>
          <w:color w:val="00B0F0"/>
        </w:rPr>
        <w:br/>
        <w:t xml:space="preserve"> </w:t>
      </w:r>
      <w:r w:rsidRPr="00B54C19">
        <w:rPr>
          <w:rStyle w:val="codeChar"/>
          <w:b w:val="0"/>
          <w:color w:val="00B0F0"/>
        </w:rPr>
        <w:tab/>
      </w:r>
      <w:r w:rsidRPr="00B54C19">
        <w:rPr>
          <w:rStyle w:val="codeChar"/>
          <w:b w:val="0"/>
          <w:color w:val="00B0F0"/>
        </w:rPr>
        <w:tab/>
        <w:t>&lt;xsd:sequence&gt;</w:t>
      </w:r>
      <w:r w:rsidRPr="00B54C19">
        <w:rPr>
          <w:rStyle w:val="codeChar"/>
          <w:b w:val="0"/>
          <w:color w:val="00B0F0"/>
        </w:rPr>
        <w:br/>
        <w:t xml:space="preserve"> </w:t>
      </w:r>
      <w:r w:rsidRPr="00B54C19">
        <w:rPr>
          <w:rStyle w:val="codeChar"/>
          <w:b w:val="0"/>
          <w:color w:val="00B0F0"/>
        </w:rPr>
        <w:tab/>
      </w:r>
      <w:r w:rsidRPr="00516B87">
        <w:rPr>
          <w:rStyle w:val="codeChar"/>
          <w:b w:val="0"/>
          <w:color w:val="00B0F0"/>
        </w:rPr>
        <w:tab/>
      </w:r>
      <w:r w:rsidRPr="00B54C19">
        <w:rPr>
          <w:rStyle w:val="codeChar"/>
          <w:b w:val="0"/>
          <w:color w:val="00B0F0"/>
        </w:rPr>
        <w:tab/>
        <w:t>&lt;xsd:</w:t>
      </w:r>
      <w:r w:rsidRPr="006268B5">
        <w:rPr>
          <w:rStyle w:val="codeChar"/>
          <w:color w:val="00B0F0"/>
        </w:rPr>
        <w:t>element name = “nome” type = “string”/&gt;</w:t>
      </w:r>
      <w:r w:rsidRPr="006268B5">
        <w:rPr>
          <w:rStyle w:val="codeChar"/>
          <w:color w:val="00B0F0"/>
        </w:rPr>
        <w:br/>
      </w:r>
      <w:r w:rsidRPr="006268B5">
        <w:rPr>
          <w:rStyle w:val="codeChar"/>
          <w:color w:val="00B0F0"/>
        </w:rPr>
        <w:lastRenderedPageBreak/>
        <w:t xml:space="preserve"> </w:t>
      </w:r>
      <w:r w:rsidRPr="006268B5">
        <w:rPr>
          <w:rStyle w:val="codeChar"/>
          <w:color w:val="00B0F0"/>
        </w:rPr>
        <w:tab/>
      </w:r>
      <w:r w:rsidRPr="006268B5">
        <w:rPr>
          <w:rStyle w:val="codeChar"/>
          <w:color w:val="00B0F0"/>
        </w:rPr>
        <w:tab/>
      </w:r>
      <w:r w:rsidRPr="006268B5">
        <w:rPr>
          <w:rStyle w:val="codeChar"/>
          <w:color w:val="00B0F0"/>
        </w:rPr>
        <w:tab/>
        <w:t>&lt;xsd:element name = “cognome” type = “xsd:string”/&gt;</w:t>
      </w:r>
      <w:r w:rsidRPr="006268B5">
        <w:rPr>
          <w:rStyle w:val="codeChar"/>
          <w:color w:val="00B0F0"/>
        </w:rPr>
        <w:br/>
        <w:t xml:space="preserve"> </w:t>
      </w:r>
      <w:r w:rsidRPr="006268B5">
        <w:rPr>
          <w:rStyle w:val="codeChar"/>
          <w:color w:val="00B0F0"/>
        </w:rPr>
        <w:tab/>
      </w:r>
      <w:r w:rsidRPr="006268B5">
        <w:rPr>
          <w:rStyle w:val="codeChar"/>
          <w:color w:val="00B0F0"/>
        </w:rPr>
        <w:tab/>
      </w:r>
      <w:r w:rsidRPr="006268B5">
        <w:rPr>
          <w:rStyle w:val="codeChar"/>
          <w:color w:val="00B0F0"/>
        </w:rPr>
        <w:tab/>
        <w:t>&lt;xsd:element name = “via” type = “xsd:string”</w:t>
      </w:r>
      <w:r w:rsidRPr="006268B5">
        <w:rPr>
          <w:rStyle w:val="codeChar"/>
          <w:color w:val="00B0F0"/>
        </w:rPr>
        <w:br/>
        <w:t xml:space="preserve"> </w:t>
      </w:r>
      <w:r w:rsidRPr="006268B5">
        <w:rPr>
          <w:rStyle w:val="codeChar"/>
          <w:color w:val="00B0F0"/>
        </w:rPr>
        <w:tab/>
      </w:r>
      <w:r w:rsidRPr="006268B5">
        <w:rPr>
          <w:rStyle w:val="codeChar"/>
          <w:color w:val="00B0F0"/>
        </w:rPr>
        <w:tab/>
      </w:r>
      <w:r w:rsidRPr="006268B5">
        <w:rPr>
          <w:rStyle w:val="codeChar"/>
          <w:color w:val="00B0F0"/>
        </w:rPr>
        <w:tab/>
        <w:t xml:space="preserve">&lt;xsd:element name </w:t>
      </w:r>
      <w:r w:rsidR="00036685">
        <w:rPr>
          <w:rStyle w:val="codeChar"/>
          <w:color w:val="00B0F0"/>
        </w:rPr>
        <w:t xml:space="preserve">= </w:t>
      </w:r>
      <w:r w:rsidRPr="006268B5">
        <w:rPr>
          <w:rStyle w:val="codeChar"/>
          <w:color w:val="00B0F0"/>
        </w:rPr>
        <w:t>“</w:t>
      </w:r>
      <w:r w:rsidR="00B54C19" w:rsidRPr="006268B5">
        <w:rPr>
          <w:rStyle w:val="codeChar"/>
          <w:color w:val="00B0F0"/>
        </w:rPr>
        <w:t>città_cliente</w:t>
      </w:r>
      <w:r w:rsidRPr="00B54C19">
        <w:rPr>
          <w:rStyle w:val="codeChar"/>
          <w:color w:val="00B0F0"/>
        </w:rPr>
        <w:t>”&gt;</w:t>
      </w:r>
      <w:r w:rsidR="00B54C19" w:rsidRPr="00B54C19">
        <w:rPr>
          <w:rStyle w:val="codeChar"/>
          <w:color w:val="00B0F0"/>
        </w:rPr>
        <w:br/>
        <w:t xml:space="preserve"> </w:t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  <w:t>&lt;xsd:complexType&gt;</w:t>
      </w:r>
      <w:r w:rsidR="00B54C19" w:rsidRPr="00B54C19">
        <w:rPr>
          <w:rStyle w:val="codeChar"/>
          <w:color w:val="00B0F0"/>
        </w:rPr>
        <w:br/>
        <w:t xml:space="preserve"> </w:t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  <w:t xml:space="preserve">&lt;xsd:attribute name = “città_id” </w:t>
      </w:r>
      <w:r w:rsidR="00516B87">
        <w:rPr>
          <w:rStyle w:val="codeChar"/>
          <w:color w:val="00B0F0"/>
        </w:rPr>
        <w:br/>
        <w:t xml:space="preserve"> </w:t>
      </w:r>
      <w:r w:rsidR="00516B87">
        <w:rPr>
          <w:rStyle w:val="codeChar"/>
          <w:color w:val="00B0F0"/>
        </w:rPr>
        <w:tab/>
      </w:r>
      <w:r w:rsidR="00516B87">
        <w:rPr>
          <w:rStyle w:val="codeChar"/>
          <w:color w:val="00B0F0"/>
        </w:rPr>
        <w:tab/>
      </w:r>
      <w:r w:rsidR="00516B87">
        <w:rPr>
          <w:rStyle w:val="codeChar"/>
          <w:color w:val="00B0F0"/>
        </w:rPr>
        <w:tab/>
      </w:r>
      <w:r w:rsidR="00516B87">
        <w:rPr>
          <w:rStyle w:val="codeChar"/>
          <w:color w:val="00B0F0"/>
        </w:rPr>
        <w:tab/>
      </w:r>
      <w:r w:rsidR="00516B87">
        <w:rPr>
          <w:rStyle w:val="codeChar"/>
          <w:color w:val="00B0F0"/>
        </w:rPr>
        <w:tab/>
      </w:r>
      <w:r w:rsidR="00516B87">
        <w:rPr>
          <w:rStyle w:val="codeChar"/>
          <w:color w:val="00B0F0"/>
        </w:rPr>
        <w:tab/>
      </w:r>
      <w:r w:rsidR="00516B87">
        <w:rPr>
          <w:rStyle w:val="codeChar"/>
          <w:color w:val="00B0F0"/>
        </w:rPr>
        <w:tab/>
      </w:r>
      <w:r w:rsidR="00516B87">
        <w:rPr>
          <w:rStyle w:val="codeChar"/>
          <w:color w:val="00B0F0"/>
        </w:rPr>
        <w:tab/>
      </w:r>
      <w:r w:rsidR="00516B87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 xml:space="preserve">type = “xsd:IDREF”     </w:t>
      </w:r>
      <w:r w:rsidR="00B54C19" w:rsidRPr="00B54C19">
        <w:rPr>
          <w:rStyle w:val="codeChar"/>
          <w:color w:val="00B0F0"/>
        </w:rPr>
        <w:br/>
        <w:t xml:space="preserve"> </w:t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  <w:t xml:space="preserve"> </w:t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</w:r>
      <w:r w:rsidR="00516B87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>use = “required”/&gt;</w:t>
      </w:r>
      <w:r w:rsidR="00B54C19" w:rsidRPr="00B54C19">
        <w:rPr>
          <w:rStyle w:val="codeChar"/>
          <w:color w:val="00B0F0"/>
        </w:rPr>
        <w:br/>
        <w:t xml:space="preserve"> </w:t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  <w:t>&lt;/xsd:complexType&gt;</w:t>
      </w:r>
      <w:r w:rsidR="00B54C19" w:rsidRPr="00B54C19">
        <w:rPr>
          <w:rStyle w:val="codeChar"/>
          <w:color w:val="00B0F0"/>
        </w:rPr>
        <w:br/>
        <w:t xml:space="preserve"> </w:t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  <w:t>&lt;/xsd:element&gt;</w:t>
      </w:r>
      <w:r w:rsidRPr="00B54C19">
        <w:rPr>
          <w:rStyle w:val="codeChar"/>
          <w:color w:val="00B0F0"/>
        </w:rPr>
        <w:br/>
      </w:r>
      <w:r w:rsidRPr="00B54C19">
        <w:rPr>
          <w:rStyle w:val="codeChar"/>
          <w:b w:val="0"/>
          <w:color w:val="00B0F0"/>
        </w:rPr>
        <w:t xml:space="preserve"> </w:t>
      </w:r>
      <w:r w:rsidRPr="00B54C19">
        <w:rPr>
          <w:rStyle w:val="codeChar"/>
          <w:b w:val="0"/>
          <w:color w:val="00B0F0"/>
        </w:rPr>
        <w:tab/>
      </w:r>
      <w:r w:rsidRPr="00B54C19">
        <w:rPr>
          <w:rStyle w:val="codeChar"/>
          <w:b w:val="0"/>
          <w:color w:val="00B0F0"/>
        </w:rPr>
        <w:tab/>
        <w:t>&lt;/xsd:sequence&gt;</w:t>
      </w:r>
      <w:r w:rsidR="00B54C19" w:rsidRPr="00B54C19">
        <w:rPr>
          <w:rStyle w:val="codeChar"/>
          <w:b w:val="0"/>
          <w:color w:val="00B0F0"/>
        </w:rPr>
        <w:br/>
      </w:r>
      <w:r w:rsidR="00B54C19" w:rsidRPr="00B54C19">
        <w:rPr>
          <w:rStyle w:val="codeChar"/>
          <w:color w:val="00B0F0"/>
        </w:rPr>
        <w:t xml:space="preserve"> </w:t>
      </w:r>
      <w:r w:rsidR="00B54C19" w:rsidRPr="00B54C19">
        <w:rPr>
          <w:rStyle w:val="codeChar"/>
          <w:color w:val="00B0F0"/>
        </w:rPr>
        <w:tab/>
      </w:r>
      <w:r w:rsidR="00B54C19" w:rsidRPr="00B54C19">
        <w:rPr>
          <w:rStyle w:val="codeChar"/>
          <w:color w:val="00B0F0"/>
        </w:rPr>
        <w:tab/>
        <w:t>&lt;xsd:attribute name = “cl_id” type = “xsd:ID” use = “required”/&gt;</w:t>
      </w:r>
      <w:r w:rsidRPr="00B54C19">
        <w:rPr>
          <w:rStyle w:val="codeChar"/>
          <w:color w:val="00B0F0"/>
        </w:rPr>
        <w:br/>
      </w:r>
      <w:r w:rsidRPr="00B54C19">
        <w:rPr>
          <w:rStyle w:val="codeChar"/>
          <w:b w:val="0"/>
          <w:color w:val="00B0F0"/>
        </w:rPr>
        <w:t>&lt;/xsd:complexType&gt;</w:t>
      </w:r>
      <w:r w:rsidR="00627279">
        <w:rPr>
          <w:rStyle w:val="codeChar"/>
          <w:b w:val="0"/>
          <w:color w:val="00B0F0"/>
        </w:rPr>
        <w:br/>
      </w:r>
      <w:r w:rsidRPr="00B54C19">
        <w:rPr>
          <w:rStyle w:val="codeChar"/>
          <w:b w:val="0"/>
          <w:color w:val="00B0F0"/>
        </w:rPr>
        <w:br/>
        <w:t>&lt;xsd:element name = “cliente” type= “clienteType”/&gt;</w:t>
      </w:r>
    </w:p>
    <w:p w14:paraId="7452079B" w14:textId="047EB893" w:rsidR="00CF00A3" w:rsidRPr="00B54C19" w:rsidRDefault="00CF00A3" w:rsidP="000812AB">
      <w:pPr>
        <w:pStyle w:val="ListParagraph"/>
        <w:numPr>
          <w:ilvl w:val="0"/>
          <w:numId w:val="37"/>
        </w:numPr>
      </w:pPr>
      <w:r w:rsidRPr="000812AB">
        <w:rPr>
          <w:rStyle w:val="codeChar"/>
          <w:rFonts w:ascii="Source Sans Pro" w:hAnsi="Source Sans Pro"/>
          <w:b w:val="0"/>
          <w:color w:val="auto"/>
        </w:rPr>
        <w:t xml:space="preserve">Anche conto cambia </w:t>
      </w:r>
    </w:p>
    <w:p w14:paraId="09FAC36B" w14:textId="4D31717A" w:rsidR="00CF00A3" w:rsidRDefault="00CF00A3" w:rsidP="00CF00A3">
      <w:pPr>
        <w:rPr>
          <w:rStyle w:val="codeChar"/>
          <w:b w:val="0"/>
        </w:rPr>
      </w:pPr>
      <w:r w:rsidRPr="0078481E">
        <w:rPr>
          <w:rStyle w:val="codeChar"/>
          <w:b w:val="0"/>
        </w:rPr>
        <w:t>&lt;xsd:element name = “conto”&gt;</w:t>
      </w:r>
      <w:r w:rsidRPr="0078481E">
        <w:rPr>
          <w:rStyle w:val="codeChar"/>
          <w:b w:val="0"/>
        </w:rPr>
        <w:br/>
        <w:t xml:space="preserve"> </w:t>
      </w:r>
      <w:r w:rsidRPr="0078481E">
        <w:rPr>
          <w:rStyle w:val="codeChar"/>
          <w:b w:val="0"/>
        </w:rPr>
        <w:tab/>
        <w:t>&lt;xsd:complexType&gt;</w:t>
      </w:r>
      <w:r w:rsidRPr="0078481E">
        <w:rPr>
          <w:rStyle w:val="codeChar"/>
          <w:b w:val="0"/>
        </w:rPr>
        <w:br/>
        <w:t xml:space="preserve"> </w:t>
      </w:r>
      <w:r w:rsidRPr="0078481E">
        <w:rPr>
          <w:rStyle w:val="codeChar"/>
          <w:b w:val="0"/>
        </w:rPr>
        <w:tab/>
      </w:r>
      <w:r w:rsidRPr="0078481E">
        <w:rPr>
          <w:rStyle w:val="codeChar"/>
          <w:b w:val="0"/>
        </w:rPr>
        <w:tab/>
        <w:t>&lt;xsd:sequence&gt;</w:t>
      </w:r>
      <w:r>
        <w:rPr>
          <w:rStyle w:val="codeChar"/>
          <w:b w:val="0"/>
        </w:rPr>
        <w:br/>
        <w:t xml:space="preserve"> </w:t>
      </w:r>
      <w:r>
        <w:rPr>
          <w:rStyle w:val="codeChar"/>
          <w:b w:val="0"/>
        </w:rPr>
        <w:tab/>
      </w:r>
      <w:r>
        <w:rPr>
          <w:rStyle w:val="codeChar"/>
          <w:b w:val="0"/>
        </w:rPr>
        <w:tab/>
      </w:r>
      <w:r>
        <w:rPr>
          <w:rStyle w:val="codeChar"/>
          <w:b w:val="0"/>
        </w:rPr>
        <w:tab/>
        <w:t>&lt;xsd:element name = “numconto” type = “xsd:unsignedInt”/&gt;</w:t>
      </w:r>
      <w:r w:rsidRPr="00B54C19">
        <w:rPr>
          <w:rStyle w:val="codeChar"/>
          <w:b w:val="0"/>
        </w:rPr>
        <w:t xml:space="preserve"> </w:t>
      </w:r>
      <w:r>
        <w:rPr>
          <w:rStyle w:val="codeChar"/>
          <w:b w:val="0"/>
        </w:rPr>
        <w:br/>
        <w:t xml:space="preserve"> </w:t>
      </w:r>
      <w:r>
        <w:rPr>
          <w:rStyle w:val="codeChar"/>
          <w:b w:val="0"/>
        </w:rPr>
        <w:tab/>
      </w:r>
      <w:r>
        <w:rPr>
          <w:rStyle w:val="codeChar"/>
          <w:b w:val="0"/>
        </w:rPr>
        <w:tab/>
      </w:r>
      <w:r>
        <w:rPr>
          <w:rStyle w:val="codeChar"/>
          <w:b w:val="0"/>
        </w:rPr>
        <w:tab/>
        <w:t>&lt;xsd:element name = “saldo” type = “xsd:unsignedInt”/&gt;</w:t>
      </w:r>
      <w:r w:rsidRPr="00B54C19">
        <w:rPr>
          <w:rStyle w:val="codeChar"/>
          <w:b w:val="0"/>
        </w:rPr>
        <w:t xml:space="preserve"> </w:t>
      </w:r>
      <w:r>
        <w:rPr>
          <w:rStyle w:val="codeChar"/>
          <w:b w:val="0"/>
        </w:rPr>
        <w:br/>
      </w:r>
      <w:r w:rsidRPr="00B54C19">
        <w:rPr>
          <w:rStyle w:val="codeChar"/>
        </w:rPr>
        <w:t xml:space="preserve"> </w:t>
      </w:r>
      <w:r w:rsidRPr="00B54C19">
        <w:rPr>
          <w:rStyle w:val="codeChar"/>
        </w:rPr>
        <w:tab/>
      </w:r>
      <w:r w:rsidRPr="00B54C19">
        <w:rPr>
          <w:rStyle w:val="codeChar"/>
        </w:rPr>
        <w:tab/>
      </w:r>
      <w:r w:rsidRPr="00B54C19">
        <w:rPr>
          <w:rStyle w:val="codeChar"/>
        </w:rPr>
        <w:tab/>
        <w:t>&lt;xsd:element name = “agenzia_conto”&gt;</w:t>
      </w:r>
      <w:r w:rsidRPr="00B54C19">
        <w:rPr>
          <w:rStyle w:val="codeChar"/>
        </w:rPr>
        <w:br/>
      </w:r>
      <w:r w:rsidRPr="0078481E">
        <w:rPr>
          <w:rStyle w:val="codeChar"/>
          <w:b w:val="0"/>
        </w:rPr>
        <w:t xml:space="preserve"> </w:t>
      </w:r>
      <w:r w:rsidRPr="0078481E">
        <w:rPr>
          <w:rStyle w:val="codeChar"/>
          <w:b w:val="0"/>
        </w:rPr>
        <w:tab/>
      </w:r>
      <w:r w:rsidRPr="0078481E">
        <w:rPr>
          <w:rStyle w:val="codeChar"/>
          <w:b w:val="0"/>
        </w:rPr>
        <w:tab/>
      </w:r>
      <w:r w:rsidRPr="0078481E">
        <w:rPr>
          <w:rStyle w:val="codeChar"/>
          <w:b w:val="0"/>
        </w:rPr>
        <w:tab/>
      </w:r>
      <w:r>
        <w:rPr>
          <w:rStyle w:val="codeChar"/>
          <w:b w:val="0"/>
        </w:rPr>
        <w:tab/>
      </w:r>
      <w:r w:rsidRPr="00B54C19">
        <w:rPr>
          <w:rStyle w:val="codeChar"/>
        </w:rPr>
        <w:t xml:space="preserve">&lt;xsd:attribute name = “agenzia_id” type = “xsd:IDREF” </w:t>
      </w:r>
      <w:r>
        <w:rPr>
          <w:rStyle w:val="codeChar"/>
        </w:rPr>
        <w:br/>
        <w:t xml:space="preserve"> </w:t>
      </w:r>
      <w:r>
        <w:rPr>
          <w:rStyle w:val="codeChar"/>
        </w:rPr>
        <w:tab/>
      </w:r>
      <w:r>
        <w:rPr>
          <w:rStyle w:val="codeChar"/>
        </w:rPr>
        <w:tab/>
      </w:r>
      <w:r>
        <w:rPr>
          <w:rStyle w:val="codeChar"/>
        </w:rPr>
        <w:tab/>
      </w:r>
      <w:r>
        <w:rPr>
          <w:rStyle w:val="codeChar"/>
        </w:rPr>
        <w:tab/>
      </w:r>
      <w:r>
        <w:rPr>
          <w:rStyle w:val="codeChar"/>
        </w:rPr>
        <w:tab/>
      </w:r>
      <w:r>
        <w:rPr>
          <w:rStyle w:val="codeChar"/>
        </w:rPr>
        <w:tab/>
      </w:r>
      <w:r>
        <w:rPr>
          <w:rStyle w:val="codeChar"/>
        </w:rPr>
        <w:tab/>
      </w:r>
      <w:r>
        <w:rPr>
          <w:rStyle w:val="codeChar"/>
        </w:rPr>
        <w:tab/>
      </w:r>
      <w:r>
        <w:rPr>
          <w:rStyle w:val="codeChar"/>
        </w:rPr>
        <w:tab/>
      </w:r>
      <w:r w:rsidRPr="00B54C19">
        <w:rPr>
          <w:rStyle w:val="codeChar"/>
        </w:rPr>
        <w:t xml:space="preserve">use = “required” /&gt; </w:t>
      </w:r>
      <w:r>
        <w:rPr>
          <w:rStyle w:val="codeChar"/>
        </w:rPr>
        <w:br/>
        <w:t xml:space="preserve"> </w:t>
      </w:r>
      <w:r>
        <w:rPr>
          <w:rStyle w:val="codeChar"/>
        </w:rPr>
        <w:tab/>
      </w:r>
      <w:r>
        <w:rPr>
          <w:rStyle w:val="codeChar"/>
        </w:rPr>
        <w:tab/>
      </w:r>
      <w:r>
        <w:rPr>
          <w:rStyle w:val="codeChar"/>
        </w:rPr>
        <w:tab/>
        <w:t>&lt;/xsd:element&gt;</w:t>
      </w:r>
      <w:r w:rsidRPr="0078481E">
        <w:rPr>
          <w:rStyle w:val="codeChar"/>
          <w:b w:val="0"/>
        </w:rPr>
        <w:br/>
        <w:t xml:space="preserve"> </w:t>
      </w:r>
      <w:r w:rsidRPr="0078481E">
        <w:rPr>
          <w:rStyle w:val="codeChar"/>
          <w:b w:val="0"/>
        </w:rPr>
        <w:tab/>
      </w:r>
      <w:r w:rsidRPr="0078481E">
        <w:rPr>
          <w:rStyle w:val="codeChar"/>
          <w:b w:val="0"/>
        </w:rPr>
        <w:tab/>
        <w:t>&lt;/xsd:sequence&gt;</w:t>
      </w:r>
      <w:r w:rsidRPr="0078481E">
        <w:rPr>
          <w:rStyle w:val="codeChar"/>
          <w:b w:val="0"/>
        </w:rPr>
        <w:br/>
      </w:r>
      <w:r w:rsidRPr="00B54C19">
        <w:rPr>
          <w:rStyle w:val="codeChar"/>
        </w:rPr>
        <w:t xml:space="preserve"> </w:t>
      </w:r>
      <w:r w:rsidRPr="00B54C19">
        <w:rPr>
          <w:rStyle w:val="codeChar"/>
        </w:rPr>
        <w:tab/>
      </w:r>
      <w:r w:rsidRPr="00B54C19">
        <w:rPr>
          <w:rStyle w:val="codeChar"/>
        </w:rPr>
        <w:tab/>
        <w:t>&lt;xsd:attribute name =intestatari” type = “xsd:IDREFS use = “required”/&gt;</w:t>
      </w:r>
      <w:r>
        <w:rPr>
          <w:rStyle w:val="codeChar"/>
        </w:rPr>
        <w:br/>
        <w:t xml:space="preserve"> </w:t>
      </w:r>
      <w:r>
        <w:rPr>
          <w:rStyle w:val="codeChar"/>
        </w:rPr>
        <w:tab/>
      </w:r>
      <w:r>
        <w:rPr>
          <w:rStyle w:val="codeChar"/>
        </w:rPr>
        <w:tab/>
        <w:t>&lt;xsd:attribute name = “conto_id” tyoe = “xsd:ID” use = “required”/&gt;</w:t>
      </w:r>
      <w:r w:rsidRPr="00B54C19">
        <w:rPr>
          <w:rStyle w:val="codeChar"/>
        </w:rPr>
        <w:br/>
      </w:r>
      <w:r w:rsidRPr="0078481E">
        <w:rPr>
          <w:rStyle w:val="codeChar"/>
          <w:b w:val="0"/>
        </w:rPr>
        <w:t xml:space="preserve"> </w:t>
      </w:r>
      <w:r w:rsidRPr="0078481E">
        <w:rPr>
          <w:rStyle w:val="codeChar"/>
          <w:b w:val="0"/>
        </w:rPr>
        <w:tab/>
        <w:t>&lt;/xsd:complexType&gt;</w:t>
      </w:r>
      <w:r w:rsidRPr="0078481E">
        <w:rPr>
          <w:rStyle w:val="codeChar"/>
          <w:b w:val="0"/>
        </w:rPr>
        <w:br/>
        <w:t>&lt;/xsd:element&gt;</w:t>
      </w:r>
      <w:r>
        <w:rPr>
          <w:rStyle w:val="codeChar"/>
          <w:b w:val="0"/>
        </w:rPr>
        <w:br/>
        <w:t>&lt;/xsd:schema&gt;</w:t>
      </w:r>
    </w:p>
    <w:sectPr w:rsidR="00CF00A3" w:rsidSect="001708EE">
      <w:footerReference w:type="default" r:id="rId26"/>
      <w:pgSz w:w="12240" w:h="15840"/>
      <w:pgMar w:top="993" w:right="1080" w:bottom="426" w:left="1080" w:header="51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4C46B" w14:textId="77777777" w:rsidR="00C80997" w:rsidRDefault="00C80997" w:rsidP="0028561B">
      <w:r>
        <w:separator/>
      </w:r>
    </w:p>
  </w:endnote>
  <w:endnote w:type="continuationSeparator" w:id="0">
    <w:p w14:paraId="4AFE9C83" w14:textId="77777777" w:rsidR="00C80997" w:rsidRDefault="00C80997" w:rsidP="00285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MU Sans Serif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95248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12C2F3" w14:textId="229EE69C" w:rsidR="008B514F" w:rsidRDefault="008B514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23B318" w14:textId="77777777" w:rsidR="008B514F" w:rsidRDefault="008B51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11CD0" w14:textId="77777777" w:rsidR="00C80997" w:rsidRDefault="00C80997" w:rsidP="0028561B">
      <w:r>
        <w:separator/>
      </w:r>
    </w:p>
  </w:footnote>
  <w:footnote w:type="continuationSeparator" w:id="0">
    <w:p w14:paraId="4B1A4F45" w14:textId="77777777" w:rsidR="00C80997" w:rsidRDefault="00C80997" w:rsidP="002856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75E8AB46"/>
    <w:lvl w:ilvl="0">
      <w:numFmt w:val="bullet"/>
      <w:pStyle w:val="FootnoteTex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376232"/>
    <w:multiLevelType w:val="hybridMultilevel"/>
    <w:tmpl w:val="B33480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9547DC"/>
    <w:multiLevelType w:val="hybridMultilevel"/>
    <w:tmpl w:val="74C64420"/>
    <w:lvl w:ilvl="0" w:tplc="13A4D0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381D68"/>
    <w:multiLevelType w:val="hybridMultilevel"/>
    <w:tmpl w:val="8D58FE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3B0782"/>
    <w:multiLevelType w:val="hybridMultilevel"/>
    <w:tmpl w:val="A10E3F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0C7297"/>
    <w:multiLevelType w:val="hybridMultilevel"/>
    <w:tmpl w:val="D806EE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BAE1406"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495657"/>
    <w:multiLevelType w:val="hybridMultilevel"/>
    <w:tmpl w:val="35C05D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6932F1"/>
    <w:multiLevelType w:val="hybridMultilevel"/>
    <w:tmpl w:val="662876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0D4281"/>
    <w:multiLevelType w:val="hybridMultilevel"/>
    <w:tmpl w:val="CA4EB7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887BF4"/>
    <w:multiLevelType w:val="hybridMultilevel"/>
    <w:tmpl w:val="77FA2B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423B53"/>
    <w:multiLevelType w:val="hybridMultilevel"/>
    <w:tmpl w:val="5ABC46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F24EB6"/>
    <w:multiLevelType w:val="hybridMultilevel"/>
    <w:tmpl w:val="B0182C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A2EC1D6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9B0A44"/>
    <w:multiLevelType w:val="hybridMultilevel"/>
    <w:tmpl w:val="D990232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2A7DBD"/>
    <w:multiLevelType w:val="hybridMultilevel"/>
    <w:tmpl w:val="C1E6098E"/>
    <w:lvl w:ilvl="0" w:tplc="1BB8C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24D4B0B"/>
    <w:multiLevelType w:val="hybridMultilevel"/>
    <w:tmpl w:val="1256B7B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2148C3"/>
    <w:multiLevelType w:val="hybridMultilevel"/>
    <w:tmpl w:val="E2EE5C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5E4AC4">
      <w:start w:val="1"/>
      <w:numFmt w:val="bullet"/>
      <w:lvlText w:val="›"/>
      <w:lvlJc w:val="left"/>
      <w:pPr>
        <w:ind w:left="644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4D3193"/>
    <w:multiLevelType w:val="hybridMultilevel"/>
    <w:tmpl w:val="6CC08A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5D25F0"/>
    <w:multiLevelType w:val="hybridMultilevel"/>
    <w:tmpl w:val="625CDC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893032"/>
    <w:multiLevelType w:val="hybridMultilevel"/>
    <w:tmpl w:val="5C7427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DB437E"/>
    <w:multiLevelType w:val="hybridMultilevel"/>
    <w:tmpl w:val="CAB0707A"/>
    <w:lvl w:ilvl="0" w:tplc="73642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D6A2838"/>
    <w:multiLevelType w:val="hybridMultilevel"/>
    <w:tmpl w:val="BEF2DC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873C9A"/>
    <w:multiLevelType w:val="hybridMultilevel"/>
    <w:tmpl w:val="2E2CB6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FEE2B91"/>
    <w:multiLevelType w:val="hybridMultilevel"/>
    <w:tmpl w:val="7B98E63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474314C"/>
    <w:multiLevelType w:val="hybridMultilevel"/>
    <w:tmpl w:val="F9FCF6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1C3421"/>
    <w:multiLevelType w:val="hybridMultilevel"/>
    <w:tmpl w:val="3886005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A8F5DFB"/>
    <w:multiLevelType w:val="hybridMultilevel"/>
    <w:tmpl w:val="17C68C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BAF0A79"/>
    <w:multiLevelType w:val="hybridMultilevel"/>
    <w:tmpl w:val="DF624034"/>
    <w:lvl w:ilvl="0" w:tplc="E3724A4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F10469"/>
    <w:multiLevelType w:val="hybridMultilevel"/>
    <w:tmpl w:val="DEA636F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740F92"/>
    <w:multiLevelType w:val="hybridMultilevel"/>
    <w:tmpl w:val="9362A93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DF5440AC">
      <w:start w:val="1"/>
      <w:numFmt w:val="lowerRoman"/>
      <w:lvlText w:val="%3."/>
      <w:lvlJc w:val="right"/>
      <w:pPr>
        <w:ind w:left="2160" w:hanging="180"/>
      </w:pPr>
      <w:rPr>
        <w:b w:val="0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1F66743"/>
    <w:multiLevelType w:val="hybridMultilevel"/>
    <w:tmpl w:val="B8089124"/>
    <w:lvl w:ilvl="0" w:tplc="1BB8C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6A7A6E"/>
    <w:multiLevelType w:val="hybridMultilevel"/>
    <w:tmpl w:val="74B6D7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1618E4"/>
    <w:multiLevelType w:val="hybridMultilevel"/>
    <w:tmpl w:val="1F1608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171389"/>
    <w:multiLevelType w:val="hybridMultilevel"/>
    <w:tmpl w:val="EBE8A2E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B5418C"/>
    <w:multiLevelType w:val="hybridMultilevel"/>
    <w:tmpl w:val="0164B8C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70A0335"/>
    <w:multiLevelType w:val="hybridMultilevel"/>
    <w:tmpl w:val="56BE326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4A20F5"/>
    <w:multiLevelType w:val="hybridMultilevel"/>
    <w:tmpl w:val="18E08F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AE73D6"/>
    <w:multiLevelType w:val="hybridMultilevel"/>
    <w:tmpl w:val="DEA636F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951608A"/>
    <w:multiLevelType w:val="hybridMultilevel"/>
    <w:tmpl w:val="9B7ECC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9614ACB"/>
    <w:multiLevelType w:val="hybridMultilevel"/>
    <w:tmpl w:val="3B361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9F744A8"/>
    <w:multiLevelType w:val="hybridMultilevel"/>
    <w:tmpl w:val="27EE2D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B9556B8"/>
    <w:multiLevelType w:val="hybridMultilevel"/>
    <w:tmpl w:val="88B6492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D660735"/>
    <w:multiLevelType w:val="hybridMultilevel"/>
    <w:tmpl w:val="B5BC9E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12834C1"/>
    <w:multiLevelType w:val="hybridMultilevel"/>
    <w:tmpl w:val="2BCC7E58"/>
    <w:lvl w:ilvl="0" w:tplc="1BB8C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45A348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17B24A5"/>
    <w:multiLevelType w:val="hybridMultilevel"/>
    <w:tmpl w:val="E8EA0F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8D05C30"/>
    <w:multiLevelType w:val="hybridMultilevel"/>
    <w:tmpl w:val="1FCAEE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4D4553"/>
    <w:multiLevelType w:val="hybridMultilevel"/>
    <w:tmpl w:val="99782C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E9B35EE"/>
    <w:multiLevelType w:val="hybridMultilevel"/>
    <w:tmpl w:val="487A02B4"/>
    <w:lvl w:ilvl="0" w:tplc="F314E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F13661"/>
    <w:multiLevelType w:val="hybridMultilevel"/>
    <w:tmpl w:val="7B54E5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216428D"/>
    <w:multiLevelType w:val="hybridMultilevel"/>
    <w:tmpl w:val="E822051C"/>
    <w:lvl w:ilvl="0" w:tplc="808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B5E4AC4">
      <w:start w:val="1"/>
      <w:numFmt w:val="bullet"/>
      <w:lvlText w:val="›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3E47001"/>
    <w:multiLevelType w:val="hybridMultilevel"/>
    <w:tmpl w:val="A5FE6D14"/>
    <w:lvl w:ilvl="0" w:tplc="1B5E4AC4">
      <w:start w:val="1"/>
      <w:numFmt w:val="bullet"/>
      <w:lvlText w:val="›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40F6CCB"/>
    <w:multiLevelType w:val="hybridMultilevel"/>
    <w:tmpl w:val="72AA403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D5938CA"/>
    <w:multiLevelType w:val="hybridMultilevel"/>
    <w:tmpl w:val="D5522B6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15805A6"/>
    <w:multiLevelType w:val="hybridMultilevel"/>
    <w:tmpl w:val="1CDEBD6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16B700D"/>
    <w:multiLevelType w:val="hybridMultilevel"/>
    <w:tmpl w:val="60A64616"/>
    <w:lvl w:ilvl="0" w:tplc="1B5E4AC4">
      <w:start w:val="1"/>
      <w:numFmt w:val="bullet"/>
      <w:lvlText w:val="›"/>
      <w:lvlJc w:val="left"/>
      <w:pPr>
        <w:ind w:left="108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1A5063B"/>
    <w:multiLevelType w:val="hybridMultilevel"/>
    <w:tmpl w:val="B4F010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3775B63"/>
    <w:multiLevelType w:val="hybridMultilevel"/>
    <w:tmpl w:val="EB38452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C280206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41C1DF0"/>
    <w:multiLevelType w:val="hybridMultilevel"/>
    <w:tmpl w:val="D86AEDFA"/>
    <w:lvl w:ilvl="0" w:tplc="48741AE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47B5F93"/>
    <w:multiLevelType w:val="hybridMultilevel"/>
    <w:tmpl w:val="CB4802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636356F"/>
    <w:multiLevelType w:val="hybridMultilevel"/>
    <w:tmpl w:val="A8ECE866"/>
    <w:lvl w:ilvl="0" w:tplc="041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707101D"/>
    <w:multiLevelType w:val="hybridMultilevel"/>
    <w:tmpl w:val="1E3ADD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7DA4454"/>
    <w:multiLevelType w:val="hybridMultilevel"/>
    <w:tmpl w:val="02B060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83423B6"/>
    <w:multiLevelType w:val="hybridMultilevel"/>
    <w:tmpl w:val="C58C06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A641C2E"/>
    <w:multiLevelType w:val="hybridMultilevel"/>
    <w:tmpl w:val="BEF2DC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DBB4710"/>
    <w:multiLevelType w:val="hybridMultilevel"/>
    <w:tmpl w:val="302ED8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AA1A3D36">
      <w:start w:val="1"/>
      <w:numFmt w:val="bullet"/>
      <w:lvlText w:val="-"/>
      <w:lvlJc w:val="left"/>
      <w:pPr>
        <w:ind w:left="2880" w:hanging="360"/>
      </w:pPr>
      <w:rPr>
        <w:rFonts w:ascii="Source Sans Pro" w:eastAsiaTheme="minorEastAsia" w:hAnsi="Source Sans Pro" w:cstheme="minorBidi" w:hint="default"/>
      </w:r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5837910">
    <w:abstractNumId w:val="0"/>
  </w:num>
  <w:num w:numId="2" w16cid:durableId="940408149">
    <w:abstractNumId w:val="3"/>
  </w:num>
  <w:num w:numId="3" w16cid:durableId="471215253">
    <w:abstractNumId w:val="60"/>
  </w:num>
  <w:num w:numId="4" w16cid:durableId="1244417555">
    <w:abstractNumId w:val="30"/>
  </w:num>
  <w:num w:numId="5" w16cid:durableId="1561280870">
    <w:abstractNumId w:val="54"/>
  </w:num>
  <w:num w:numId="6" w16cid:durableId="1097869569">
    <w:abstractNumId w:val="5"/>
  </w:num>
  <w:num w:numId="7" w16cid:durableId="1947152238">
    <w:abstractNumId w:val="17"/>
  </w:num>
  <w:num w:numId="8" w16cid:durableId="314384829">
    <w:abstractNumId w:val="53"/>
  </w:num>
  <w:num w:numId="9" w16cid:durableId="1711110546">
    <w:abstractNumId w:val="10"/>
  </w:num>
  <w:num w:numId="10" w16cid:durableId="652221501">
    <w:abstractNumId w:val="21"/>
  </w:num>
  <w:num w:numId="11" w16cid:durableId="440422751">
    <w:abstractNumId w:val="41"/>
  </w:num>
  <w:num w:numId="12" w16cid:durableId="1168326035">
    <w:abstractNumId w:val="4"/>
  </w:num>
  <w:num w:numId="13" w16cid:durableId="1197933036">
    <w:abstractNumId w:val="39"/>
  </w:num>
  <w:num w:numId="14" w16cid:durableId="1438718609">
    <w:abstractNumId w:val="47"/>
  </w:num>
  <w:num w:numId="15" w16cid:durableId="1544631336">
    <w:abstractNumId w:val="38"/>
  </w:num>
  <w:num w:numId="16" w16cid:durableId="1967395853">
    <w:abstractNumId w:val="6"/>
  </w:num>
  <w:num w:numId="17" w16cid:durableId="1475950237">
    <w:abstractNumId w:val="45"/>
  </w:num>
  <w:num w:numId="18" w16cid:durableId="549465207">
    <w:abstractNumId w:val="37"/>
  </w:num>
  <w:num w:numId="19" w16cid:durableId="603072168">
    <w:abstractNumId w:val="23"/>
  </w:num>
  <w:num w:numId="20" w16cid:durableId="242958439">
    <w:abstractNumId w:val="43"/>
  </w:num>
  <w:num w:numId="21" w16cid:durableId="880214955">
    <w:abstractNumId w:val="61"/>
  </w:num>
  <w:num w:numId="22" w16cid:durableId="593826687">
    <w:abstractNumId w:val="15"/>
  </w:num>
  <w:num w:numId="23" w16cid:durableId="353193323">
    <w:abstractNumId w:val="49"/>
  </w:num>
  <w:num w:numId="24" w16cid:durableId="153179547">
    <w:abstractNumId w:val="31"/>
  </w:num>
  <w:num w:numId="25" w16cid:durableId="1516575148">
    <w:abstractNumId w:val="46"/>
  </w:num>
  <w:num w:numId="26" w16cid:durableId="406270764">
    <w:abstractNumId w:val="40"/>
  </w:num>
  <w:num w:numId="27" w16cid:durableId="899050059">
    <w:abstractNumId w:val="2"/>
  </w:num>
  <w:num w:numId="28" w16cid:durableId="1073353828">
    <w:abstractNumId w:val="1"/>
  </w:num>
  <w:num w:numId="29" w16cid:durableId="574557210">
    <w:abstractNumId w:val="56"/>
  </w:num>
  <w:num w:numId="30" w16cid:durableId="2134131545">
    <w:abstractNumId w:val="16"/>
  </w:num>
  <w:num w:numId="31" w16cid:durableId="1969317004">
    <w:abstractNumId w:val="19"/>
  </w:num>
  <w:num w:numId="32" w16cid:durableId="45295962">
    <w:abstractNumId w:val="33"/>
  </w:num>
  <w:num w:numId="33" w16cid:durableId="1307659404">
    <w:abstractNumId w:val="55"/>
  </w:num>
  <w:num w:numId="34" w16cid:durableId="139271866">
    <w:abstractNumId w:val="59"/>
  </w:num>
  <w:num w:numId="35" w16cid:durableId="1385523884">
    <w:abstractNumId w:val="8"/>
  </w:num>
  <w:num w:numId="36" w16cid:durableId="1625692074">
    <w:abstractNumId w:val="14"/>
  </w:num>
  <w:num w:numId="37" w16cid:durableId="1668708960">
    <w:abstractNumId w:val="48"/>
  </w:num>
  <w:num w:numId="38" w16cid:durableId="355009536">
    <w:abstractNumId w:val="20"/>
  </w:num>
  <w:num w:numId="39" w16cid:durableId="530538353">
    <w:abstractNumId w:val="62"/>
  </w:num>
  <w:num w:numId="40" w16cid:durableId="828443185">
    <w:abstractNumId w:val="24"/>
  </w:num>
  <w:num w:numId="41" w16cid:durableId="1666779330">
    <w:abstractNumId w:val="34"/>
  </w:num>
  <w:num w:numId="42" w16cid:durableId="954169336">
    <w:abstractNumId w:val="51"/>
  </w:num>
  <w:num w:numId="43" w16cid:durableId="1274829467">
    <w:abstractNumId w:val="28"/>
  </w:num>
  <w:num w:numId="44" w16cid:durableId="1082071280">
    <w:abstractNumId w:val="11"/>
  </w:num>
  <w:num w:numId="45" w16cid:durableId="1770857394">
    <w:abstractNumId w:val="44"/>
  </w:num>
  <w:num w:numId="46" w16cid:durableId="690648313">
    <w:abstractNumId w:val="22"/>
  </w:num>
  <w:num w:numId="47" w16cid:durableId="2124496098">
    <w:abstractNumId w:val="9"/>
  </w:num>
  <w:num w:numId="48" w16cid:durableId="114296837">
    <w:abstractNumId w:val="12"/>
  </w:num>
  <w:num w:numId="49" w16cid:durableId="731932108">
    <w:abstractNumId w:val="63"/>
  </w:num>
  <w:num w:numId="50" w16cid:durableId="1109206621">
    <w:abstractNumId w:val="32"/>
  </w:num>
  <w:num w:numId="51" w16cid:durableId="300232399">
    <w:abstractNumId w:val="42"/>
  </w:num>
  <w:num w:numId="52" w16cid:durableId="1525943777">
    <w:abstractNumId w:val="29"/>
  </w:num>
  <w:num w:numId="53" w16cid:durableId="1254318632">
    <w:abstractNumId w:val="13"/>
  </w:num>
  <w:num w:numId="54" w16cid:durableId="1612929097">
    <w:abstractNumId w:val="25"/>
  </w:num>
  <w:num w:numId="55" w16cid:durableId="540017592">
    <w:abstractNumId w:val="7"/>
  </w:num>
  <w:num w:numId="56" w16cid:durableId="1007908773">
    <w:abstractNumId w:val="58"/>
  </w:num>
  <w:num w:numId="57" w16cid:durableId="1330131898">
    <w:abstractNumId w:val="18"/>
  </w:num>
  <w:num w:numId="58" w16cid:durableId="1856728875">
    <w:abstractNumId w:val="57"/>
  </w:num>
  <w:num w:numId="59" w16cid:durableId="368605975">
    <w:abstractNumId w:val="35"/>
  </w:num>
  <w:num w:numId="60" w16cid:durableId="1958439629">
    <w:abstractNumId w:val="26"/>
  </w:num>
  <w:num w:numId="61" w16cid:durableId="1057362568">
    <w:abstractNumId w:val="52"/>
  </w:num>
  <w:num w:numId="62" w16cid:durableId="2039547563">
    <w:abstractNumId w:val="50"/>
  </w:num>
  <w:num w:numId="63" w16cid:durableId="1388532708">
    <w:abstractNumId w:val="27"/>
  </w:num>
  <w:num w:numId="64" w16cid:durableId="27608458">
    <w:abstractNumId w:val="36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030A3"/>
    <w:rsid w:val="00003F1B"/>
    <w:rsid w:val="000059E6"/>
    <w:rsid w:val="00011C8B"/>
    <w:rsid w:val="00012C21"/>
    <w:rsid w:val="00014CB3"/>
    <w:rsid w:val="0002270F"/>
    <w:rsid w:val="00027754"/>
    <w:rsid w:val="00036685"/>
    <w:rsid w:val="00046FA5"/>
    <w:rsid w:val="00050431"/>
    <w:rsid w:val="0006616A"/>
    <w:rsid w:val="0006774D"/>
    <w:rsid w:val="000801DA"/>
    <w:rsid w:val="000812AB"/>
    <w:rsid w:val="00091613"/>
    <w:rsid w:val="000A15DC"/>
    <w:rsid w:val="000A4DEE"/>
    <w:rsid w:val="000A712F"/>
    <w:rsid w:val="000B4E3E"/>
    <w:rsid w:val="000B7CB1"/>
    <w:rsid w:val="000C0702"/>
    <w:rsid w:val="000C313E"/>
    <w:rsid w:val="000D2C2F"/>
    <w:rsid w:val="000D3D73"/>
    <w:rsid w:val="000D58D3"/>
    <w:rsid w:val="000D5A22"/>
    <w:rsid w:val="000E6D70"/>
    <w:rsid w:val="000F08D5"/>
    <w:rsid w:val="000F0A48"/>
    <w:rsid w:val="000F2232"/>
    <w:rsid w:val="000F57E2"/>
    <w:rsid w:val="0010057C"/>
    <w:rsid w:val="00104599"/>
    <w:rsid w:val="001076AA"/>
    <w:rsid w:val="00120133"/>
    <w:rsid w:val="00131C08"/>
    <w:rsid w:val="00131D42"/>
    <w:rsid w:val="001346C7"/>
    <w:rsid w:val="00141DCA"/>
    <w:rsid w:val="00153D5A"/>
    <w:rsid w:val="001561D7"/>
    <w:rsid w:val="001708EE"/>
    <w:rsid w:val="00176BEF"/>
    <w:rsid w:val="001906E4"/>
    <w:rsid w:val="00193A1C"/>
    <w:rsid w:val="001A742D"/>
    <w:rsid w:val="001B17C6"/>
    <w:rsid w:val="001C283D"/>
    <w:rsid w:val="001C37BA"/>
    <w:rsid w:val="001C3B96"/>
    <w:rsid w:val="001D1DBB"/>
    <w:rsid w:val="001D2026"/>
    <w:rsid w:val="001D355B"/>
    <w:rsid w:val="001F5E64"/>
    <w:rsid w:val="001F5FB1"/>
    <w:rsid w:val="002223D0"/>
    <w:rsid w:val="00223C77"/>
    <w:rsid w:val="002300D8"/>
    <w:rsid w:val="00237A6D"/>
    <w:rsid w:val="002414D0"/>
    <w:rsid w:val="00253BA6"/>
    <w:rsid w:val="002566EE"/>
    <w:rsid w:val="00264F57"/>
    <w:rsid w:val="002760DC"/>
    <w:rsid w:val="0028561B"/>
    <w:rsid w:val="002910F2"/>
    <w:rsid w:val="002A569D"/>
    <w:rsid w:val="002A6D3B"/>
    <w:rsid w:val="002A775C"/>
    <w:rsid w:val="002B516E"/>
    <w:rsid w:val="002B5881"/>
    <w:rsid w:val="002C1C7A"/>
    <w:rsid w:val="002E19E6"/>
    <w:rsid w:val="002F5852"/>
    <w:rsid w:val="002F6DCA"/>
    <w:rsid w:val="00304009"/>
    <w:rsid w:val="003048A5"/>
    <w:rsid w:val="00306007"/>
    <w:rsid w:val="00316D54"/>
    <w:rsid w:val="00320134"/>
    <w:rsid w:val="00337697"/>
    <w:rsid w:val="003417D3"/>
    <w:rsid w:val="00346C5F"/>
    <w:rsid w:val="003500AE"/>
    <w:rsid w:val="00362841"/>
    <w:rsid w:val="0038729A"/>
    <w:rsid w:val="003932ED"/>
    <w:rsid w:val="003B0FFB"/>
    <w:rsid w:val="003C1EF7"/>
    <w:rsid w:val="003C29A1"/>
    <w:rsid w:val="003C4E5C"/>
    <w:rsid w:val="003D13A4"/>
    <w:rsid w:val="003D2C78"/>
    <w:rsid w:val="003E75A8"/>
    <w:rsid w:val="004106E9"/>
    <w:rsid w:val="004132DA"/>
    <w:rsid w:val="0042214A"/>
    <w:rsid w:val="00426E39"/>
    <w:rsid w:val="00431AED"/>
    <w:rsid w:val="004330F4"/>
    <w:rsid w:val="00440CD2"/>
    <w:rsid w:val="00443871"/>
    <w:rsid w:val="004439CB"/>
    <w:rsid w:val="00445A43"/>
    <w:rsid w:val="00457E5A"/>
    <w:rsid w:val="004636D2"/>
    <w:rsid w:val="00466203"/>
    <w:rsid w:val="00466E33"/>
    <w:rsid w:val="004801DA"/>
    <w:rsid w:val="00482B8D"/>
    <w:rsid w:val="00485F7E"/>
    <w:rsid w:val="00492E34"/>
    <w:rsid w:val="00493E71"/>
    <w:rsid w:val="00496F5C"/>
    <w:rsid w:val="004A06C9"/>
    <w:rsid w:val="004A31AF"/>
    <w:rsid w:val="004A36F5"/>
    <w:rsid w:val="004A496F"/>
    <w:rsid w:val="004B1C85"/>
    <w:rsid w:val="004B5D65"/>
    <w:rsid w:val="004B71D4"/>
    <w:rsid w:val="004C3CB1"/>
    <w:rsid w:val="004C64B2"/>
    <w:rsid w:val="004E29B3"/>
    <w:rsid w:val="004E6E19"/>
    <w:rsid w:val="004F111D"/>
    <w:rsid w:val="004F2697"/>
    <w:rsid w:val="004F5AF9"/>
    <w:rsid w:val="00503F9C"/>
    <w:rsid w:val="005134DC"/>
    <w:rsid w:val="00516B87"/>
    <w:rsid w:val="00516BA4"/>
    <w:rsid w:val="00520A3B"/>
    <w:rsid w:val="00523EAC"/>
    <w:rsid w:val="0053150A"/>
    <w:rsid w:val="00542B5F"/>
    <w:rsid w:val="00550B72"/>
    <w:rsid w:val="005522A1"/>
    <w:rsid w:val="00553752"/>
    <w:rsid w:val="0056430C"/>
    <w:rsid w:val="00564C6C"/>
    <w:rsid w:val="005677ED"/>
    <w:rsid w:val="00583A33"/>
    <w:rsid w:val="00583DBE"/>
    <w:rsid w:val="00587271"/>
    <w:rsid w:val="00590D07"/>
    <w:rsid w:val="00591C25"/>
    <w:rsid w:val="00592237"/>
    <w:rsid w:val="005A01AE"/>
    <w:rsid w:val="005A586F"/>
    <w:rsid w:val="005A65F0"/>
    <w:rsid w:val="005A7DB0"/>
    <w:rsid w:val="005A7F33"/>
    <w:rsid w:val="005C2B81"/>
    <w:rsid w:val="005C4C8A"/>
    <w:rsid w:val="005C6EC9"/>
    <w:rsid w:val="005E09FC"/>
    <w:rsid w:val="005E0B0F"/>
    <w:rsid w:val="005F32E2"/>
    <w:rsid w:val="005F7BDD"/>
    <w:rsid w:val="00607977"/>
    <w:rsid w:val="006125FD"/>
    <w:rsid w:val="0062654B"/>
    <w:rsid w:val="006268B5"/>
    <w:rsid w:val="00627279"/>
    <w:rsid w:val="006434C9"/>
    <w:rsid w:val="00643722"/>
    <w:rsid w:val="0064443A"/>
    <w:rsid w:val="00662A2F"/>
    <w:rsid w:val="00662DE9"/>
    <w:rsid w:val="0067144D"/>
    <w:rsid w:val="006766F4"/>
    <w:rsid w:val="00680F25"/>
    <w:rsid w:val="00680FB9"/>
    <w:rsid w:val="00686682"/>
    <w:rsid w:val="00692819"/>
    <w:rsid w:val="006A1239"/>
    <w:rsid w:val="006A1F23"/>
    <w:rsid w:val="006A73B3"/>
    <w:rsid w:val="006A78DB"/>
    <w:rsid w:val="006B0A66"/>
    <w:rsid w:val="006B1707"/>
    <w:rsid w:val="006C028A"/>
    <w:rsid w:val="006C0B4E"/>
    <w:rsid w:val="006C15E7"/>
    <w:rsid w:val="006C46CA"/>
    <w:rsid w:val="006D0D90"/>
    <w:rsid w:val="006E6361"/>
    <w:rsid w:val="007134D9"/>
    <w:rsid w:val="00713C1A"/>
    <w:rsid w:val="0073119D"/>
    <w:rsid w:val="00737211"/>
    <w:rsid w:val="007458A7"/>
    <w:rsid w:val="007663F1"/>
    <w:rsid w:val="00774511"/>
    <w:rsid w:val="00774C72"/>
    <w:rsid w:val="00776A33"/>
    <w:rsid w:val="0078481E"/>
    <w:rsid w:val="00784D58"/>
    <w:rsid w:val="007A3920"/>
    <w:rsid w:val="007B0A18"/>
    <w:rsid w:val="007C0CB2"/>
    <w:rsid w:val="007D5915"/>
    <w:rsid w:val="007F2965"/>
    <w:rsid w:val="00802157"/>
    <w:rsid w:val="008266DB"/>
    <w:rsid w:val="00831D43"/>
    <w:rsid w:val="00840FBC"/>
    <w:rsid w:val="00845B5B"/>
    <w:rsid w:val="00851BF5"/>
    <w:rsid w:val="00857C75"/>
    <w:rsid w:val="00863ED9"/>
    <w:rsid w:val="00873220"/>
    <w:rsid w:val="0087591F"/>
    <w:rsid w:val="0088466F"/>
    <w:rsid w:val="0088487D"/>
    <w:rsid w:val="00894F74"/>
    <w:rsid w:val="00895E02"/>
    <w:rsid w:val="008A2F18"/>
    <w:rsid w:val="008A4862"/>
    <w:rsid w:val="008A4A0E"/>
    <w:rsid w:val="008B02A5"/>
    <w:rsid w:val="008B1435"/>
    <w:rsid w:val="008B514F"/>
    <w:rsid w:val="008D3033"/>
    <w:rsid w:val="008D4C16"/>
    <w:rsid w:val="008D6863"/>
    <w:rsid w:val="008E371C"/>
    <w:rsid w:val="008E7EDF"/>
    <w:rsid w:val="008F5DFA"/>
    <w:rsid w:val="00904811"/>
    <w:rsid w:val="009066D0"/>
    <w:rsid w:val="00912CB3"/>
    <w:rsid w:val="00925186"/>
    <w:rsid w:val="00933E78"/>
    <w:rsid w:val="0093555B"/>
    <w:rsid w:val="00936B14"/>
    <w:rsid w:val="00942277"/>
    <w:rsid w:val="0096405D"/>
    <w:rsid w:val="00966CE1"/>
    <w:rsid w:val="00975A62"/>
    <w:rsid w:val="00976F6F"/>
    <w:rsid w:val="00982E4B"/>
    <w:rsid w:val="00985721"/>
    <w:rsid w:val="00993799"/>
    <w:rsid w:val="00995EE3"/>
    <w:rsid w:val="009A6B2C"/>
    <w:rsid w:val="009B184C"/>
    <w:rsid w:val="009B4FE9"/>
    <w:rsid w:val="009D41F6"/>
    <w:rsid w:val="009E0C14"/>
    <w:rsid w:val="009E6770"/>
    <w:rsid w:val="00A17FDD"/>
    <w:rsid w:val="00A2159B"/>
    <w:rsid w:val="00A2465E"/>
    <w:rsid w:val="00A311E6"/>
    <w:rsid w:val="00A51F42"/>
    <w:rsid w:val="00A541CB"/>
    <w:rsid w:val="00A55E30"/>
    <w:rsid w:val="00A570EB"/>
    <w:rsid w:val="00A62254"/>
    <w:rsid w:val="00A62908"/>
    <w:rsid w:val="00A72D54"/>
    <w:rsid w:val="00A74DA1"/>
    <w:rsid w:val="00A8520D"/>
    <w:rsid w:val="00AB1CC5"/>
    <w:rsid w:val="00AB4689"/>
    <w:rsid w:val="00AB628B"/>
    <w:rsid w:val="00AB7BF7"/>
    <w:rsid w:val="00AC047C"/>
    <w:rsid w:val="00AC1F11"/>
    <w:rsid w:val="00AC3DC9"/>
    <w:rsid w:val="00AC7830"/>
    <w:rsid w:val="00AD5521"/>
    <w:rsid w:val="00AF4B46"/>
    <w:rsid w:val="00AF6C1C"/>
    <w:rsid w:val="00AF7296"/>
    <w:rsid w:val="00B1228A"/>
    <w:rsid w:val="00B16ACB"/>
    <w:rsid w:val="00B17C16"/>
    <w:rsid w:val="00B21A33"/>
    <w:rsid w:val="00B26CBE"/>
    <w:rsid w:val="00B3234F"/>
    <w:rsid w:val="00B4189E"/>
    <w:rsid w:val="00B422FD"/>
    <w:rsid w:val="00B44FE5"/>
    <w:rsid w:val="00B54C19"/>
    <w:rsid w:val="00B571E5"/>
    <w:rsid w:val="00B60419"/>
    <w:rsid w:val="00B65426"/>
    <w:rsid w:val="00B77759"/>
    <w:rsid w:val="00B779C4"/>
    <w:rsid w:val="00B82E13"/>
    <w:rsid w:val="00B86502"/>
    <w:rsid w:val="00B86B75"/>
    <w:rsid w:val="00B937F0"/>
    <w:rsid w:val="00B93BF5"/>
    <w:rsid w:val="00BA58A3"/>
    <w:rsid w:val="00BA75E4"/>
    <w:rsid w:val="00BC4251"/>
    <w:rsid w:val="00BC48D5"/>
    <w:rsid w:val="00BD1992"/>
    <w:rsid w:val="00BD3912"/>
    <w:rsid w:val="00BD75C8"/>
    <w:rsid w:val="00BF31B4"/>
    <w:rsid w:val="00C01CBB"/>
    <w:rsid w:val="00C05759"/>
    <w:rsid w:val="00C06771"/>
    <w:rsid w:val="00C11D0D"/>
    <w:rsid w:val="00C11DDE"/>
    <w:rsid w:val="00C253E7"/>
    <w:rsid w:val="00C36279"/>
    <w:rsid w:val="00C375F9"/>
    <w:rsid w:val="00C50426"/>
    <w:rsid w:val="00C5122F"/>
    <w:rsid w:val="00C544AC"/>
    <w:rsid w:val="00C54EE5"/>
    <w:rsid w:val="00C571FE"/>
    <w:rsid w:val="00C65B7B"/>
    <w:rsid w:val="00C77795"/>
    <w:rsid w:val="00C80997"/>
    <w:rsid w:val="00C836E2"/>
    <w:rsid w:val="00C868AD"/>
    <w:rsid w:val="00C90245"/>
    <w:rsid w:val="00C91B13"/>
    <w:rsid w:val="00C93B1D"/>
    <w:rsid w:val="00C97D0D"/>
    <w:rsid w:val="00CA3D1C"/>
    <w:rsid w:val="00CC1B8E"/>
    <w:rsid w:val="00CC246A"/>
    <w:rsid w:val="00CC2D36"/>
    <w:rsid w:val="00CC4DEA"/>
    <w:rsid w:val="00CD2A5F"/>
    <w:rsid w:val="00CD5DF9"/>
    <w:rsid w:val="00CE1F25"/>
    <w:rsid w:val="00CE4761"/>
    <w:rsid w:val="00CE4D30"/>
    <w:rsid w:val="00CF00A3"/>
    <w:rsid w:val="00D24BEB"/>
    <w:rsid w:val="00D3137B"/>
    <w:rsid w:val="00D3172D"/>
    <w:rsid w:val="00D323CF"/>
    <w:rsid w:val="00D33379"/>
    <w:rsid w:val="00D349EF"/>
    <w:rsid w:val="00D400C0"/>
    <w:rsid w:val="00D40ABF"/>
    <w:rsid w:val="00D47105"/>
    <w:rsid w:val="00D51FD5"/>
    <w:rsid w:val="00D5440A"/>
    <w:rsid w:val="00D56B0E"/>
    <w:rsid w:val="00D706F5"/>
    <w:rsid w:val="00D73F34"/>
    <w:rsid w:val="00D8544D"/>
    <w:rsid w:val="00D85E92"/>
    <w:rsid w:val="00D875D2"/>
    <w:rsid w:val="00D87FAD"/>
    <w:rsid w:val="00D9444C"/>
    <w:rsid w:val="00D974FA"/>
    <w:rsid w:val="00D97D51"/>
    <w:rsid w:val="00DA12E2"/>
    <w:rsid w:val="00DD376B"/>
    <w:rsid w:val="00DD767E"/>
    <w:rsid w:val="00DE5437"/>
    <w:rsid w:val="00DE6E51"/>
    <w:rsid w:val="00DE7EA8"/>
    <w:rsid w:val="00E05C13"/>
    <w:rsid w:val="00E315A3"/>
    <w:rsid w:val="00E4669D"/>
    <w:rsid w:val="00E51EE6"/>
    <w:rsid w:val="00E65FC3"/>
    <w:rsid w:val="00E71DA1"/>
    <w:rsid w:val="00E95FD9"/>
    <w:rsid w:val="00E96A33"/>
    <w:rsid w:val="00EA6F88"/>
    <w:rsid w:val="00EC4661"/>
    <w:rsid w:val="00EC7FC4"/>
    <w:rsid w:val="00ED7C6B"/>
    <w:rsid w:val="00EE0BC0"/>
    <w:rsid w:val="00EE1C9C"/>
    <w:rsid w:val="00F00737"/>
    <w:rsid w:val="00F04F24"/>
    <w:rsid w:val="00F17698"/>
    <w:rsid w:val="00F204A9"/>
    <w:rsid w:val="00F21760"/>
    <w:rsid w:val="00F23EDD"/>
    <w:rsid w:val="00F32E5E"/>
    <w:rsid w:val="00F41D91"/>
    <w:rsid w:val="00F46616"/>
    <w:rsid w:val="00F46BCA"/>
    <w:rsid w:val="00F47F5E"/>
    <w:rsid w:val="00F50ACA"/>
    <w:rsid w:val="00F53755"/>
    <w:rsid w:val="00F618AB"/>
    <w:rsid w:val="00F61F0A"/>
    <w:rsid w:val="00F621CB"/>
    <w:rsid w:val="00F62937"/>
    <w:rsid w:val="00F73E10"/>
    <w:rsid w:val="00F850B0"/>
    <w:rsid w:val="00FB07F8"/>
    <w:rsid w:val="00FB1B03"/>
    <w:rsid w:val="00FC7E5B"/>
    <w:rsid w:val="00FD5616"/>
    <w:rsid w:val="00FF2CB4"/>
    <w:rsid w:val="00FF39E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F65213"/>
  <w15:docId w15:val="{0D66BDA4-4845-464C-846C-DC6A54BCC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4251"/>
    <w:pPr>
      <w:spacing w:before="180" w:after="180"/>
    </w:pPr>
    <w:rPr>
      <w:rFonts w:ascii="Source Sans Pro" w:hAnsi="Source Sans Pro"/>
      <w:sz w:val="22"/>
      <w:lang w:val="it-IT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CC1B8E"/>
    <w:pPr>
      <w:keepNext/>
      <w:keepLines/>
      <w:pBdr>
        <w:bottom w:val="dashSmallGap" w:sz="12" w:space="1" w:color="3494BA" w:themeColor="accent1"/>
      </w:pBdr>
      <w:spacing w:before="480" w:after="0"/>
      <w:jc w:val="center"/>
      <w:outlineLvl w:val="0"/>
    </w:pPr>
    <w:rPr>
      <w:rFonts w:eastAsiaTheme="majorEastAsia" w:cstheme="majorBidi"/>
      <w:b/>
      <w:bCs/>
      <w:color w:val="3494BA" w:themeColor="accent1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FB07F8"/>
    <w:pPr>
      <w:keepNext/>
      <w:keepLines/>
      <w:pBdr>
        <w:left w:val="single" w:sz="24" w:space="4" w:color="3494BA" w:themeColor="accent1"/>
      </w:pBdr>
      <w:spacing w:before="200" w:after="0"/>
      <w:outlineLvl w:val="1"/>
    </w:pPr>
    <w:rPr>
      <w:rFonts w:eastAsiaTheme="majorEastAsia" w:cstheme="majorBidi"/>
      <w:b/>
      <w:bCs/>
      <w:color w:val="0D0D0D" w:themeColor="text1" w:themeTint="F2"/>
      <w:sz w:val="28"/>
      <w:szCs w:val="28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494BA" w:themeColor="accent1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3494BA" w:themeColor="accent1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3494BA" w:themeColor="accent1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3494BA" w:themeColor="accent1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3494BA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3494BA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3494BA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4801DA"/>
  </w:style>
  <w:style w:type="paragraph" w:customStyle="1" w:styleId="FirstParagraph">
    <w:name w:val="First Paragraph"/>
    <w:basedOn w:val="BodyText"/>
    <w:next w:val="BodyText"/>
    <w:qFormat/>
    <w:rsid w:val="00B4189E"/>
  </w:style>
  <w:style w:type="paragraph" w:customStyle="1" w:styleId="Compact">
    <w:name w:val="Compact"/>
    <w:basedOn w:val="BodyText"/>
    <w:link w:val="CompactChar"/>
    <w:qFormat/>
    <w:rsid w:val="00B4189E"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56883" w:themeColor="accent1" w:themeShade="B5"/>
      <w:sz w:val="36"/>
      <w:szCs w:val="36"/>
    </w:rPr>
  </w:style>
  <w:style w:type="paragraph" w:styleId="Subtitle">
    <w:name w:val="Subtitle"/>
    <w:basedOn w:val="Title"/>
    <w:next w:val="BodyText"/>
    <w:link w:val="SubtitleChar"/>
    <w:uiPriority w:val="11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link w:val="DateChar"/>
    <w:uiPriority w:val="99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rsid w:val="00680F25"/>
    <w:pPr>
      <w:pBdr>
        <w:top w:val="single" w:sz="12" w:space="1" w:color="276E8B" w:themeColor="accent1" w:themeShade="BF"/>
        <w:left w:val="single" w:sz="12" w:space="4" w:color="276E8B" w:themeColor="accent1" w:themeShade="BF"/>
        <w:bottom w:val="single" w:sz="12" w:space="1" w:color="276E8B" w:themeColor="accent1" w:themeShade="BF"/>
        <w:right w:val="single" w:sz="12" w:space="4" w:color="276E8B" w:themeColor="accent1" w:themeShade="BF"/>
      </w:pBdr>
      <w:spacing w:before="100" w:after="100"/>
      <w:ind w:left="482" w:right="482"/>
    </w:pPr>
  </w:style>
  <w:style w:type="paragraph" w:styleId="FootnoteText">
    <w:name w:val="footnote text"/>
    <w:basedOn w:val="Compact"/>
    <w:link w:val="FootnoteTextChar"/>
    <w:uiPriority w:val="9"/>
    <w:unhideWhenUsed/>
    <w:qFormat/>
    <w:rsid w:val="00587271"/>
    <w:pPr>
      <w:numPr>
        <w:numId w:val="1"/>
      </w:numPr>
    </w:pPr>
    <w:rPr>
      <w:b/>
      <w:shd w:val="clear" w:color="auto" w:fill="E6EEF0" w:themeFill="accent5" w:themeFillTint="33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3494BA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276E8B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Light">
    <w:name w:val="Grid Table Light"/>
    <w:basedOn w:val="TableNormal"/>
    <w:rsid w:val="00B4189E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ode">
    <w:name w:val="code"/>
    <w:basedOn w:val="Normal"/>
    <w:link w:val="codeChar"/>
    <w:qFormat/>
    <w:rsid w:val="00D400C0"/>
    <w:pPr>
      <w:spacing w:after="0"/>
    </w:pPr>
    <w:rPr>
      <w:rFonts w:ascii="Roboto Mono" w:hAnsi="Roboto Mono"/>
      <w:b/>
      <w:color w:val="276E8B" w:themeColor="accent1" w:themeShade="BF"/>
      <w:shd w:val="clear" w:color="auto" w:fill="E6EEF0" w:themeFill="accent5" w:themeFillTint="33"/>
    </w:rPr>
  </w:style>
  <w:style w:type="character" w:styleId="Emphasis">
    <w:name w:val="Emphasis"/>
    <w:basedOn w:val="DefaultParagraphFont"/>
    <w:uiPriority w:val="20"/>
    <w:qFormat/>
    <w:rsid w:val="009D41F6"/>
    <w:rPr>
      <w:i/>
      <w:iCs/>
    </w:rPr>
  </w:style>
  <w:style w:type="character" w:customStyle="1" w:styleId="BodyTextChar">
    <w:name w:val="Body Text Char"/>
    <w:basedOn w:val="DefaultParagraphFont"/>
    <w:link w:val="BodyText"/>
    <w:rsid w:val="004801DA"/>
    <w:rPr>
      <w:rFonts w:ascii="Source Sans Pro" w:hAnsi="Source Sans Pro"/>
    </w:rPr>
  </w:style>
  <w:style w:type="character" w:customStyle="1" w:styleId="CompactChar">
    <w:name w:val="Compact Char"/>
    <w:basedOn w:val="BodyTextChar"/>
    <w:link w:val="Compact"/>
    <w:rsid w:val="00587271"/>
    <w:rPr>
      <w:rFonts w:ascii="Source Sans Pro" w:hAnsi="Source Sans Pro"/>
    </w:rPr>
  </w:style>
  <w:style w:type="character" w:customStyle="1" w:styleId="FootnoteTextChar">
    <w:name w:val="Footnote Text Char"/>
    <w:basedOn w:val="CompactChar"/>
    <w:link w:val="FootnoteText"/>
    <w:uiPriority w:val="9"/>
    <w:rsid w:val="00587271"/>
    <w:rPr>
      <w:rFonts w:ascii="Source Sans Pro" w:hAnsi="Source Sans Pro"/>
      <w:b/>
      <w:sz w:val="22"/>
      <w:lang w:val="it-IT"/>
    </w:rPr>
  </w:style>
  <w:style w:type="character" w:customStyle="1" w:styleId="codeChar">
    <w:name w:val="code Char"/>
    <w:basedOn w:val="FootnoteTextChar"/>
    <w:link w:val="code"/>
    <w:rsid w:val="00D400C0"/>
    <w:rPr>
      <w:rFonts w:ascii="Roboto Mono" w:hAnsi="Roboto Mono"/>
      <w:b/>
      <w:color w:val="276E8B" w:themeColor="accent1" w:themeShade="BF"/>
      <w:sz w:val="22"/>
      <w:lang w:val="it-IT"/>
    </w:rPr>
  </w:style>
  <w:style w:type="character" w:styleId="Strong">
    <w:name w:val="Strong"/>
    <w:basedOn w:val="DefaultParagraphFont"/>
    <w:uiPriority w:val="22"/>
    <w:qFormat/>
    <w:rsid w:val="00D3172D"/>
    <w:rPr>
      <w:b/>
      <w:bCs/>
    </w:rPr>
  </w:style>
  <w:style w:type="table" w:styleId="TableGrid">
    <w:name w:val="Table Grid"/>
    <w:basedOn w:val="TableNormal"/>
    <w:uiPriority w:val="39"/>
    <w:rsid w:val="0005043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8561B"/>
    <w:pPr>
      <w:spacing w:after="160" w:line="259" w:lineRule="auto"/>
      <w:ind w:left="720"/>
      <w:contextualSpacing/>
    </w:pPr>
    <w:rPr>
      <w:szCs w:val="22"/>
      <w:lang w:eastAsia="ja-JP"/>
    </w:rPr>
  </w:style>
  <w:style w:type="paragraph" w:styleId="Quote">
    <w:name w:val="Quote"/>
    <w:basedOn w:val="Normal"/>
    <w:next w:val="Normal"/>
    <w:link w:val="QuoteChar"/>
    <w:uiPriority w:val="29"/>
    <w:qFormat/>
    <w:rsid w:val="0028561B"/>
    <w:pPr>
      <w:spacing w:before="200" w:after="160" w:line="259" w:lineRule="auto"/>
      <w:ind w:left="864" w:right="864"/>
    </w:pPr>
    <w:rPr>
      <w:i/>
      <w:iCs/>
      <w:color w:val="DA6494"/>
      <w:szCs w:val="22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28561B"/>
    <w:rPr>
      <w:rFonts w:eastAsiaTheme="minorEastAsia"/>
      <w:i/>
      <w:iCs/>
      <w:color w:val="DA6494"/>
      <w:sz w:val="22"/>
      <w:szCs w:val="22"/>
      <w:lang w:val="it-IT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28561B"/>
    <w:rPr>
      <w:rFonts w:ascii="Source Sans Pro" w:eastAsiaTheme="majorEastAsia" w:hAnsi="Source Sans Pro" w:cstheme="majorBidi"/>
      <w:b/>
      <w:bCs/>
      <w:color w:val="0D0D0D" w:themeColor="text1" w:themeTint="F2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8561B"/>
    <w:rPr>
      <w:rFonts w:asciiTheme="majorHAnsi" w:eastAsiaTheme="majorEastAsia" w:hAnsiTheme="majorHAnsi" w:cstheme="majorBidi"/>
      <w:b/>
      <w:bCs/>
      <w:color w:val="3494BA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28561B"/>
    <w:rPr>
      <w:rFonts w:ascii="Source Sans Pro" w:eastAsiaTheme="majorEastAsia" w:hAnsi="Source Sans Pro" w:cstheme="majorBidi"/>
      <w:b/>
      <w:bCs/>
      <w:color w:val="3494BA" w:themeColor="accent1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8561B"/>
    <w:rPr>
      <w:rFonts w:asciiTheme="majorHAnsi" w:eastAsiaTheme="majorEastAsia" w:hAnsiTheme="majorHAnsi" w:cstheme="majorBidi"/>
      <w:b/>
      <w:bCs/>
      <w:color w:val="256883" w:themeColor="accent1" w:themeShade="B5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28561B"/>
    <w:rPr>
      <w:rFonts w:asciiTheme="majorHAnsi" w:eastAsiaTheme="majorEastAsia" w:hAnsiTheme="majorHAnsi" w:cstheme="majorBidi"/>
      <w:b/>
      <w:bCs/>
      <w:color w:val="256883" w:themeColor="accent1" w:themeShade="B5"/>
      <w:sz w:val="30"/>
      <w:szCs w:val="30"/>
    </w:rPr>
  </w:style>
  <w:style w:type="character" w:customStyle="1" w:styleId="DateChar">
    <w:name w:val="Date Char"/>
    <w:basedOn w:val="DefaultParagraphFont"/>
    <w:link w:val="Date"/>
    <w:uiPriority w:val="99"/>
    <w:rsid w:val="0028561B"/>
  </w:style>
  <w:style w:type="character" w:styleId="IntenseEmphasis">
    <w:name w:val="Intense Emphasis"/>
    <w:basedOn w:val="DefaultParagraphFont"/>
    <w:uiPriority w:val="21"/>
    <w:qFormat/>
    <w:rsid w:val="0028561B"/>
    <w:rPr>
      <w:i/>
      <w:iCs/>
      <w:color w:val="3494BA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61B"/>
    <w:pPr>
      <w:pBdr>
        <w:top w:val="single" w:sz="4" w:space="10" w:color="3494BA" w:themeColor="accent1"/>
        <w:bottom w:val="single" w:sz="4" w:space="10" w:color="3494BA" w:themeColor="accent1"/>
      </w:pBdr>
      <w:spacing w:before="360" w:after="360" w:line="259" w:lineRule="auto"/>
      <w:ind w:left="864" w:right="864"/>
      <w:jc w:val="center"/>
    </w:pPr>
    <w:rPr>
      <w:i/>
      <w:iCs/>
      <w:color w:val="3494BA" w:themeColor="accent1"/>
      <w:szCs w:val="22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61B"/>
    <w:rPr>
      <w:rFonts w:eastAsiaTheme="minorEastAsia"/>
      <w:i/>
      <w:iCs/>
      <w:color w:val="3494BA" w:themeColor="accent1"/>
      <w:sz w:val="22"/>
      <w:szCs w:val="22"/>
      <w:lang w:val="it-IT" w:eastAsia="ja-JP"/>
    </w:rPr>
  </w:style>
  <w:style w:type="character" w:styleId="SubtleEmphasis">
    <w:name w:val="Subtle Emphasis"/>
    <w:basedOn w:val="DefaultParagraphFont"/>
    <w:uiPriority w:val="19"/>
    <w:qFormat/>
    <w:rsid w:val="0028561B"/>
    <w:rPr>
      <w:i/>
      <w:iCs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unhideWhenUsed/>
    <w:rsid w:val="00F61F0A"/>
    <w:pPr>
      <w:spacing w:before="360" w:after="0"/>
    </w:pPr>
    <w:rPr>
      <w:rFonts w:asciiTheme="majorHAnsi" w:hAnsiTheme="majorHAnsi" w:cstheme="majorHAnsi"/>
      <w:b/>
      <w:bCs/>
      <w:cap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28561B"/>
    <w:pPr>
      <w:spacing w:before="240" w:after="0"/>
    </w:pPr>
    <w:rPr>
      <w:rFonts w:asciiTheme="minorHAnsi" w:hAnsi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28561B"/>
    <w:pPr>
      <w:spacing w:before="0" w:after="0"/>
      <w:ind w:left="220"/>
    </w:pPr>
    <w:rPr>
      <w:rFonts w:asciiTheme="minorHAnsi" w:hAnsiTheme="minorHAnsi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8561B"/>
    <w:rPr>
      <w:rFonts w:asciiTheme="majorHAnsi" w:eastAsiaTheme="majorEastAsia" w:hAnsiTheme="majorHAnsi" w:cstheme="majorBidi"/>
      <w:bCs/>
      <w:i/>
      <w:color w:val="3494BA" w:themeColor="accent1"/>
    </w:rPr>
  </w:style>
  <w:style w:type="paragraph" w:styleId="NormalWeb">
    <w:name w:val="Normal (Web)"/>
    <w:basedOn w:val="Normal"/>
    <w:uiPriority w:val="99"/>
    <w:semiHidden/>
    <w:unhideWhenUsed/>
    <w:rsid w:val="0028561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ja-JP"/>
    </w:rPr>
  </w:style>
  <w:style w:type="character" w:styleId="IntenseReference">
    <w:name w:val="Intense Reference"/>
    <w:basedOn w:val="DefaultParagraphFont"/>
    <w:uiPriority w:val="32"/>
    <w:qFormat/>
    <w:rsid w:val="0028561B"/>
    <w:rPr>
      <w:b w:val="0"/>
      <w:bCs/>
      <w:i/>
      <w:smallCaps/>
      <w:color w:val="3494BA" w:themeColor="accent1"/>
      <w:spacing w:val="5"/>
      <w:sz w:val="32"/>
    </w:rPr>
  </w:style>
  <w:style w:type="paragraph" w:styleId="NoSpacing">
    <w:name w:val="No Spacing"/>
    <w:aliases w:val="math"/>
    <w:link w:val="NoSpacingChar"/>
    <w:uiPriority w:val="1"/>
    <w:qFormat/>
    <w:rsid w:val="0028561B"/>
    <w:pPr>
      <w:spacing w:after="0"/>
    </w:pPr>
    <w:rPr>
      <w:sz w:val="22"/>
      <w:szCs w:val="22"/>
    </w:rPr>
  </w:style>
  <w:style w:type="character" w:customStyle="1" w:styleId="NoSpacingChar">
    <w:name w:val="No Spacing Char"/>
    <w:aliases w:val="math Char"/>
    <w:basedOn w:val="DefaultParagraphFont"/>
    <w:link w:val="NoSpacing"/>
    <w:uiPriority w:val="1"/>
    <w:rsid w:val="0028561B"/>
    <w:rPr>
      <w:rFonts w:eastAsiaTheme="minorEastAsia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28561B"/>
    <w:rPr>
      <w:rFonts w:asciiTheme="majorHAnsi" w:eastAsiaTheme="majorEastAsia" w:hAnsiTheme="majorHAnsi" w:cstheme="majorBidi"/>
      <w:iCs/>
      <w:color w:val="3494BA" w:themeColor="accent1"/>
    </w:rPr>
  </w:style>
  <w:style w:type="character" w:customStyle="1" w:styleId="Heading6Char">
    <w:name w:val="Heading 6 Char"/>
    <w:basedOn w:val="DefaultParagraphFont"/>
    <w:link w:val="Heading6"/>
    <w:uiPriority w:val="9"/>
    <w:rsid w:val="0028561B"/>
    <w:rPr>
      <w:rFonts w:asciiTheme="majorHAnsi" w:eastAsiaTheme="majorEastAsia" w:hAnsiTheme="majorHAnsi" w:cstheme="majorBidi"/>
      <w:color w:val="3494BA" w:themeColor="accent1"/>
    </w:rPr>
  </w:style>
  <w:style w:type="character" w:styleId="BookTitle">
    <w:name w:val="Book Title"/>
    <w:basedOn w:val="DefaultParagraphFont"/>
    <w:uiPriority w:val="33"/>
    <w:qFormat/>
    <w:rsid w:val="0028561B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28561B"/>
    <w:pPr>
      <w:tabs>
        <w:tab w:val="center" w:pos="4252"/>
        <w:tab w:val="right" w:pos="8504"/>
      </w:tabs>
      <w:spacing w:after="0"/>
    </w:pPr>
    <w:rPr>
      <w:szCs w:val="22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28561B"/>
    <w:rPr>
      <w:rFonts w:eastAsiaTheme="minorEastAsia"/>
      <w:sz w:val="22"/>
      <w:szCs w:val="22"/>
      <w:lang w:val="it-IT" w:eastAsia="ja-JP"/>
    </w:rPr>
  </w:style>
  <w:style w:type="paragraph" w:styleId="Footer">
    <w:name w:val="footer"/>
    <w:basedOn w:val="Normal"/>
    <w:link w:val="FooterChar"/>
    <w:uiPriority w:val="99"/>
    <w:unhideWhenUsed/>
    <w:rsid w:val="0028561B"/>
    <w:pPr>
      <w:tabs>
        <w:tab w:val="center" w:pos="4252"/>
        <w:tab w:val="right" w:pos="8504"/>
      </w:tabs>
      <w:spacing w:after="0"/>
    </w:pPr>
    <w:rPr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28561B"/>
    <w:rPr>
      <w:rFonts w:eastAsiaTheme="minorEastAsia"/>
      <w:sz w:val="22"/>
      <w:szCs w:val="22"/>
      <w:lang w:val="it-IT" w:eastAsia="ja-JP"/>
    </w:rPr>
  </w:style>
  <w:style w:type="paragraph" w:customStyle="1" w:styleId="mathh">
    <w:name w:val="mathh"/>
    <w:basedOn w:val="Normal"/>
    <w:link w:val="mathhChar"/>
    <w:rsid w:val="0028561B"/>
    <w:pPr>
      <w:spacing w:after="0"/>
    </w:pPr>
    <w:rPr>
      <w:sz w:val="32"/>
      <w:szCs w:val="22"/>
      <w:lang w:eastAsia="ja-JP"/>
    </w:rPr>
  </w:style>
  <w:style w:type="paragraph" w:customStyle="1" w:styleId="zmathh">
    <w:name w:val="zmathh"/>
    <w:basedOn w:val="Normal"/>
    <w:link w:val="zmathhChar"/>
    <w:qFormat/>
    <w:rsid w:val="0028561B"/>
    <w:pPr>
      <w:spacing w:after="0"/>
    </w:pPr>
    <w:rPr>
      <w:rFonts w:ascii="CMU Sans Serif" w:hAnsi="CMU Sans Serif"/>
      <w:sz w:val="32"/>
      <w:szCs w:val="22"/>
      <w:lang w:eastAsia="ja-JP"/>
    </w:rPr>
  </w:style>
  <w:style w:type="character" w:customStyle="1" w:styleId="mathhChar">
    <w:name w:val="mathh Char"/>
    <w:basedOn w:val="DefaultParagraphFont"/>
    <w:link w:val="mathh"/>
    <w:rsid w:val="0028561B"/>
    <w:rPr>
      <w:rFonts w:eastAsiaTheme="minorEastAsia"/>
      <w:sz w:val="32"/>
      <w:szCs w:val="22"/>
      <w:lang w:val="it-IT" w:eastAsia="ja-JP"/>
    </w:rPr>
  </w:style>
  <w:style w:type="character" w:customStyle="1" w:styleId="vchar">
    <w:name w:val="vchar"/>
    <w:basedOn w:val="DefaultParagraphFont"/>
    <w:rsid w:val="0028561B"/>
  </w:style>
  <w:style w:type="character" w:customStyle="1" w:styleId="zmathhChar">
    <w:name w:val="zmathh Char"/>
    <w:basedOn w:val="DefaultParagraphFont"/>
    <w:link w:val="zmathh"/>
    <w:rsid w:val="0028561B"/>
    <w:rPr>
      <w:rFonts w:ascii="CMU Sans Serif" w:eastAsiaTheme="minorEastAsia" w:hAnsi="CMU Sans Serif"/>
      <w:sz w:val="32"/>
      <w:szCs w:val="22"/>
      <w:lang w:val="it-IT"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28561B"/>
    <w:rPr>
      <w:rFonts w:asciiTheme="majorHAnsi" w:eastAsiaTheme="majorEastAsia" w:hAnsiTheme="majorHAnsi" w:cstheme="majorBidi"/>
      <w:color w:val="3494BA" w:themeColor="accent1"/>
    </w:rPr>
  </w:style>
  <w:style w:type="character" w:customStyle="1" w:styleId="hgkelc">
    <w:name w:val="hgkelc"/>
    <w:basedOn w:val="DefaultParagraphFont"/>
    <w:rsid w:val="0028561B"/>
  </w:style>
  <w:style w:type="character" w:styleId="SubtleReference">
    <w:name w:val="Subtle Reference"/>
    <w:basedOn w:val="DefaultParagraphFont"/>
    <w:uiPriority w:val="31"/>
    <w:qFormat/>
    <w:rsid w:val="0028561B"/>
    <w:rPr>
      <w:smallCaps/>
      <w:color w:val="5A5A5A" w:themeColor="text1" w:themeTint="A5"/>
    </w:rPr>
  </w:style>
  <w:style w:type="character" w:styleId="PlaceholderText">
    <w:name w:val="Placeholder Text"/>
    <w:basedOn w:val="DefaultParagraphFont"/>
    <w:uiPriority w:val="99"/>
    <w:semiHidden/>
    <w:rsid w:val="0028561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561B"/>
    <w:pPr>
      <w:spacing w:after="0"/>
    </w:pPr>
    <w:rPr>
      <w:rFonts w:ascii="Segoe UI" w:hAnsi="Segoe UI" w:cs="Segoe UI"/>
      <w:sz w:val="18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61B"/>
    <w:rPr>
      <w:rFonts w:ascii="Segoe UI" w:eastAsiaTheme="minorEastAsia" w:hAnsi="Segoe UI" w:cs="Segoe UI"/>
      <w:sz w:val="18"/>
      <w:szCs w:val="18"/>
      <w:lang w:val="it-IT" w:eastAsia="ja-JP"/>
    </w:rPr>
  </w:style>
  <w:style w:type="table" w:styleId="GridTable1Light-Accent4">
    <w:name w:val="Grid Table 1 Light Accent 4"/>
    <w:basedOn w:val="TableNormal"/>
    <w:uiPriority w:val="46"/>
    <w:rsid w:val="008D4C16"/>
    <w:pPr>
      <w:spacing w:after="0"/>
    </w:pPr>
    <w:tblPr>
      <w:tblStyleRowBandSize w:val="1"/>
      <w:tblStyleColBandSize w:val="1"/>
      <w:tblBorders>
        <w:top w:val="single" w:sz="4" w:space="0" w:color="C9D0D1" w:themeColor="accent4" w:themeTint="66"/>
        <w:left w:val="single" w:sz="4" w:space="0" w:color="C9D0D1" w:themeColor="accent4" w:themeTint="66"/>
        <w:bottom w:val="single" w:sz="4" w:space="0" w:color="C9D0D1" w:themeColor="accent4" w:themeTint="66"/>
        <w:right w:val="single" w:sz="4" w:space="0" w:color="C9D0D1" w:themeColor="accent4" w:themeTint="66"/>
        <w:insideH w:val="single" w:sz="4" w:space="0" w:color="C9D0D1" w:themeColor="accent4" w:themeTint="66"/>
        <w:insideV w:val="single" w:sz="4" w:space="0" w:color="C9D0D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6">
    <w:name w:val="Grid Table 5 Dark Accent 6"/>
    <w:basedOn w:val="TableNormal"/>
    <w:uiPriority w:val="50"/>
    <w:rsid w:val="008D4C1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A3CEED" w:themeFill="accent6" w:themeFillTint="66"/>
      </w:tcPr>
    </w:tblStylePr>
  </w:style>
  <w:style w:type="table" w:styleId="GridTable1Light-Accent2">
    <w:name w:val="Grid Table 1 Light Accent 2"/>
    <w:basedOn w:val="TableNormal"/>
    <w:uiPriority w:val="46"/>
    <w:rsid w:val="00A2465E"/>
    <w:pPr>
      <w:spacing w:after="0"/>
    </w:pPr>
    <w:tblPr>
      <w:tblStyleRowBandSize w:val="1"/>
      <w:tblStyleColBandSize w:val="1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rsid w:val="00A2465E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acopre">
    <w:name w:val="acopre"/>
    <w:basedOn w:val="DefaultParagraphFont"/>
    <w:rsid w:val="005F7BDD"/>
  </w:style>
  <w:style w:type="character" w:customStyle="1" w:styleId="mo">
    <w:name w:val="mo"/>
    <w:basedOn w:val="DefaultParagraphFont"/>
    <w:rsid w:val="007D5915"/>
  </w:style>
  <w:style w:type="table" w:styleId="GridTable1Light">
    <w:name w:val="Grid Table 1 Light"/>
    <w:basedOn w:val="TableNormal"/>
    <w:rsid w:val="00C544AC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4">
    <w:name w:val="toc 4"/>
    <w:basedOn w:val="Normal"/>
    <w:next w:val="Normal"/>
    <w:autoRedefine/>
    <w:unhideWhenUsed/>
    <w:rsid w:val="00F61F0A"/>
    <w:pPr>
      <w:spacing w:before="0" w:after="0"/>
      <w:ind w:left="44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nhideWhenUsed/>
    <w:rsid w:val="00F61F0A"/>
    <w:pPr>
      <w:spacing w:before="0" w:after="0"/>
      <w:ind w:left="6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nhideWhenUsed/>
    <w:rsid w:val="00F61F0A"/>
    <w:pPr>
      <w:spacing w:before="0" w:after="0"/>
      <w:ind w:left="88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nhideWhenUsed/>
    <w:rsid w:val="00F61F0A"/>
    <w:pPr>
      <w:spacing w:before="0" w:after="0"/>
      <w:ind w:left="11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nhideWhenUsed/>
    <w:rsid w:val="00F61F0A"/>
    <w:pPr>
      <w:spacing w:before="0" w:after="0"/>
      <w:ind w:left="132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nhideWhenUsed/>
    <w:rsid w:val="00F61F0A"/>
    <w:pPr>
      <w:spacing w:before="0" w:after="0"/>
      <w:ind w:left="1540"/>
    </w:pPr>
    <w:rPr>
      <w:rFonts w:asciiTheme="minorHAnsi" w:hAnsi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82E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0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http://www.w3.org/2001/XMLSchema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www.books.or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microsoft.com/office/2007/relationships/hdphoto" Target="media/hdphoto2.wdp"/><Relationship Id="rId4" Type="http://schemas.openxmlformats.org/officeDocument/2006/relationships/styles" Target="styles.xml"/><Relationship Id="rId9" Type="http://schemas.openxmlformats.org/officeDocument/2006/relationships/hyperlink" Target="https://github.com/fabfabretti/sbobinamento-seriale-uniVR" TargetMode="External"/><Relationship Id="rId14" Type="http://schemas.microsoft.com/office/2007/relationships/hdphoto" Target="media/hdphoto1.wdp"/><Relationship Id="rId22" Type="http://schemas.openxmlformats.org/officeDocument/2006/relationships/hyperlink" Target="http://www.books.org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A.a. 2020/21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A9BBF8-EE18-4738-9753-B653C9D81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18656</TotalTime>
  <Pages>17</Pages>
  <Words>3143</Words>
  <Characters>17916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 di dati - xml</dc:title>
  <dc:subject>Sara Migliorini</dc:subject>
  <dc:creator>fabs :)</dc:creator>
  <cp:keywords/>
  <dc:description/>
  <cp:lastModifiedBy>Fabiola F.</cp:lastModifiedBy>
  <cp:revision>38</cp:revision>
  <cp:lastPrinted>2022-06-27T17:12:00Z</cp:lastPrinted>
  <dcterms:created xsi:type="dcterms:W3CDTF">2021-05-01T15:26:00Z</dcterms:created>
  <dcterms:modified xsi:type="dcterms:W3CDTF">2022-06-27T17:12:00Z</dcterms:modified>
</cp:coreProperties>
</file>