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FC7F" w14:textId="77777777" w:rsidR="00341083" w:rsidRDefault="005348B9">
      <w:pPr>
        <w:spacing w:before="0" w:after="120"/>
      </w:pPr>
      <w:proofErr w:type="spellStart"/>
      <w:r>
        <w:rPr>
          <w:b/>
          <w:bCs/>
          <w:sz w:val="28"/>
          <w:szCs w:val="28"/>
        </w:rPr>
        <w:t>ConectaSur</w:t>
      </w:r>
      <w:proofErr w:type="spellEnd"/>
      <w:r>
        <w:rPr>
          <w:b/>
          <w:bCs/>
          <w:sz w:val="28"/>
          <w:szCs w:val="28"/>
        </w:rPr>
        <w:t xml:space="preserve"> — Diseño Conceptual (Entrega 1)</w:t>
      </w:r>
    </w:p>
    <w:p w14:paraId="43CF52A1" w14:textId="77777777" w:rsidR="00341083" w:rsidRDefault="005348B9">
      <w:pPr>
        <w:spacing w:before="0" w:after="50"/>
      </w:pPr>
      <w:r>
        <w:rPr>
          <w:b/>
          <w:bCs/>
        </w:rPr>
        <w:t xml:space="preserve">Plataforma para el Emprendimiento de Puerto Montt | Grupo: </w:t>
      </w:r>
      <w:proofErr w:type="spellStart"/>
      <w:r>
        <w:rPr>
          <w:b/>
          <w:bCs/>
        </w:rPr>
        <w:t>SurCode</w:t>
      </w:r>
      <w:proofErr w:type="spellEnd"/>
    </w:p>
    <w:p w14:paraId="03A1B0B3" w14:textId="77777777" w:rsidR="00341083" w:rsidRDefault="005348B9">
      <w:pPr>
        <w:spacing w:before="0" w:after="50"/>
      </w:pPr>
      <w:r>
        <w:t>Asignatura: Programación en Android (2026) | Vinculación con el Medio — Alerce, Puerto Montt</w:t>
      </w:r>
    </w:p>
    <w:p w14:paraId="6D047E12" w14:textId="77777777" w:rsidR="00341083" w:rsidRDefault="005348B9">
      <w:pPr>
        <w:spacing w:before="0" w:after="50"/>
      </w:pPr>
      <w:r>
        <w:t>Fecha de entrega: Lunes 5 de octubre de 2026</w:t>
      </w:r>
    </w:p>
    <w:p w14:paraId="60655779" w14:textId="77777777" w:rsidR="00341083" w:rsidRDefault="005348B9">
      <w:pPr>
        <w:spacing w:after="80"/>
      </w:pPr>
      <w:r>
        <w:t xml:space="preserve">El presente documento sintetiza la propuesta de diseño conceptual desarrollada por el grupo </w:t>
      </w:r>
      <w:proofErr w:type="spellStart"/>
      <w:r>
        <w:t>SurCode</w:t>
      </w:r>
      <w:proofErr w:type="spellEnd"/>
      <w:r>
        <w:t xml:space="preserve"> para la plataforma </w:t>
      </w:r>
      <w:proofErr w:type="spellStart"/>
      <w:r>
        <w:t>ConectaSur</w:t>
      </w:r>
      <w:proofErr w:type="spellEnd"/>
      <w:r>
        <w:t>, conforme a la ficha del proyecto y a los requerimientos oficiales de la Entrega 1.</w:t>
      </w:r>
    </w:p>
    <w:p w14:paraId="2AD99C31" w14:textId="77777777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1. Identidad de Marca y Sistema Visual</w:t>
      </w:r>
    </w:p>
    <w:p w14:paraId="7949D877" w14:textId="77777777" w:rsidR="00341083" w:rsidRDefault="005348B9">
      <w:pPr>
        <w:spacing w:before="180" w:after="70"/>
      </w:pPr>
      <w:r>
        <w:rPr>
          <w:b/>
          <w:bCs/>
        </w:rPr>
        <w:t>1.1 Justificación de los Nombres Elegidos</w:t>
      </w:r>
    </w:p>
    <w:p w14:paraId="114F38B6" w14:textId="77777777" w:rsidR="008D18FE" w:rsidRDefault="005348B9" w:rsidP="008D18FE">
      <w:pPr>
        <w:pStyle w:val="Prrafodelista"/>
        <w:numPr>
          <w:ilvl w:val="0"/>
          <w:numId w:val="1"/>
        </w:numPr>
        <w:spacing w:before="20" w:after="40"/>
      </w:pPr>
      <w:r w:rsidRPr="008D18FE">
        <w:rPr>
          <w:b/>
          <w:bCs/>
        </w:rPr>
        <w:t xml:space="preserve">Grupo </w:t>
      </w:r>
      <w:proofErr w:type="spellStart"/>
      <w:r w:rsidRPr="008D18FE">
        <w:rPr>
          <w:b/>
          <w:bCs/>
        </w:rPr>
        <w:t>SurCode</w:t>
      </w:r>
      <w:proofErr w:type="spellEnd"/>
      <w:r w:rsidRPr="008D18FE">
        <w:rPr>
          <w:b/>
          <w:bCs/>
        </w:rPr>
        <w:t xml:space="preserve">: </w:t>
      </w:r>
      <w:r w:rsidR="008D18FE" w:rsidRPr="008D18FE">
        <w:t xml:space="preserve">Elegimos el nombre </w:t>
      </w:r>
      <w:proofErr w:type="spellStart"/>
      <w:r w:rsidR="008D18FE" w:rsidRPr="008D18FE">
        <w:t>SurCode</w:t>
      </w:r>
      <w:proofErr w:type="spellEnd"/>
      <w:r w:rsidR="008D18FE" w:rsidRPr="008D18FE">
        <w:t xml:space="preserve"> porque representa la identidad de nuestro equipo y nuestra relación con el sur de Chile. La palabra “Sur” refleja nuestro contexto territorial y nuestra cercanía con los emprendedores de la zona, mientras que “Code” representa nuestra área de formación y el enfoque tecnológico del proyecto. En conjunto, </w:t>
      </w:r>
      <w:proofErr w:type="spellStart"/>
      <w:r w:rsidR="008D18FE" w:rsidRPr="008D18FE">
        <w:t>SurCode</w:t>
      </w:r>
      <w:proofErr w:type="spellEnd"/>
      <w:r w:rsidR="008D18FE" w:rsidRPr="008D18FE">
        <w:t xml:space="preserve"> transmite la idea de un equipo del sur que utiliza la tecnología para desarrollar soluciones digitales útiles para la comunidad.</w:t>
      </w:r>
    </w:p>
    <w:p w14:paraId="71D71C42" w14:textId="7FF999A9" w:rsidR="00341083" w:rsidRDefault="005348B9" w:rsidP="008D18FE">
      <w:pPr>
        <w:pStyle w:val="Prrafodelista"/>
        <w:numPr>
          <w:ilvl w:val="0"/>
          <w:numId w:val="1"/>
        </w:numPr>
        <w:spacing w:before="20" w:after="40"/>
      </w:pPr>
      <w:r w:rsidRPr="008D18FE">
        <w:rPr>
          <w:b/>
          <w:bCs/>
        </w:rPr>
        <w:t xml:space="preserve">Plataforma </w:t>
      </w:r>
      <w:proofErr w:type="spellStart"/>
      <w:r w:rsidRPr="008D18FE">
        <w:rPr>
          <w:b/>
          <w:bCs/>
        </w:rPr>
        <w:t>ConectaSur</w:t>
      </w:r>
      <w:proofErr w:type="spellEnd"/>
      <w:r w:rsidRPr="008D18FE">
        <w:rPr>
          <w:b/>
          <w:bCs/>
        </w:rPr>
        <w:t xml:space="preserve">: </w:t>
      </w:r>
      <w:r w:rsidR="00A776DC" w:rsidRPr="00A776DC">
        <w:t xml:space="preserve">Elegimos el nombre </w:t>
      </w:r>
      <w:proofErr w:type="spellStart"/>
      <w:r w:rsidR="00A776DC" w:rsidRPr="00A776DC">
        <w:t>ConectaSur</w:t>
      </w:r>
      <w:proofErr w:type="spellEnd"/>
      <w:r w:rsidR="00A776DC" w:rsidRPr="00A776DC">
        <w:t xml:space="preserve"> porque la finalidad principal de la plataforma es conectar a los emprendedores con potenciales compradores y facilitar la visibilidad de sus productos y emprendimientos. “Conecta” representa la interacción entre emprendedores, compradores, asociaciones y administradores, mientras que “Sur” representa el contexto territorial y la identidad de los emprendimientos de nuestra zona. El nombre es simple, fácil de recordar y permite que la plataforma pueda crecer posteriormente hacia otros sectores del sur de Chile.</w:t>
      </w:r>
    </w:p>
    <w:p w14:paraId="6463F1AE" w14:textId="77777777" w:rsidR="00341083" w:rsidRDefault="005348B9">
      <w:pPr>
        <w:spacing w:before="180" w:after="70"/>
      </w:pPr>
      <w:r>
        <w:rPr>
          <w:b/>
          <w:bCs/>
        </w:rPr>
        <w:t>1.2 Propuesta del Sistema Visual</w:t>
      </w:r>
    </w:p>
    <w:p w14:paraId="693B9B04" w14:textId="2EBD9C95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Paleta de Colores de la Aplicación: </w:t>
      </w:r>
      <w:r>
        <w:t xml:space="preserve">Verde Bosque (#1A7B6E) para barras de navegación y estabilidad visual; Coral Artesanal (#E8725A) para botones de acción destacada; Dorado Emprendedor (#F2A922) para valoraciones y estados; y fondos en Crema Lana (#FAF7F2) y Blanco Puro (#FFFFFF) para brindar calidez </w:t>
      </w:r>
    </w:p>
    <w:p w14:paraId="2EB6DD7E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Tipografía Institucional: </w:t>
      </w:r>
      <w:r>
        <w:t>Poppins para títulos y encabezados amigables; Inter para el cuerpo de texto, fichas descriptivas y formularios de ingreso de datos, garantizando óptima legibilidad en dispositivos móviles.</w:t>
      </w:r>
    </w:p>
    <w:p w14:paraId="385BF9F9" w14:textId="77777777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2. Propuesta de Valor</w:t>
      </w:r>
    </w:p>
    <w:p w14:paraId="3B919F12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Para la Emprendedora: </w:t>
      </w:r>
      <w:r>
        <w:t>'Tu tienda en tu bolsillo, fácil como mandar un WhatsApp'. Facilita el ordenamiento de productos, el registro ágil de ventas con descuento de inventario, la difusión mediante enlace web y código QR, y la notificación inmediata a seguidores ante la participación confirmada en ferias.</w:t>
      </w:r>
    </w:p>
    <w:p w14:paraId="5C9058AB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Para el Comprador: </w:t>
      </w:r>
      <w:r>
        <w:t>'Conoce, sigue y encuentra a las emprendedoras de Puerto Montt'. Directorio comunal unificado de artesanas y productoras, catálogo con fotos y variantes, ubicación de ferias en mapa y contacto directo sin intermediarios ni comisiones.</w:t>
      </w:r>
    </w:p>
    <w:p w14:paraId="28A67DE0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lastRenderedPageBreak/>
        <w:t xml:space="preserve">Para el Administrador: </w:t>
      </w:r>
      <w:r>
        <w:t xml:space="preserve">'Gestiona el ecosistema de la comuna desde un solo panel'. Registro no libre de emprendedoras y asociaciones, convocatoria centralizada a ferias con </w:t>
      </w:r>
      <w:proofErr w:type="spellStart"/>
      <w:r>
        <w:t>checklist</w:t>
      </w:r>
      <w:proofErr w:type="spellEnd"/>
      <w:r>
        <w:t xml:space="preserve"> interactivo y control de asistencia.</w:t>
      </w:r>
    </w:p>
    <w:p w14:paraId="1220EC45" w14:textId="77777777" w:rsidR="00455B72" w:rsidRDefault="00455B72">
      <w:pPr>
        <w:spacing w:before="260" w:after="100"/>
        <w:rPr>
          <w:b/>
          <w:bCs/>
          <w:sz w:val="24"/>
          <w:szCs w:val="24"/>
        </w:rPr>
      </w:pPr>
    </w:p>
    <w:p w14:paraId="7C22D363" w14:textId="77777777" w:rsidR="00455B72" w:rsidRDefault="00455B72">
      <w:pPr>
        <w:spacing w:before="260" w:after="100"/>
        <w:rPr>
          <w:b/>
          <w:bCs/>
          <w:sz w:val="24"/>
          <w:szCs w:val="24"/>
        </w:rPr>
      </w:pPr>
    </w:p>
    <w:p w14:paraId="1637C77B" w14:textId="1414C6FF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3. Fichas de Personas (Usuarios Tipo)</w:t>
      </w:r>
    </w:p>
    <w:p w14:paraId="74EC69A3" w14:textId="6997AB74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Doña </w:t>
      </w:r>
      <w:r w:rsidR="002E4C64">
        <w:rPr>
          <w:b/>
          <w:bCs/>
        </w:rPr>
        <w:t>María</w:t>
      </w:r>
      <w:r w:rsidR="007922E8">
        <w:rPr>
          <w:b/>
          <w:bCs/>
        </w:rPr>
        <w:t xml:space="preserve"> </w:t>
      </w:r>
      <w:r>
        <w:rPr>
          <w:b/>
          <w:bCs/>
        </w:rPr>
        <w:t xml:space="preserve">Sepúlveda (54 años, Alerce — Emprendedora): </w:t>
      </w:r>
      <w:r>
        <w:t>Tejedora de lanas naturales. Vende por WhatsApp y en ferias comunitarias. Requiere una interfaz amigable, botones táctiles amplios, flujo guiado paso a paso, acceso rápido por huella dactilar y protección ante pérdida de datos por interrupciones.</w:t>
      </w:r>
    </w:p>
    <w:p w14:paraId="2C9D75A5" w14:textId="608E890D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Carlos </w:t>
      </w:r>
      <w:r w:rsidR="002E4C64">
        <w:rPr>
          <w:b/>
          <w:bCs/>
        </w:rPr>
        <w:t>Madrazo</w:t>
      </w:r>
      <w:r>
        <w:rPr>
          <w:b/>
          <w:bCs/>
        </w:rPr>
        <w:t xml:space="preserve"> (32 años, Puerto Montt — Comprador): </w:t>
      </w:r>
      <w:r>
        <w:t>Empleado municipal que asiste habitualmente a ferias y busca regalos artesanales; requiere alertas sobre ferias y exploración rápida de catálogos sin intermediarios.</w:t>
      </w:r>
    </w:p>
    <w:p w14:paraId="2FB7164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Valentina Riquelme (28 años, Administradora de Plataforma): </w:t>
      </w:r>
      <w:r>
        <w:t>Coordinadora del proyecto encargada de convocar expositoras, verificar confirmaciones y dar seguimiento logístico sin depender de llamadas individuales o planillas dispersas.</w:t>
      </w:r>
    </w:p>
    <w:p w14:paraId="6B7D6E66" w14:textId="053B8DA5" w:rsidR="006B54B1" w:rsidRPr="00455B72" w:rsidRDefault="002E4C64" w:rsidP="00455B72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Juana </w:t>
      </w:r>
      <w:r w:rsidR="005348B9">
        <w:rPr>
          <w:b/>
          <w:bCs/>
        </w:rPr>
        <w:t xml:space="preserve">Contreras (45 años, Visitante sin Cuenta): </w:t>
      </w:r>
      <w:r w:rsidR="005348B9">
        <w:t>Compradora casual que recibe un enlace por WhatsApp; puede consultar el catálogo público de la tienda y contactar a la productora obligada a crear una cuenta previa.</w:t>
      </w:r>
    </w:p>
    <w:p w14:paraId="3660B5B1" w14:textId="77777777" w:rsidR="006B54B1" w:rsidRDefault="006B54B1">
      <w:pPr>
        <w:spacing w:before="260" w:after="100"/>
        <w:rPr>
          <w:b/>
          <w:bCs/>
          <w:sz w:val="24"/>
          <w:szCs w:val="24"/>
        </w:rPr>
      </w:pPr>
    </w:p>
    <w:p w14:paraId="7DA3CBB7" w14:textId="46012E79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4. Historias de Usuario de los Flujos Principales</w:t>
      </w:r>
    </w:p>
    <w:p w14:paraId="0FCB2791" w14:textId="2321F5D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HU-01 (Acceso seguro con biometría): </w:t>
      </w:r>
      <w:r>
        <w:t>Como emprendedora registrada, quiero ingresar con huella dactilar para acceder con rapidez sin tener que recordar mi contraseña</w:t>
      </w:r>
    </w:p>
    <w:p w14:paraId="1A8A2327" w14:textId="77777777" w:rsidR="00914385" w:rsidRDefault="00914385" w:rsidP="00914385">
      <w:pPr>
        <w:pStyle w:val="Prrafodelista"/>
        <w:spacing w:before="20" w:after="40"/>
        <w:ind w:left="720"/>
      </w:pPr>
    </w:p>
    <w:p w14:paraId="7FB9915B" w14:textId="407356F3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HU-02 (Creación guiada de producto): </w:t>
      </w:r>
      <w:r>
        <w:t>Como emprendedora, quiero registrar un producto paso a paso (foto, nombre, precio, variantes y stock) para publicarlo en mi catálogo de forma guiada y sin complicaciones</w:t>
      </w:r>
    </w:p>
    <w:p w14:paraId="372CC9CC" w14:textId="77777777" w:rsidR="00914385" w:rsidRDefault="00914385" w:rsidP="00914385">
      <w:pPr>
        <w:spacing w:before="20" w:after="40"/>
      </w:pPr>
    </w:p>
    <w:p w14:paraId="0D0A4C4B" w14:textId="1B149F09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HU-03 (Registro de ventas e inventario): </w:t>
      </w:r>
      <w:r>
        <w:t xml:space="preserve">Como emprendedora, quiero anotar las ventas que realizo con un toque para descontar unidades del stock y registrar mi historial privado </w:t>
      </w:r>
    </w:p>
    <w:p w14:paraId="2688A96E" w14:textId="77777777" w:rsidR="00914385" w:rsidRDefault="00914385" w:rsidP="00914385">
      <w:pPr>
        <w:spacing w:before="20" w:after="40"/>
      </w:pPr>
    </w:p>
    <w:p w14:paraId="5F1D9304" w14:textId="2106EDD6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HU-04 (Gestión de ferias): </w:t>
      </w:r>
      <w:r>
        <w:t xml:space="preserve">Como emprendedora, quiero responder 'Participo' o 'No participo' a las invitaciones de ferias directamente desde mi celular con un solo toque </w:t>
      </w:r>
    </w:p>
    <w:p w14:paraId="15E18625" w14:textId="77777777" w:rsidR="00914385" w:rsidRDefault="00914385" w:rsidP="00914385">
      <w:pPr>
        <w:spacing w:before="20" w:after="40"/>
      </w:pPr>
    </w:p>
    <w:p w14:paraId="0C9DDC05" w14:textId="6BD361B9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HU-05 (Compartir y difusión): </w:t>
      </w:r>
      <w:r>
        <w:t xml:space="preserve">Como emprendedora, quiero generar un enlace web y un código QR de mi tienda para difundirlos en redes sociales, WhatsApp o exhibirlos en mi puesto </w:t>
      </w:r>
    </w:p>
    <w:p w14:paraId="1F0E5DF2" w14:textId="2E1C90A3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lastRenderedPageBreak/>
        <w:t xml:space="preserve">HU-06 (Búsqueda comunal): </w:t>
      </w:r>
      <w:r>
        <w:t xml:space="preserve">Como comprador, quiero explorar el directorio de emprendedoras filtrando por rubro y sector de Puerto Montt para encontrar artesanías locales de mi interés </w:t>
      </w:r>
    </w:p>
    <w:p w14:paraId="39E6B103" w14:textId="77777777" w:rsidR="00914385" w:rsidRDefault="00914385" w:rsidP="00914385">
      <w:pPr>
        <w:pStyle w:val="Prrafodelista"/>
        <w:spacing w:before="20" w:after="40"/>
        <w:ind w:left="720"/>
      </w:pPr>
    </w:p>
    <w:p w14:paraId="3878A93A" w14:textId="05923EE3" w:rsidR="00914385" w:rsidRDefault="005348B9" w:rsidP="00914385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HU-07 (Detalle y contacto): </w:t>
      </w:r>
      <w:r>
        <w:t xml:space="preserve">Como comprador, quiero ver los productos con sus variantes de color y tamaño, y contactar a la emprendedora por WhatsApp o formulario </w:t>
      </w:r>
    </w:p>
    <w:p w14:paraId="7BEFC580" w14:textId="77777777" w:rsidR="00914385" w:rsidRDefault="00914385" w:rsidP="00914385">
      <w:pPr>
        <w:pStyle w:val="Prrafodelista"/>
        <w:spacing w:before="20" w:after="40"/>
        <w:ind w:left="720"/>
      </w:pPr>
    </w:p>
    <w:p w14:paraId="23794BBB" w14:textId="449DAD2D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HU-08 (Seguimiento y alertas): </w:t>
      </w:r>
      <w:r>
        <w:t xml:space="preserve">Como comprador con cuenta, quiero seguir a mis tiendas favoritas para recibir notificaciones cuando confirmen su presencia en una feria </w:t>
      </w:r>
    </w:p>
    <w:p w14:paraId="358FECE1" w14:textId="77777777" w:rsidR="00914385" w:rsidRDefault="00914385" w:rsidP="00914385">
      <w:pPr>
        <w:pStyle w:val="Prrafodelista"/>
        <w:spacing w:before="20" w:after="40"/>
        <w:ind w:left="720"/>
      </w:pPr>
    </w:p>
    <w:p w14:paraId="7F5B0C69" w14:textId="44C2DBBD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HU-09 (Registro administrativo): </w:t>
      </w:r>
      <w:r>
        <w:t xml:space="preserve">Como administrador, quiero registrar nuevas emprendedoras y asignarlas a asociaciones para habilitar su acceso a la plataforma </w:t>
      </w:r>
    </w:p>
    <w:p w14:paraId="5540F88A" w14:textId="77777777" w:rsidR="00914385" w:rsidRDefault="00914385" w:rsidP="00914385">
      <w:pPr>
        <w:spacing w:before="20" w:after="40"/>
      </w:pPr>
    </w:p>
    <w:p w14:paraId="7452383D" w14:textId="56A61B3A" w:rsidR="006B54B1" w:rsidRDefault="005348B9" w:rsidP="006B54B1">
      <w:pPr>
        <w:pStyle w:val="Prrafodelista"/>
        <w:numPr>
          <w:ilvl w:val="0"/>
          <w:numId w:val="1"/>
        </w:numPr>
        <w:spacing w:before="20" w:after="40"/>
      </w:pPr>
      <w:r w:rsidRPr="00914385">
        <w:rPr>
          <w:b/>
          <w:bCs/>
        </w:rPr>
        <w:t xml:space="preserve">HU-10 (Coordinación de ferias): </w:t>
      </w:r>
      <w:r>
        <w:t xml:space="preserve">Como administrador, quiero crear ferias, invitar expositoras y consultar un </w:t>
      </w:r>
      <w:proofErr w:type="spellStart"/>
      <w:r>
        <w:t>checklist</w:t>
      </w:r>
      <w:proofErr w:type="spellEnd"/>
      <w:r>
        <w:t xml:space="preserve"> en tiempo real para organizar los eventos de la comuna </w:t>
      </w:r>
    </w:p>
    <w:p w14:paraId="7485445B" w14:textId="77777777" w:rsidR="006B54B1" w:rsidRDefault="006B54B1">
      <w:pPr>
        <w:spacing w:before="260" w:after="100"/>
      </w:pPr>
    </w:p>
    <w:p w14:paraId="253264D6" w14:textId="37272A0F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5. Mapa de Navegación del Sistema</w:t>
      </w:r>
    </w:p>
    <w:p w14:paraId="0A773837" w14:textId="34410F48" w:rsidR="006B54B1" w:rsidRDefault="005348B9">
      <w:pPr>
        <w:spacing w:after="80"/>
      </w:pPr>
      <w:r>
        <w:t>El mapa de navegación detalla la estructura completa de pantallas y flujos de interacción de la plataforma, cubriendo la aplicación móvil en sus dos modalidades y los tres componentes del entorno web:</w:t>
      </w:r>
      <w:r w:rsidR="006B54B1" w:rsidRPr="006B54B1">
        <w:t xml:space="preserve"> </w:t>
      </w:r>
    </w:p>
    <w:p w14:paraId="1E5E43F2" w14:textId="77777777" w:rsidR="006B54B1" w:rsidRDefault="006B54B1">
      <w:pPr>
        <w:spacing w:after="80"/>
      </w:pPr>
    </w:p>
    <w:p w14:paraId="3F9EAF93" w14:textId="2B8FCC2E" w:rsidR="006B54B1" w:rsidRDefault="006B54B1">
      <w:pPr>
        <w:spacing w:after="80"/>
      </w:pPr>
      <w:r>
        <w:t>Mostrar por separado:</w:t>
      </w:r>
    </w:p>
    <w:p w14:paraId="5192B3C4" w14:textId="0758B4E7" w:rsidR="006B54B1" w:rsidRDefault="006B54B1" w:rsidP="006B54B1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6B54B1">
        <w:rPr>
          <w:b/>
          <w:bCs/>
        </w:rPr>
        <w:t>App — Modo Emprendedora</w:t>
      </w:r>
    </w:p>
    <w:p w14:paraId="09794F6F" w14:textId="521699AB" w:rsidR="006B54B1" w:rsidRDefault="006B54B1" w:rsidP="006B54B1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6B54B1">
        <w:rPr>
          <w:b/>
          <w:bCs/>
        </w:rPr>
        <w:t>App — Modo Comprador</w:t>
      </w:r>
    </w:p>
    <w:p w14:paraId="782B0128" w14:textId="001FF155" w:rsidR="006B54B1" w:rsidRDefault="006B54B1" w:rsidP="006B54B1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6B54B1">
        <w:rPr>
          <w:b/>
          <w:bCs/>
        </w:rPr>
        <w:t>Web — Vitrina pública</w:t>
      </w:r>
    </w:p>
    <w:p w14:paraId="702AAEB8" w14:textId="2DB85594" w:rsidR="006B54B1" w:rsidRPr="006B54B1" w:rsidRDefault="006B54B1" w:rsidP="006B54B1">
      <w:pPr>
        <w:pStyle w:val="Prrafodelista"/>
        <w:numPr>
          <w:ilvl w:val="0"/>
          <w:numId w:val="2"/>
        </w:numPr>
        <w:spacing w:after="80"/>
      </w:pPr>
      <w:r w:rsidRPr="006B54B1">
        <w:rPr>
          <w:b/>
          <w:bCs/>
        </w:rPr>
        <w:t>Web — Administración de la tienda (emprendedora)</w:t>
      </w:r>
    </w:p>
    <w:p w14:paraId="1922D2D8" w14:textId="2F4AD986" w:rsidR="006B54B1" w:rsidRPr="00455B72" w:rsidRDefault="006B54B1" w:rsidP="00455B72">
      <w:pPr>
        <w:pStyle w:val="Prrafodelista"/>
        <w:numPr>
          <w:ilvl w:val="0"/>
          <w:numId w:val="2"/>
        </w:numPr>
        <w:spacing w:after="80"/>
        <w:rPr>
          <w:b/>
          <w:bCs/>
          <w:color w:val="000000" w:themeColor="text1"/>
        </w:rPr>
      </w:pPr>
      <w:r w:rsidRPr="006B54B1">
        <w:rPr>
          <w:b/>
          <w:bCs/>
          <w:color w:val="000000" w:themeColor="text1"/>
        </w:rPr>
        <w:t>Web — Administración de la plataforma</w:t>
      </w:r>
    </w:p>
    <w:p w14:paraId="053201CE" w14:textId="29A1AC12" w:rsidR="006B54B1" w:rsidRDefault="006B54B1">
      <w:pPr>
        <w:spacing w:after="80"/>
      </w:pPr>
    </w:p>
    <w:p w14:paraId="4AB833CD" w14:textId="77777777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6. Modelo Conceptual del Dominio</w:t>
      </w:r>
    </w:p>
    <w:p w14:paraId="17A80AA1" w14:textId="77777777" w:rsidR="00341083" w:rsidRDefault="005348B9">
      <w:pPr>
        <w:spacing w:after="80"/>
      </w:pPr>
      <w:r>
        <w:t>El modelo de datos comprende 15 entidades articuladas para satisfacer las reglas de negocio y requerimientos del sistema:</w:t>
      </w:r>
    </w:p>
    <w:p w14:paraId="24AC7D16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Administrador: </w:t>
      </w:r>
      <w:r>
        <w:t>Gestiona cuentas, ferias y parámetros globales de la plataforma.</w:t>
      </w:r>
    </w:p>
    <w:p w14:paraId="08476A1F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Emprendedora: </w:t>
      </w:r>
      <w:r>
        <w:t>Representa a la usuaria productora registrada por el administrador. Contiene datos de contacto, tienda y configuraciones particulares.</w:t>
      </w:r>
    </w:p>
    <w:p w14:paraId="36BED26C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Asociación: </w:t>
      </w:r>
      <w:r>
        <w:t>Entidad comunitaria administrada de forma centralizada. Agrupa a múltiples emprendedoras.</w:t>
      </w:r>
    </w:p>
    <w:p w14:paraId="519B44B0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Tipo de Emprendimiento: </w:t>
      </w:r>
      <w:r>
        <w:t>Clasificación general de la actividad económica (alimentos, artesanía, etc.).</w:t>
      </w:r>
    </w:p>
    <w:p w14:paraId="4CA6EA6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lastRenderedPageBreak/>
        <w:t xml:space="preserve">Tipo de Producto y Categoría: </w:t>
      </w:r>
      <w:r>
        <w:t>Estructuras que definen los campos específicos requeridos en la ficha de cada rubro.</w:t>
      </w:r>
    </w:p>
    <w:p w14:paraId="3A7B62C9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Producto: </w:t>
      </w:r>
      <w:r>
        <w:t>Elemento central del catálogo. Almacena fotografías, descripción, modalidad (regular, a pedido, pieza única), manejo de stock y visibilidad.</w:t>
      </w:r>
    </w:p>
    <w:p w14:paraId="2A898C0B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Variante: </w:t>
      </w:r>
      <w:r>
        <w:t>Subdivisión del producto por talla, color o tamaño, con precio, fotografía y stock independientes.</w:t>
      </w:r>
    </w:p>
    <w:p w14:paraId="79CE3F5C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Venta: </w:t>
      </w:r>
      <w:r>
        <w:t>Registro transaccional de compras efectuadas fuera de la plataforma para control de stock e historial privado.</w:t>
      </w:r>
    </w:p>
    <w:p w14:paraId="7861A38E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Feria y Participación en Feria: </w:t>
      </w:r>
      <w:r>
        <w:t>Eventos organizados por el administrador y tabla intermedia que gestiona invitaciones, confirmaciones y asistencia.</w:t>
      </w:r>
    </w:p>
    <w:p w14:paraId="54CC779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Comprador, Seguimiento, Contacto y Calificación: </w:t>
      </w:r>
      <w:r>
        <w:t xml:space="preserve">Entidades que articulan la experiencia del cliente (seguimiento de tiendas, notificaciones </w:t>
      </w:r>
      <w:proofErr w:type="spellStart"/>
      <w:r>
        <w:t>push</w:t>
      </w:r>
      <w:proofErr w:type="spellEnd"/>
      <w:r>
        <w:t>, mensajes y valoraciones).</w:t>
      </w:r>
    </w:p>
    <w:p w14:paraId="1A014349" w14:textId="77777777" w:rsidR="00455B72" w:rsidRDefault="00455B72" w:rsidP="00455B72">
      <w:pPr>
        <w:spacing w:before="20" w:after="40"/>
      </w:pPr>
    </w:p>
    <w:p w14:paraId="4CCBAAA9" w14:textId="77777777" w:rsidR="00455B72" w:rsidRDefault="00455B72" w:rsidP="00455B72">
      <w:pPr>
        <w:spacing w:before="20" w:after="40"/>
      </w:pPr>
    </w:p>
    <w:p w14:paraId="62AA0432" w14:textId="5CD4E3EE" w:rsidR="00455B72" w:rsidRPr="00455B72" w:rsidRDefault="00455B72" w:rsidP="00455B72">
      <w:pPr>
        <w:spacing w:before="20" w:after="40"/>
        <w:rPr>
          <w:b/>
          <w:bCs/>
          <w:color w:val="000000" w:themeColor="text1"/>
          <w:sz w:val="24"/>
          <w:szCs w:val="24"/>
        </w:rPr>
      </w:pPr>
      <w:r w:rsidRPr="00455B72">
        <w:rPr>
          <w:b/>
          <w:bCs/>
          <w:color w:val="000000" w:themeColor="text1"/>
          <w:sz w:val="24"/>
          <w:szCs w:val="24"/>
        </w:rPr>
        <w:t>6.1:</w:t>
      </w:r>
    </w:p>
    <w:p w14:paraId="20FE431E" w14:textId="77777777" w:rsidR="00455B72" w:rsidRDefault="00455B72" w:rsidP="00455B72">
      <w:pPr>
        <w:spacing w:before="20" w:after="40"/>
      </w:pPr>
    </w:p>
    <w:p w14:paraId="29635486" w14:textId="0AD95EED" w:rsidR="00455B72" w:rsidRDefault="00455B72" w:rsidP="00455B72">
      <w:pPr>
        <w:spacing w:before="20" w:after="40"/>
      </w:pPr>
      <w:r w:rsidRPr="00455B72">
        <w:rPr>
          <w:noProof/>
        </w:rPr>
        <w:drawing>
          <wp:inline distT="0" distB="0" distL="0" distR="0" wp14:anchorId="501B5063" wp14:editId="46058A90">
            <wp:extent cx="5760720" cy="3989705"/>
            <wp:effectExtent l="0" t="0" r="0" b="0"/>
            <wp:docPr id="1978250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50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201" w14:textId="77777777" w:rsidR="00455B72" w:rsidRDefault="00455B72">
      <w:pPr>
        <w:spacing w:before="260" w:after="100"/>
        <w:rPr>
          <w:b/>
          <w:bCs/>
          <w:sz w:val="24"/>
          <w:szCs w:val="24"/>
        </w:rPr>
      </w:pPr>
    </w:p>
    <w:p w14:paraId="4314E98C" w14:textId="6E391C1E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7. Hipótesis de Tipos de Producto (Para Validación en Terreno)</w:t>
      </w:r>
    </w:p>
    <w:p w14:paraId="145065D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Alimentos y Repostería: </w:t>
      </w:r>
      <w:r>
        <w:t>Mermeladas, conservas y repostería artesanal. Requieren campos específicos para ingredientes, fecha de elaboración y modalidades regular o a pedido.</w:t>
      </w:r>
    </w:p>
    <w:p w14:paraId="6B5FDBF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lastRenderedPageBreak/>
        <w:t xml:space="preserve">Artesanía Textil y Madera: </w:t>
      </w:r>
      <w:r>
        <w:t>Tejidos a palillo y telar, alfarería y tallados en madera nativa. Operan mayoritariamente como piezas únicas o series limitadas sin reposición automática de stock.</w:t>
      </w:r>
    </w:p>
    <w:p w14:paraId="5786A464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Vestuario y Accesorios: </w:t>
      </w:r>
      <w:r>
        <w:t>Prendas tejidas y accesorios de confección local. Requieren variantes independientes de talla y color con precio y foto específicos por opción.</w:t>
      </w:r>
    </w:p>
    <w:p w14:paraId="635D6E5C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Cosmética Natural: </w:t>
      </w:r>
      <w:r>
        <w:t>Jabones artesanales, ungüentos botánicos y cremas de caléndula. Requieren especificación de componentes y stock por volumen.</w:t>
      </w:r>
    </w:p>
    <w:p w14:paraId="125FBE0E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Plantas y Huerta: </w:t>
      </w:r>
      <w:r>
        <w:t>Plantines hortícolas, hierbas medicinales y flores de temporada con disponibilidad sujeta a estacionalidad.</w:t>
      </w:r>
    </w:p>
    <w:p w14:paraId="67814ECB" w14:textId="77777777" w:rsidR="00455B72" w:rsidRDefault="005348B9" w:rsidP="00455B72">
      <w:pPr>
        <w:spacing w:before="26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 </w:t>
      </w:r>
      <w:r w:rsidR="00455B72" w:rsidRPr="00455B72">
        <w:rPr>
          <w:b/>
          <w:bCs/>
          <w:noProof/>
          <w:sz w:val="24"/>
          <w:szCs w:val="24"/>
        </w:rPr>
        <w:drawing>
          <wp:inline distT="0" distB="0" distL="0" distR="0" wp14:anchorId="6BEA84CF" wp14:editId="2C014B48">
            <wp:extent cx="5760720" cy="6271895"/>
            <wp:effectExtent l="0" t="0" r="0" b="0"/>
            <wp:docPr id="131774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49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15ED" w14:textId="66B8BFB3" w:rsidR="00341083" w:rsidRDefault="00341083" w:rsidP="00455B72">
      <w:pPr>
        <w:spacing w:before="20" w:after="40"/>
      </w:pPr>
    </w:p>
    <w:sectPr w:rsidR="00341083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7505"/>
    <w:multiLevelType w:val="hybridMultilevel"/>
    <w:tmpl w:val="3FE6CE9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F639A"/>
    <w:multiLevelType w:val="hybridMultilevel"/>
    <w:tmpl w:val="FB162DBC"/>
    <w:lvl w:ilvl="0" w:tplc="0BC2964A">
      <w:start w:val="1"/>
      <w:numFmt w:val="bullet"/>
      <w:lvlText w:val="●"/>
      <w:lvlJc w:val="left"/>
      <w:pPr>
        <w:ind w:left="720" w:hanging="360"/>
      </w:pPr>
    </w:lvl>
    <w:lvl w:ilvl="1" w:tplc="3E64DDEE">
      <w:start w:val="1"/>
      <w:numFmt w:val="bullet"/>
      <w:lvlText w:val="○"/>
      <w:lvlJc w:val="left"/>
      <w:pPr>
        <w:ind w:left="1440" w:hanging="360"/>
      </w:pPr>
    </w:lvl>
    <w:lvl w:ilvl="2" w:tplc="92624444" w:tentative="1">
      <w:start w:val="1"/>
      <w:numFmt w:val="bullet"/>
      <w:lvlText w:val="■"/>
      <w:lvlJc w:val="left"/>
      <w:pPr>
        <w:ind w:left="2160" w:hanging="360"/>
      </w:pPr>
    </w:lvl>
    <w:lvl w:ilvl="3" w:tplc="56C63A26" w:tentative="1">
      <w:start w:val="1"/>
      <w:numFmt w:val="bullet"/>
      <w:lvlText w:val="●"/>
      <w:lvlJc w:val="left"/>
      <w:pPr>
        <w:ind w:left="2880" w:hanging="360"/>
      </w:pPr>
    </w:lvl>
    <w:lvl w:ilvl="4" w:tplc="52EA3FC4" w:tentative="1">
      <w:start w:val="1"/>
      <w:numFmt w:val="bullet"/>
      <w:lvlText w:val="○"/>
      <w:lvlJc w:val="left"/>
      <w:pPr>
        <w:ind w:left="3600" w:hanging="360"/>
      </w:pPr>
    </w:lvl>
    <w:lvl w:ilvl="5" w:tplc="BF28EDEE" w:tentative="1">
      <w:start w:val="1"/>
      <w:numFmt w:val="bullet"/>
      <w:lvlText w:val="■"/>
      <w:lvlJc w:val="left"/>
      <w:pPr>
        <w:ind w:left="4320" w:hanging="360"/>
      </w:pPr>
    </w:lvl>
    <w:lvl w:ilvl="6" w:tplc="45E4C298" w:tentative="1">
      <w:start w:val="1"/>
      <w:numFmt w:val="bullet"/>
      <w:lvlText w:val="●"/>
      <w:lvlJc w:val="left"/>
      <w:pPr>
        <w:ind w:left="5040" w:hanging="360"/>
      </w:pPr>
    </w:lvl>
    <w:lvl w:ilvl="7" w:tplc="C02A93A2" w:tentative="1">
      <w:start w:val="1"/>
      <w:numFmt w:val="bullet"/>
      <w:lvlText w:val="●"/>
      <w:lvlJc w:val="left"/>
      <w:pPr>
        <w:ind w:left="5760" w:hanging="360"/>
      </w:pPr>
    </w:lvl>
    <w:lvl w:ilvl="8" w:tplc="4086C9F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79517203">
    <w:abstractNumId w:val="1"/>
    <w:lvlOverride w:ilvl="0">
      <w:startOverride w:val="1"/>
    </w:lvlOverride>
  </w:num>
  <w:num w:numId="2" w16cid:durableId="161031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83"/>
    <w:rsid w:val="00031182"/>
    <w:rsid w:val="002E4C64"/>
    <w:rsid w:val="00341083"/>
    <w:rsid w:val="00455B72"/>
    <w:rsid w:val="005348B9"/>
    <w:rsid w:val="005A0040"/>
    <w:rsid w:val="006B54B1"/>
    <w:rsid w:val="007922E8"/>
    <w:rsid w:val="008D18FE"/>
    <w:rsid w:val="00914385"/>
    <w:rsid w:val="00945C6C"/>
    <w:rsid w:val="00A776DC"/>
    <w:rsid w:val="00B8503B"/>
    <w:rsid w:val="00BC589D"/>
    <w:rsid w:val="00C7242A"/>
    <w:rsid w:val="00C938C0"/>
    <w:rsid w:val="00C97996"/>
    <w:rsid w:val="00CF4BF8"/>
    <w:rsid w:val="00D6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10B21"/>
  <w15:docId w15:val="{87F126A3-2F6E-498B-8DA6-3B336B64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CL" w:eastAsia="es-CL" w:bidi="ar-SA"/>
      </w:rPr>
    </w:rPrDefault>
    <w:pPrDefault>
      <w:pPr>
        <w:spacing w:before="40"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1301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Tampier</cp:lastModifiedBy>
  <cp:revision>12</cp:revision>
  <dcterms:created xsi:type="dcterms:W3CDTF">2026-10-04T22:06:00Z</dcterms:created>
  <dcterms:modified xsi:type="dcterms:W3CDTF">2026-10-05T16:36:00Z</dcterms:modified>
</cp:coreProperties>
</file>