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6F25BFB6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</w:t>
            </w:r>
            <w:r w:rsidR="00032245">
              <w:rPr>
                <w:rFonts w:ascii="Exo 2" w:hAnsi="Exo 2"/>
              </w:rPr>
              <w:t>COMP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21634C08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</w:t>
            </w:r>
            <w:r w:rsidR="00032245">
              <w:rPr>
                <w:rFonts w:ascii="Exo 2" w:hAnsi="Exo 2"/>
              </w:rPr>
              <w:t xml:space="preserve">: </w:t>
            </w:r>
            <w:r>
              <w:rPr>
                <w:rFonts w:ascii="Exo 2" w:hAnsi="Exo 2"/>
              </w:rPr>
              <w:t>20</w:t>
            </w:r>
            <w:r w:rsidR="007C6C78">
              <w:rPr>
                <w:rFonts w:ascii="Exo 2" w:hAnsi="Exo 2"/>
              </w:rPr>
              <w:t>2</w:t>
            </w:r>
            <w:r w:rsidR="00032245">
              <w:rPr>
                <w:rFonts w:ascii="Exo 2" w:hAnsi="Exo 2"/>
              </w:rPr>
              <w:t>4.2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99FD1B9" w14:textId="77777777" w:rsidR="00BF76B9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5F6B329C" w:rsidR="00D37A06" w:rsidRPr="00D013D3" w:rsidRDefault="00D37A06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0F5D7270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</w:t>
            </w:r>
            <w:r w:rsidR="00032245">
              <w:rPr>
                <w:rFonts w:ascii="Exo 2" w:hAnsi="Exo 2"/>
              </w:rPr>
              <w:t>es</w:t>
            </w:r>
            <w:r w:rsidRPr="00D013D3">
              <w:rPr>
                <w:rFonts w:ascii="Exo 2" w:hAnsi="Exo 2"/>
              </w:rPr>
              <w:t>: Marise Miranda</w:t>
            </w:r>
            <w:r w:rsidR="00032245">
              <w:rPr>
                <w:rFonts w:ascii="Exo 2" w:hAnsi="Exo 2"/>
              </w:rPr>
              <w:t xml:space="preserve"> e Matheus Matos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Header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34613FA1" w:rsidR="00880978" w:rsidRPr="00D013D3" w:rsidRDefault="00D37A06" w:rsidP="003C20B9">
            <w:pPr>
              <w:pStyle w:val="Header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Natã Chaves</w:t>
            </w:r>
            <w:r w:rsidR="005342B6">
              <w:rPr>
                <w:rFonts w:ascii="Exo 2" w:hAnsi="Exo 2"/>
              </w:rPr>
              <w:t xml:space="preserve"> - </w:t>
            </w:r>
            <w:proofErr w:type="spellStart"/>
            <w:r w:rsidR="002C4100">
              <w:rPr>
                <w:rFonts w:ascii="Exo 2" w:hAnsi="Exo 2"/>
              </w:rPr>
              <w:t>Fábiam</w:t>
            </w:r>
            <w:proofErr w:type="spellEnd"/>
            <w:r w:rsidR="002C4100">
              <w:rPr>
                <w:rFonts w:ascii="Exo 2" w:hAnsi="Exo 2"/>
              </w:rPr>
              <w:t xml:space="preserve"> Damaceno da Silva                                    </w:t>
            </w:r>
            <w:r w:rsidR="005342B6">
              <w:rPr>
                <w:rFonts w:ascii="Exo 2" w:hAnsi="Exo 2"/>
              </w:rPr>
              <w:t xml:space="preserve"> </w:t>
            </w:r>
            <w:r>
              <w:rPr>
                <w:rFonts w:ascii="Exo 2" w:hAnsi="Exo 2"/>
              </w:rPr>
              <w:t>01242140</w:t>
            </w:r>
            <w:r w:rsidR="005342B6">
              <w:rPr>
                <w:rFonts w:ascii="Exo 2" w:hAnsi="Exo 2"/>
              </w:rPr>
              <w:t xml:space="preserve"> - </w:t>
            </w:r>
            <w:r w:rsidR="002C4100">
              <w:rPr>
                <w:rFonts w:ascii="Exo 2" w:hAnsi="Exo 2"/>
              </w:rPr>
              <w:t>01242039</w:t>
            </w:r>
          </w:p>
        </w:tc>
      </w:tr>
    </w:tbl>
    <w:p w14:paraId="78B342C0" w14:textId="77777777" w:rsidR="000B0139" w:rsidRDefault="000B0139" w:rsidP="000B0139">
      <w:pPr>
        <w:pStyle w:val="Header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Header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7D059E01" w14:textId="34656AEF" w:rsidR="0062456F" w:rsidRPr="0062456F" w:rsidRDefault="0062456F" w:rsidP="0062456F">
      <w:pPr>
        <w:pStyle w:val="ListParagraph"/>
        <w:contextualSpacing/>
        <w:rPr>
          <w:rFonts w:ascii="Arial" w:hAnsi="Arial" w:cs="Arial"/>
          <w:noProof/>
          <w:lang w:eastAsia="pt-BR"/>
        </w:rPr>
      </w:pPr>
      <w:r w:rsidRPr="0062456F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9FED2E3" wp14:editId="50EA00F7">
            <wp:simplePos x="0" y="0"/>
            <wp:positionH relativeFrom="page">
              <wp:align>center</wp:align>
            </wp:positionH>
            <wp:positionV relativeFrom="paragraph">
              <wp:posOffset>163830</wp:posOffset>
            </wp:positionV>
            <wp:extent cx="6299835" cy="2249805"/>
            <wp:effectExtent l="0" t="0" r="5715" b="0"/>
            <wp:wrapSquare wrapText="bothSides"/>
            <wp:docPr id="146838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A91F1" w14:textId="77777777" w:rsidR="0062456F" w:rsidRDefault="0062456F" w:rsidP="0062456F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06F34FB8" w14:textId="77777777" w:rsidR="00461EA9" w:rsidRDefault="00461EA9" w:rsidP="00461EA9">
      <w:pPr>
        <w:pStyle w:val="ListParagraph"/>
        <w:contextualSpacing/>
        <w:rPr>
          <w:rFonts w:ascii="Arial" w:hAnsi="Arial" w:cs="Arial"/>
          <w:noProof/>
          <w:lang w:eastAsia="pt-BR"/>
        </w:rPr>
      </w:pPr>
    </w:p>
    <w:p w14:paraId="624C7133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AC20DEB" w14:textId="76408601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É a parte do computador que executa funções e processa dados.</w:t>
      </w:r>
    </w:p>
    <w:p w14:paraId="388C0DC1" w14:textId="77777777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</w:p>
    <w:p w14:paraId="299F909D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9A2DF25" w14:textId="5F463FDB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Compartimento do processador responsável por calcular as expressões matemáticas e booleanas</w:t>
      </w:r>
    </w:p>
    <w:p w14:paraId="71D8E185" w14:textId="77777777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</w:p>
    <w:p w14:paraId="697B9DC4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83CEA11" w14:textId="0FAA1CE1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Localizados dentro do processador, são pequenas memórias internas para rápido acesso deste.</w:t>
      </w:r>
    </w:p>
    <w:p w14:paraId="076324B6" w14:textId="77777777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</w:p>
    <w:p w14:paraId="46605406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50605776" w14:textId="6418C2B5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(RAM) – Memória</w:t>
      </w:r>
      <w:r w:rsidR="00542457">
        <w:rPr>
          <w:rFonts w:ascii="Arial" w:hAnsi="Arial" w:cs="Arial"/>
          <w:noProof/>
          <w:lang w:eastAsia="pt-BR"/>
        </w:rPr>
        <w:t xml:space="preserve"> volátil</w:t>
      </w:r>
      <w:r>
        <w:rPr>
          <w:rFonts w:ascii="Arial" w:hAnsi="Arial" w:cs="Arial"/>
          <w:noProof/>
          <w:lang w:eastAsia="pt-BR"/>
        </w:rPr>
        <w:t xml:space="preserve"> temporária</w:t>
      </w:r>
      <w:r w:rsidR="00542457">
        <w:rPr>
          <w:rFonts w:ascii="Arial" w:hAnsi="Arial" w:cs="Arial"/>
          <w:noProof/>
          <w:lang w:eastAsia="pt-BR"/>
        </w:rPr>
        <w:t>,</w:t>
      </w:r>
      <w:r>
        <w:rPr>
          <w:rFonts w:ascii="Arial" w:hAnsi="Arial" w:cs="Arial"/>
          <w:noProof/>
          <w:lang w:eastAsia="pt-BR"/>
        </w:rPr>
        <w:t xml:space="preserve"> onde se armazena informações de rápido acesso dos programas em andamento no computador.</w:t>
      </w:r>
    </w:p>
    <w:p w14:paraId="461CAA23" w14:textId="75648592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(ROM) – Memória permanente do computador, guarda informações essenciais para o sistema, como o BIOS.</w:t>
      </w:r>
    </w:p>
    <w:p w14:paraId="3EE101E4" w14:textId="7C773FD2" w:rsid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(Eprom) </w:t>
      </w:r>
      <w:r w:rsidR="00542457">
        <w:rPr>
          <w:rFonts w:ascii="Arial" w:hAnsi="Arial" w:cs="Arial"/>
          <w:noProof/>
          <w:lang w:eastAsia="pt-BR"/>
        </w:rPr>
        <w:t>–</w:t>
      </w:r>
      <w:r>
        <w:rPr>
          <w:rFonts w:ascii="Arial" w:hAnsi="Arial" w:cs="Arial"/>
          <w:noProof/>
          <w:lang w:eastAsia="pt-BR"/>
        </w:rPr>
        <w:t xml:space="preserve"> </w:t>
      </w:r>
      <w:r w:rsidR="00542457">
        <w:rPr>
          <w:rFonts w:ascii="Arial" w:hAnsi="Arial" w:cs="Arial"/>
          <w:noProof/>
          <w:lang w:eastAsia="pt-BR"/>
        </w:rPr>
        <w:t>Memória de leitura não volátil, utilizada para programas importantes que necessitam de reprogramações ocasionais.</w:t>
      </w:r>
    </w:p>
    <w:p w14:paraId="57C7C7B1" w14:textId="56FBEF0E" w:rsidR="00542457" w:rsidRDefault="00542457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(Flash) – Memória reprogramável eletricamente não-volátil, utilizada, entre outros, em smartphones e dispositivos de memória portateis.</w:t>
      </w:r>
    </w:p>
    <w:p w14:paraId="4658696A" w14:textId="404609A3" w:rsidR="00542457" w:rsidRPr="002C4100" w:rsidRDefault="00542457" w:rsidP="002C410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(Memória de Massa) – Memória não-volátil especializada</w:t>
      </w:r>
      <w:r w:rsidR="0062421A">
        <w:rPr>
          <w:rFonts w:ascii="Arial" w:hAnsi="Arial" w:cs="Arial"/>
          <w:noProof/>
          <w:lang w:eastAsia="pt-BR"/>
        </w:rPr>
        <w:t xml:space="preserve"> em armazenar grande quantidade de informações, como o HD e o SSD.</w:t>
      </w:r>
    </w:p>
    <w:p w14:paraId="2640DF75" w14:textId="4031C506" w:rsidR="002C4100" w:rsidRPr="002C4100" w:rsidRDefault="002C4100" w:rsidP="002C4100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</w:t>
      </w:r>
    </w:p>
    <w:p w14:paraId="788452A0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0EE5BF7" w14:textId="4C8B81D9" w:rsidR="0062421A" w:rsidRDefault="0062421A" w:rsidP="0062421A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lastRenderedPageBreak/>
        <w:t>R:</w:t>
      </w:r>
      <w:r>
        <w:rPr>
          <w:rFonts w:ascii="Arial" w:hAnsi="Arial" w:cs="Arial"/>
          <w:noProof/>
          <w:lang w:eastAsia="pt-BR"/>
        </w:rPr>
        <w:t xml:space="preserve"> É uma rota lógica, hoje integrada com o processador, para funções que acessam diretamente a memória sem necessitar ocupar recursos do processador.</w:t>
      </w:r>
    </w:p>
    <w:p w14:paraId="1029A6D4" w14:textId="77777777" w:rsidR="0062421A" w:rsidRPr="0062421A" w:rsidRDefault="0062421A" w:rsidP="0062421A">
      <w:pPr>
        <w:contextualSpacing/>
        <w:rPr>
          <w:rFonts w:ascii="Arial" w:hAnsi="Arial" w:cs="Arial"/>
          <w:noProof/>
          <w:lang w:eastAsia="pt-BR"/>
        </w:rPr>
      </w:pPr>
    </w:p>
    <w:p w14:paraId="0762CC46" w14:textId="77777777" w:rsidR="003C20B9" w:rsidRDefault="003C20B9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06637D3" w14:textId="06960320" w:rsidR="00873D2E" w:rsidRDefault="00873D2E" w:rsidP="00873D2E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</w:t>
      </w:r>
      <w:r w:rsidR="00D37A06" w:rsidRPr="00D37A06">
        <w:rPr>
          <w:rFonts w:ascii="Arial" w:hAnsi="Arial" w:cs="Arial"/>
          <w:noProof/>
          <w:lang w:eastAsia="pt-BR"/>
        </w:rPr>
        <w:t xml:space="preserve">A sigla do sinal que permite selecionar dispositivos no barramento SPI: </w:t>
      </w:r>
      <w:r w:rsidR="00D37A06" w:rsidRPr="00D37A06">
        <w:rPr>
          <w:rFonts w:ascii="Arial" w:hAnsi="Arial" w:cs="Arial"/>
          <w:b/>
          <w:bCs/>
          <w:noProof/>
          <w:lang w:eastAsia="pt-BR"/>
        </w:rPr>
        <w:t>CS</w:t>
      </w:r>
    </w:p>
    <w:p w14:paraId="1997E448" w14:textId="77777777" w:rsidR="00873D2E" w:rsidRPr="00873D2E" w:rsidRDefault="00873D2E" w:rsidP="00873D2E">
      <w:pPr>
        <w:contextualSpacing/>
        <w:rPr>
          <w:rFonts w:ascii="Arial" w:hAnsi="Arial" w:cs="Arial"/>
          <w:noProof/>
          <w:lang w:eastAsia="pt-BR"/>
        </w:rPr>
      </w:pPr>
    </w:p>
    <w:p w14:paraId="74434E8D" w14:textId="043CAC45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DC82907" w14:textId="469AB827" w:rsidR="00873D2E" w:rsidRDefault="00873D2E" w:rsidP="00873D2E">
      <w:pPr>
        <w:contextualSpacing/>
        <w:rPr>
          <w:rFonts w:ascii="Arial" w:hAnsi="Arial" w:cs="Arial"/>
          <w:b/>
          <w:bCs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 w:rsidR="00D057CC">
        <w:rPr>
          <w:rFonts w:ascii="Arial" w:hAnsi="Arial" w:cs="Arial"/>
          <w:noProof/>
          <w:lang w:eastAsia="pt-BR"/>
        </w:rPr>
        <w:t xml:space="preserve"> </w:t>
      </w:r>
      <w:r w:rsidR="00D057CC" w:rsidRPr="00D057CC">
        <w:rPr>
          <w:rFonts w:ascii="Arial" w:hAnsi="Arial" w:cs="Arial"/>
          <w:noProof/>
          <w:lang w:eastAsia="pt-BR"/>
        </w:rPr>
        <w:t xml:space="preserve"> </w:t>
      </w:r>
      <w:r w:rsidR="00D057CC">
        <w:rPr>
          <w:rFonts w:ascii="Arial" w:hAnsi="Arial" w:cs="Arial"/>
          <w:noProof/>
          <w:lang w:eastAsia="pt-BR"/>
        </w:rPr>
        <w:t>B</w:t>
      </w:r>
      <w:r w:rsidR="00D057CC" w:rsidRPr="00D057CC">
        <w:rPr>
          <w:rFonts w:ascii="Arial" w:hAnsi="Arial" w:cs="Arial"/>
          <w:noProof/>
          <w:lang w:eastAsia="pt-BR"/>
        </w:rPr>
        <w:t>arramento que permite a transferência de dados entre o processador e a memória ou dispositivos de entrada/saída de forma bidirecional</w:t>
      </w:r>
      <w:r w:rsidR="00D057CC">
        <w:rPr>
          <w:rFonts w:ascii="Arial" w:hAnsi="Arial" w:cs="Arial"/>
          <w:noProof/>
          <w:lang w:eastAsia="pt-BR"/>
        </w:rPr>
        <w:t xml:space="preserve">: </w:t>
      </w:r>
      <w:r w:rsidR="00D057CC" w:rsidRPr="002C152A">
        <w:rPr>
          <w:rFonts w:ascii="Arial" w:hAnsi="Arial" w:cs="Arial"/>
          <w:b/>
          <w:bCs/>
          <w:noProof/>
          <w:lang w:eastAsia="pt-BR"/>
        </w:rPr>
        <w:t>Data</w:t>
      </w:r>
      <w:r w:rsidR="00D057CC">
        <w:rPr>
          <w:rFonts w:ascii="Arial" w:hAnsi="Arial" w:cs="Arial"/>
          <w:noProof/>
          <w:lang w:eastAsia="pt-BR"/>
        </w:rPr>
        <w:t xml:space="preserve"> </w:t>
      </w:r>
      <w:r w:rsidR="00D057CC" w:rsidRPr="002C152A">
        <w:rPr>
          <w:rFonts w:ascii="Arial" w:hAnsi="Arial" w:cs="Arial"/>
          <w:b/>
          <w:bCs/>
          <w:noProof/>
          <w:lang w:eastAsia="pt-BR"/>
        </w:rPr>
        <w:t>Bus</w:t>
      </w:r>
    </w:p>
    <w:p w14:paraId="50674B44" w14:textId="77777777" w:rsidR="00461EA9" w:rsidRDefault="00461EA9" w:rsidP="00873D2E">
      <w:pPr>
        <w:contextualSpacing/>
        <w:rPr>
          <w:rFonts w:ascii="Arial" w:hAnsi="Arial" w:cs="Arial"/>
          <w:b/>
          <w:bCs/>
          <w:noProof/>
          <w:lang w:eastAsia="pt-BR"/>
        </w:rPr>
      </w:pPr>
    </w:p>
    <w:p w14:paraId="7FABAC30" w14:textId="3323B04A" w:rsidR="00461EA9" w:rsidRPr="00461EA9" w:rsidRDefault="00461EA9" w:rsidP="00873D2E">
      <w:pPr>
        <w:contextualSpacing/>
        <w:rPr>
          <w:rFonts w:ascii="Arial" w:hAnsi="Arial" w:cs="Arial"/>
          <w:b/>
          <w:bCs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 w:rsidRPr="00461EA9"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lang w:eastAsia="pt-BR"/>
        </w:rPr>
        <w:t>B</w:t>
      </w:r>
      <w:r w:rsidRPr="00461EA9">
        <w:rPr>
          <w:rFonts w:ascii="Arial" w:hAnsi="Arial" w:cs="Arial"/>
          <w:noProof/>
          <w:lang w:eastAsia="pt-BR"/>
        </w:rPr>
        <w:t>arramento responsável por transportar os endereços que indicam a posição de memória ou o dispositivo que o processador deseja acessar</w:t>
      </w:r>
      <w:r>
        <w:rPr>
          <w:rFonts w:ascii="Arial" w:hAnsi="Arial" w:cs="Arial"/>
          <w:noProof/>
          <w:lang w:eastAsia="pt-BR"/>
        </w:rPr>
        <w:t xml:space="preserve">: </w:t>
      </w:r>
      <w:r w:rsidRPr="00461EA9">
        <w:rPr>
          <w:rFonts w:ascii="Arial" w:hAnsi="Arial" w:cs="Arial"/>
          <w:b/>
          <w:bCs/>
          <w:noProof/>
          <w:lang w:eastAsia="pt-BR"/>
        </w:rPr>
        <w:t>Address Bus</w:t>
      </w:r>
    </w:p>
    <w:p w14:paraId="47B14BFA" w14:textId="77777777" w:rsidR="00873D2E" w:rsidRDefault="00873D2E" w:rsidP="00873D2E">
      <w:pPr>
        <w:contextualSpacing/>
        <w:rPr>
          <w:rFonts w:ascii="Arial" w:hAnsi="Arial" w:cs="Arial"/>
          <w:noProof/>
          <w:lang w:eastAsia="pt-BR"/>
        </w:rPr>
      </w:pPr>
    </w:p>
    <w:p w14:paraId="31C7EC7F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7289E6B3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36AE404E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64F07DDD" w14:textId="77777777" w:rsidR="00461EA9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5F61E6C4" w14:textId="77777777" w:rsidR="00461EA9" w:rsidRPr="00873D2E" w:rsidRDefault="00461EA9" w:rsidP="00873D2E">
      <w:pPr>
        <w:contextualSpacing/>
        <w:rPr>
          <w:rFonts w:ascii="Arial" w:hAnsi="Arial" w:cs="Arial"/>
          <w:noProof/>
          <w:lang w:eastAsia="pt-BR"/>
        </w:rPr>
      </w:pPr>
    </w:p>
    <w:p w14:paraId="55296F1B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3EA8C5E" w14:textId="3E2731DA" w:rsidR="0062421A" w:rsidRDefault="0062421A" w:rsidP="0062421A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(I5) – </w:t>
      </w:r>
      <w:r w:rsidR="00D37A06">
        <w:rPr>
          <w:rFonts w:ascii="Arial" w:hAnsi="Arial" w:cs="Arial"/>
          <w:noProof/>
          <w:lang w:eastAsia="pt-BR"/>
        </w:rPr>
        <w:t>Processador l</w:t>
      </w:r>
      <w:r>
        <w:rPr>
          <w:rFonts w:ascii="Arial" w:hAnsi="Arial" w:cs="Arial"/>
          <w:noProof/>
          <w:lang w:eastAsia="pt-BR"/>
        </w:rPr>
        <w:t>ançado em 2009</w:t>
      </w:r>
      <w:r w:rsidR="00F36D70">
        <w:rPr>
          <w:rFonts w:ascii="Arial" w:hAnsi="Arial" w:cs="Arial"/>
          <w:noProof/>
          <w:lang w:eastAsia="pt-BR"/>
        </w:rPr>
        <w:t xml:space="preserve"> pela Intel, é mais eficiente energeticamente e menos custoso mas possui menos capacidade de processamento</w:t>
      </w:r>
      <w:r w:rsidR="00873D2E">
        <w:rPr>
          <w:rFonts w:ascii="Arial" w:hAnsi="Arial" w:cs="Arial"/>
          <w:noProof/>
          <w:lang w:eastAsia="pt-BR"/>
        </w:rPr>
        <w:t>.</w:t>
      </w:r>
    </w:p>
    <w:p w14:paraId="50D8EFB8" w14:textId="2D713F89" w:rsidR="00461EA9" w:rsidRDefault="00F36D70" w:rsidP="0062421A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(I7) – </w:t>
      </w:r>
      <w:r w:rsidR="00D37A06">
        <w:rPr>
          <w:rFonts w:ascii="Arial" w:hAnsi="Arial" w:cs="Arial"/>
          <w:noProof/>
          <w:lang w:eastAsia="pt-BR"/>
        </w:rPr>
        <w:t>Processador l</w:t>
      </w:r>
      <w:r>
        <w:rPr>
          <w:rFonts w:ascii="Arial" w:hAnsi="Arial" w:cs="Arial"/>
          <w:noProof/>
          <w:lang w:eastAsia="pt-BR"/>
        </w:rPr>
        <w:t>ançado em 2008 pela Intel, maior capacidade de processamento, porém mais caro e com maior gasto de energia</w:t>
      </w:r>
      <w:r w:rsidR="00873D2E">
        <w:rPr>
          <w:rFonts w:ascii="Arial" w:hAnsi="Arial" w:cs="Arial"/>
          <w:noProof/>
          <w:lang w:eastAsia="pt-BR"/>
        </w:rPr>
        <w:t>.</w:t>
      </w:r>
    </w:p>
    <w:p w14:paraId="58FE4E1F" w14:textId="77777777" w:rsidR="00F36D70" w:rsidRDefault="00F36D70" w:rsidP="0062421A">
      <w:pPr>
        <w:contextualSpacing/>
        <w:rPr>
          <w:rFonts w:ascii="Arial" w:hAnsi="Arial" w:cs="Arial"/>
          <w:noProof/>
          <w:lang w:eastAsia="pt-BR"/>
        </w:rPr>
      </w:pPr>
    </w:p>
    <w:p w14:paraId="501FB9BA" w14:textId="77777777" w:rsidR="009513B0" w:rsidRDefault="009513B0" w:rsidP="0062421A">
      <w:pPr>
        <w:contextualSpacing/>
        <w:rPr>
          <w:rFonts w:ascii="Arial" w:hAnsi="Arial" w:cs="Arial"/>
          <w:noProof/>
          <w:lang w:eastAsia="pt-BR"/>
        </w:rPr>
      </w:pPr>
    </w:p>
    <w:p w14:paraId="6358FB98" w14:textId="77777777" w:rsidR="009513B0" w:rsidRDefault="009513B0" w:rsidP="0062421A">
      <w:pPr>
        <w:contextualSpacing/>
        <w:rPr>
          <w:rFonts w:ascii="Arial" w:hAnsi="Arial" w:cs="Arial"/>
          <w:noProof/>
          <w:lang w:eastAsia="pt-BR"/>
        </w:rPr>
      </w:pPr>
    </w:p>
    <w:p w14:paraId="3B6B3A95" w14:textId="77777777" w:rsidR="009513B0" w:rsidRPr="0062421A" w:rsidRDefault="009513B0" w:rsidP="0062421A">
      <w:pPr>
        <w:contextualSpacing/>
        <w:rPr>
          <w:rFonts w:ascii="Arial" w:hAnsi="Arial" w:cs="Arial"/>
          <w:noProof/>
          <w:lang w:eastAsia="pt-BR"/>
        </w:rPr>
      </w:pPr>
    </w:p>
    <w:p w14:paraId="319850A0" w14:textId="77777777" w:rsidR="006C478C" w:rsidRDefault="006C478C" w:rsidP="000B0139">
      <w:pPr>
        <w:pStyle w:val="ListParagraph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95EC20A" w14:textId="4B4347A2" w:rsidR="006C4187" w:rsidRDefault="00F36D70" w:rsidP="00F36D7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(Dual Core) – Processador que possui duas unidades lógicas </w:t>
      </w:r>
      <w:r w:rsidR="006C4187">
        <w:rPr>
          <w:rFonts w:ascii="Arial" w:hAnsi="Arial" w:cs="Arial"/>
          <w:noProof/>
          <w:lang w:eastAsia="pt-BR"/>
        </w:rPr>
        <w:t>de processamento, como o Intel Celeron G5925.</w:t>
      </w:r>
    </w:p>
    <w:p w14:paraId="38C3F568" w14:textId="3A90F397" w:rsidR="006C4187" w:rsidRPr="00F36D70" w:rsidRDefault="006C4187" w:rsidP="00F36D70">
      <w:pPr>
        <w:contextualSpacing/>
        <w:rPr>
          <w:rFonts w:ascii="Arial" w:hAnsi="Arial" w:cs="Arial"/>
          <w:noProof/>
          <w:lang w:eastAsia="pt-BR"/>
        </w:rPr>
      </w:pPr>
      <w:r w:rsidRPr="00461EA9">
        <w:rPr>
          <w:rFonts w:ascii="Arial" w:hAnsi="Arial" w:cs="Arial"/>
          <w:b/>
          <w:bCs/>
          <w:noProof/>
          <w:lang w:eastAsia="pt-BR"/>
        </w:rPr>
        <w:t>R:</w:t>
      </w:r>
      <w:r>
        <w:rPr>
          <w:rFonts w:ascii="Arial" w:hAnsi="Arial" w:cs="Arial"/>
          <w:noProof/>
          <w:lang w:eastAsia="pt-BR"/>
        </w:rPr>
        <w:t xml:space="preserve"> (Quad Core) – Processador que possui quatro unidades lógicas de processamento, como </w:t>
      </w:r>
      <w:r w:rsidR="00873D2E">
        <w:rPr>
          <w:rFonts w:ascii="Arial" w:hAnsi="Arial" w:cs="Arial"/>
          <w:noProof/>
          <w:lang w:eastAsia="pt-BR"/>
        </w:rPr>
        <w:t>o I5 750.</w:t>
      </w:r>
    </w:p>
    <w:p w14:paraId="59AD7CC8" w14:textId="77777777" w:rsidR="00450C7B" w:rsidRDefault="00450C7B" w:rsidP="00450C7B">
      <w:pPr>
        <w:contextualSpacing/>
        <w:rPr>
          <w:rFonts w:ascii="Arial" w:hAnsi="Arial" w:cs="Arial"/>
          <w:noProof/>
          <w:lang w:eastAsia="pt-BR"/>
        </w:rPr>
      </w:pPr>
    </w:p>
    <w:p w14:paraId="49AE949A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450C7B">
        <w:rPr>
          <w:rFonts w:ascii="Arial" w:hAnsi="Arial" w:cs="Arial"/>
          <w:noProof/>
          <w:lang w:eastAsia="pt-BR"/>
        </w:rPr>
        <w:t>Use o material da aula e, se necessário, pesquise nos PDFs disponíveis. As respostas devem ser breves e objetivas, como se fossem preparadas para uma inteligência artificial.</w:t>
      </w:r>
    </w:p>
    <w:p w14:paraId="4987BF6C" w14:textId="77777777" w:rsidR="00450C7B" w:rsidRPr="00450C7B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42EBE261" w14:textId="3BE51ADB" w:rsidR="007251CD" w:rsidRDefault="00450C7B" w:rsidP="0084665F">
      <w:pPr>
        <w:contextualSpacing/>
        <w:jc w:val="both"/>
        <w:rPr>
          <w:rFonts w:ascii="Arial" w:hAnsi="Arial" w:cs="Arial"/>
          <w:noProof/>
          <w:lang w:eastAsia="pt-BR"/>
        </w:rPr>
      </w:pPr>
      <w:r w:rsidRPr="00EE5C22">
        <w:rPr>
          <w:rFonts w:ascii="Arial" w:hAnsi="Arial" w:cs="Arial"/>
          <w:b/>
          <w:bCs/>
          <w:noProof/>
          <w:lang w:eastAsia="pt-BR"/>
        </w:rPr>
        <w:t>Atividade final</w:t>
      </w:r>
      <w:r w:rsidRPr="00450C7B">
        <w:rPr>
          <w:rFonts w:ascii="Arial" w:hAnsi="Arial" w:cs="Arial"/>
          <w:noProof/>
          <w:lang w:eastAsia="pt-BR"/>
        </w:rPr>
        <w:t>: crie um jogo de palavras cruzadas em que cada termo destacado acima em vermelho seja uma resposta. Ajuste o jogo para que todas as palavras se combinem e fiquem agrupadas. Lembre-se do jogo de palavras em binário da avaliação anterior - essa é uma dica importante.</w:t>
      </w:r>
    </w:p>
    <w:p w14:paraId="7D1175EF" w14:textId="77777777" w:rsidR="0062456F" w:rsidRDefault="0062456F" w:rsidP="0084665F">
      <w:pPr>
        <w:contextualSpacing/>
        <w:jc w:val="both"/>
        <w:rPr>
          <w:rFonts w:ascii="Arial" w:hAnsi="Arial" w:cs="Arial"/>
          <w:noProof/>
          <w:lang w:eastAsia="pt-BR"/>
        </w:rPr>
      </w:pPr>
    </w:p>
    <w:p w14:paraId="1BE88817" w14:textId="3DEB8C12" w:rsidR="0062456F" w:rsidRPr="0062456F" w:rsidRDefault="0062456F" w:rsidP="0084665F">
      <w:pPr>
        <w:contextualSpacing/>
        <w:jc w:val="both"/>
        <w:rPr>
          <w:rFonts w:ascii="Arial" w:hAnsi="Arial" w:cs="Arial"/>
          <w:noProof/>
          <w:lang w:val="en-US" w:eastAsia="pt-BR"/>
        </w:rPr>
      </w:pPr>
      <w:r w:rsidRPr="0062456F">
        <w:rPr>
          <w:rFonts w:ascii="Arial" w:hAnsi="Arial" w:cs="Arial"/>
          <w:noProof/>
          <w:lang w:val="en-US" w:eastAsia="pt-BR"/>
        </w:rPr>
        <w:t xml:space="preserve">Github: </w:t>
      </w:r>
      <w:r w:rsidRPr="0062456F">
        <w:rPr>
          <w:rFonts w:ascii="Arial" w:hAnsi="Arial" w:cs="Arial"/>
          <w:noProof/>
          <w:lang w:val="en-US" w:eastAsia="pt-BR"/>
        </w:rPr>
        <w:t>https://github.com/fabiamdamaceno/CruzadinhaTI</w:t>
      </w:r>
    </w:p>
    <w:sectPr w:rsidR="0062456F" w:rsidRPr="0062456F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6DC07" w14:textId="77777777" w:rsidR="00D377E9" w:rsidRDefault="00D377E9">
      <w:pPr>
        <w:spacing w:line="240" w:lineRule="auto"/>
      </w:pPr>
      <w:r>
        <w:separator/>
      </w:r>
    </w:p>
  </w:endnote>
  <w:endnote w:type="continuationSeparator" w:id="0">
    <w:p w14:paraId="2E3E0851" w14:textId="77777777" w:rsidR="00D377E9" w:rsidRDefault="00D37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4512" w14:textId="77777777" w:rsidR="00D377E9" w:rsidRDefault="00D377E9">
      <w:pPr>
        <w:spacing w:line="240" w:lineRule="auto"/>
      </w:pPr>
      <w:r>
        <w:separator/>
      </w:r>
    </w:p>
  </w:footnote>
  <w:footnote w:type="continuationSeparator" w:id="0">
    <w:p w14:paraId="59DF3206" w14:textId="77777777" w:rsidR="00D377E9" w:rsidRDefault="00D377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Header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77F6"/>
    <w:rsid w:val="00032245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12E0D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958D8"/>
    <w:rsid w:val="002A3AC9"/>
    <w:rsid w:val="002B0405"/>
    <w:rsid w:val="002C152A"/>
    <w:rsid w:val="002C4100"/>
    <w:rsid w:val="002E3C9A"/>
    <w:rsid w:val="002F6522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0C7B"/>
    <w:rsid w:val="00454E57"/>
    <w:rsid w:val="004565CB"/>
    <w:rsid w:val="00461EA9"/>
    <w:rsid w:val="00476C93"/>
    <w:rsid w:val="00490B33"/>
    <w:rsid w:val="004D0A66"/>
    <w:rsid w:val="005342B6"/>
    <w:rsid w:val="00540838"/>
    <w:rsid w:val="00542457"/>
    <w:rsid w:val="00544C18"/>
    <w:rsid w:val="00546D8B"/>
    <w:rsid w:val="005635E1"/>
    <w:rsid w:val="00576052"/>
    <w:rsid w:val="0057778F"/>
    <w:rsid w:val="005D20E9"/>
    <w:rsid w:val="0062421A"/>
    <w:rsid w:val="0062456F"/>
    <w:rsid w:val="00671E30"/>
    <w:rsid w:val="00675ABC"/>
    <w:rsid w:val="00693496"/>
    <w:rsid w:val="006934F2"/>
    <w:rsid w:val="00695C08"/>
    <w:rsid w:val="006B32AA"/>
    <w:rsid w:val="006C4187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A4D5A"/>
    <w:rsid w:val="007B2C65"/>
    <w:rsid w:val="007B6D43"/>
    <w:rsid w:val="007C6C78"/>
    <w:rsid w:val="007D2501"/>
    <w:rsid w:val="007E463A"/>
    <w:rsid w:val="007E4D08"/>
    <w:rsid w:val="0083045D"/>
    <w:rsid w:val="0084665F"/>
    <w:rsid w:val="008578F3"/>
    <w:rsid w:val="008620DD"/>
    <w:rsid w:val="00873D2E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513B0"/>
    <w:rsid w:val="00973F83"/>
    <w:rsid w:val="00974DC5"/>
    <w:rsid w:val="009A1D2B"/>
    <w:rsid w:val="009E08ED"/>
    <w:rsid w:val="009E408E"/>
    <w:rsid w:val="00A06392"/>
    <w:rsid w:val="00A17B4D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057CC"/>
    <w:rsid w:val="00D20CC1"/>
    <w:rsid w:val="00D3651D"/>
    <w:rsid w:val="00D377E9"/>
    <w:rsid w:val="00D37A06"/>
    <w:rsid w:val="00D80923"/>
    <w:rsid w:val="00DA32C6"/>
    <w:rsid w:val="00DA7254"/>
    <w:rsid w:val="00DB35E7"/>
    <w:rsid w:val="00DB618A"/>
    <w:rsid w:val="00DB6B57"/>
    <w:rsid w:val="00DD453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1D66"/>
    <w:rsid w:val="00E97400"/>
    <w:rsid w:val="00E97BBE"/>
    <w:rsid w:val="00EC3492"/>
    <w:rsid w:val="00EE5C22"/>
    <w:rsid w:val="00EF4C1C"/>
    <w:rsid w:val="00F04EB8"/>
    <w:rsid w:val="00F2681E"/>
    <w:rsid w:val="00F2761D"/>
    <w:rsid w:val="00F33A7D"/>
    <w:rsid w:val="00F36D70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Heading1">
    <w:name w:val="heading 1"/>
    <w:basedOn w:val="Normal"/>
    <w:link w:val="Heading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Footer">
    <w:name w:val="footer"/>
    <w:basedOn w:val="Normal"/>
    <w:link w:val="Footer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BalloonText">
    <w:name w:val="Balloon Text"/>
    <w:basedOn w:val="Normal"/>
    <w:link w:val="BalloonText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Emphasis">
    <w:name w:val="Emphasis"/>
    <w:basedOn w:val="DefaultParagraphFont"/>
    <w:uiPriority w:val="99"/>
    <w:qFormat/>
    <w:rsid w:val="006D05C9"/>
    <w:rPr>
      <w:i/>
      <w:iCs/>
    </w:rPr>
  </w:style>
  <w:style w:type="table" w:styleId="TableGrid">
    <w:name w:val="Table Grid"/>
    <w:basedOn w:val="Table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locked/>
    <w:rsid w:val="003D531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0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8CE71B-FEE6-40A4-A507-CE75EAE04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528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Caderno de Questões</vt:lpstr>
      <vt:lpstr>Caderno de Questões</vt:lpstr>
    </vt:vector>
  </TitlesOfParts>
  <Company>FMU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FÁBIAM DAMACENO DA SILVA .</cp:lastModifiedBy>
  <cp:revision>3</cp:revision>
  <cp:lastPrinted>2013-05-09T22:36:00Z</cp:lastPrinted>
  <dcterms:created xsi:type="dcterms:W3CDTF">2024-11-13T23:09:00Z</dcterms:created>
  <dcterms:modified xsi:type="dcterms:W3CDTF">2024-11-14T02:29:00Z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