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5E1A" w14:textId="77777777" w:rsidR="00FE5C88" w:rsidRPr="00FE5C88" w:rsidRDefault="00FE5C88" w:rsidP="00FE5C88">
      <w:pPr>
        <w:rPr>
          <w:b/>
          <w:bCs/>
        </w:rPr>
      </w:pPr>
      <w:r w:rsidRPr="00FE5C88">
        <w:rPr>
          <w:b/>
          <w:bCs/>
        </w:rPr>
        <w:t>1. Tallinn Creative Hub (Kultuurikatel)</w:t>
      </w:r>
    </w:p>
    <w:p w14:paraId="781DE8CE" w14:textId="77777777" w:rsidR="00FE5C88" w:rsidRPr="00FE5C88" w:rsidRDefault="00FE5C88" w:rsidP="00FE5C88">
      <w:r w:rsidRPr="00FE5C88">
        <w:t>Estlands mest moderna och internationellt kända konferens- och eventvenue.</w:t>
      </w:r>
    </w:p>
    <w:p w14:paraId="2E790D1D" w14:textId="77777777" w:rsidR="00FE5C88" w:rsidRPr="00FE5C88" w:rsidRDefault="00FE5C88" w:rsidP="00FE5C88">
      <w:pPr>
        <w:numPr>
          <w:ilvl w:val="0"/>
          <w:numId w:val="1"/>
        </w:numPr>
      </w:pPr>
      <w:r w:rsidRPr="00FE5C88">
        <w:t xml:space="preserve">Stad: Tallinn </w:t>
      </w:r>
    </w:p>
    <w:p w14:paraId="74F8E920" w14:textId="77777777" w:rsidR="00FE5C88" w:rsidRPr="00FE5C88" w:rsidRDefault="00FE5C88" w:rsidP="00FE5C88">
      <w:pPr>
        <w:numPr>
          <w:ilvl w:val="0"/>
          <w:numId w:val="1"/>
        </w:numPr>
      </w:pPr>
      <w:r w:rsidRPr="00FE5C88">
        <w:t xml:space="preserve">Kapacitet: upp till </w:t>
      </w:r>
      <w:r w:rsidRPr="00FE5C88">
        <w:rPr>
          <w:b/>
          <w:bCs/>
        </w:rPr>
        <w:t>6 000 personer</w:t>
      </w:r>
      <w:r w:rsidRPr="00FE5C88">
        <w:t xml:space="preserve"> </w:t>
      </w:r>
    </w:p>
    <w:p w14:paraId="0C14576E" w14:textId="77777777" w:rsidR="00FE5C88" w:rsidRPr="00FE5C88" w:rsidRDefault="00FE5C88" w:rsidP="00FE5C88">
      <w:pPr>
        <w:numPr>
          <w:ilvl w:val="0"/>
          <w:numId w:val="1"/>
        </w:numPr>
      </w:pPr>
      <w:r w:rsidRPr="00FE5C88">
        <w:t xml:space="preserve">Tidigare kraftverk ombyggt till premium event venue </w:t>
      </w:r>
    </w:p>
    <w:p w14:paraId="036AD288" w14:textId="77777777" w:rsidR="00FE5C88" w:rsidRPr="00FE5C88" w:rsidRDefault="00FE5C88" w:rsidP="00FE5C88">
      <w:pPr>
        <w:numPr>
          <w:ilvl w:val="0"/>
          <w:numId w:val="1"/>
        </w:numPr>
      </w:pPr>
      <w:r w:rsidRPr="00FE5C88">
        <w:t xml:space="preserve">Väldigt populär för tech-events, startupkonferenser och internationella corporate events. </w:t>
      </w:r>
    </w:p>
    <w:p w14:paraId="341B6E65" w14:textId="77777777" w:rsidR="00FE5C88" w:rsidRPr="00FE5C88" w:rsidRDefault="00FE5C88" w:rsidP="00FE5C88">
      <w:pPr>
        <w:numPr>
          <w:ilvl w:val="0"/>
          <w:numId w:val="1"/>
        </w:numPr>
      </w:pPr>
      <w:r w:rsidRPr="00FE5C88">
        <w:t xml:space="preserve">Ett av Baltikums starkaste moderna MICE-venues. </w:t>
      </w:r>
    </w:p>
    <w:p w14:paraId="1B66DB01" w14:textId="0F3A612D" w:rsidR="00FE5C88" w:rsidRPr="00FE5C88" w:rsidRDefault="00FE5C88" w:rsidP="00FE5C88">
      <w:r w:rsidRPr="00FE5C88">
        <w:drawing>
          <wp:inline distT="0" distB="0" distL="0" distR="0" wp14:anchorId="43E8F6A6" wp14:editId="2C7B3F5B">
            <wp:extent cx="5731510" cy="3820795"/>
            <wp:effectExtent l="0" t="0" r="2540" b="8255"/>
            <wp:docPr id="12163642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85AF" w14:textId="1EDC0A02" w:rsidR="00FE5C88" w:rsidRPr="00FE5C88" w:rsidRDefault="00FE5C88" w:rsidP="00FE5C88">
      <w:r w:rsidRPr="00FE5C88">
        <w:lastRenderedPageBreak/>
        <w:drawing>
          <wp:inline distT="0" distB="0" distL="0" distR="0" wp14:anchorId="5B4B087B" wp14:editId="2F9FC1D6">
            <wp:extent cx="5731510" cy="3223895"/>
            <wp:effectExtent l="0" t="0" r="2540" b="0"/>
            <wp:docPr id="1905282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7FFD" w14:textId="3FAF6F0C" w:rsidR="00FE5C88" w:rsidRPr="00FE5C88" w:rsidRDefault="00FE5C88" w:rsidP="00FE5C88">
      <w:r w:rsidRPr="00FE5C88">
        <w:drawing>
          <wp:inline distT="0" distB="0" distL="0" distR="0" wp14:anchorId="68915024" wp14:editId="2A3BD475">
            <wp:extent cx="5731510" cy="3001645"/>
            <wp:effectExtent l="0" t="0" r="2540" b="8255"/>
            <wp:docPr id="4441384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D897" w14:textId="77777777" w:rsidR="00FE5C88" w:rsidRPr="00FE5C88" w:rsidRDefault="00FE5C88" w:rsidP="00FE5C88">
      <w:r w:rsidRPr="00FE5C88">
        <w:t>8</w:t>
      </w:r>
    </w:p>
    <w:p w14:paraId="1EACDDDE" w14:textId="77777777" w:rsidR="00FE5C88" w:rsidRPr="00FE5C88" w:rsidRDefault="00FE5C88" w:rsidP="00FE5C88">
      <w:r w:rsidRPr="00FE5C88">
        <w:pict w14:anchorId="29BC5FC7">
          <v:rect id="_x0000_i1028" style="width:0;height:1.5pt" o:hralign="center" o:hrstd="t" o:hr="t" fillcolor="#a0a0a0" stroked="f"/>
        </w:pict>
      </w:r>
    </w:p>
    <w:p w14:paraId="68C84C49" w14:textId="77777777" w:rsidR="00FE5C88" w:rsidRPr="00FE5C88" w:rsidRDefault="00FE5C88" w:rsidP="00FE5C88">
      <w:pPr>
        <w:rPr>
          <w:b/>
          <w:bCs/>
        </w:rPr>
      </w:pPr>
      <w:r w:rsidRPr="00FE5C88">
        <w:rPr>
          <w:b/>
          <w:bCs/>
        </w:rPr>
        <w:t>2. Eesti Näituste Fair Centre</w:t>
      </w:r>
    </w:p>
    <w:p w14:paraId="67238706" w14:textId="77777777" w:rsidR="00FE5C88" w:rsidRPr="00FE5C88" w:rsidRDefault="00FE5C88" w:rsidP="00FE5C88">
      <w:r w:rsidRPr="00FE5C88">
        <w:t>Estlands största mäss- och utställningsanläggning.</w:t>
      </w:r>
    </w:p>
    <w:p w14:paraId="58FFF0B5" w14:textId="77777777" w:rsidR="00FE5C88" w:rsidRPr="00FE5C88" w:rsidRDefault="00FE5C88" w:rsidP="00FE5C88">
      <w:pPr>
        <w:numPr>
          <w:ilvl w:val="0"/>
          <w:numId w:val="2"/>
        </w:numPr>
      </w:pPr>
      <w:r w:rsidRPr="00FE5C88">
        <w:t xml:space="preserve">Stad: Tallinn </w:t>
      </w:r>
    </w:p>
    <w:p w14:paraId="6DC22F6F" w14:textId="77777777" w:rsidR="00FE5C88" w:rsidRPr="00FE5C88" w:rsidRDefault="00FE5C88" w:rsidP="00FE5C88">
      <w:pPr>
        <w:numPr>
          <w:ilvl w:val="0"/>
          <w:numId w:val="2"/>
        </w:numPr>
      </w:pPr>
      <w:r w:rsidRPr="00FE5C88">
        <w:t xml:space="preserve">Kapacitet: upp till </w:t>
      </w:r>
      <w:r w:rsidRPr="00FE5C88">
        <w:rPr>
          <w:b/>
          <w:bCs/>
        </w:rPr>
        <w:t>10 000+ personer</w:t>
      </w:r>
      <w:r w:rsidRPr="00FE5C88">
        <w:t xml:space="preserve"> </w:t>
      </w:r>
    </w:p>
    <w:p w14:paraId="4DA2B3CD" w14:textId="77777777" w:rsidR="00FE5C88" w:rsidRPr="00FE5C88" w:rsidRDefault="00FE5C88" w:rsidP="00FE5C88">
      <w:pPr>
        <w:numPr>
          <w:ilvl w:val="0"/>
          <w:numId w:val="2"/>
        </w:numPr>
      </w:pPr>
      <w:r w:rsidRPr="00FE5C88">
        <w:t xml:space="preserve">Flera stora mässhallar och konferensytor </w:t>
      </w:r>
    </w:p>
    <w:p w14:paraId="75D8B0B0" w14:textId="77777777" w:rsidR="00FE5C88" w:rsidRPr="00FE5C88" w:rsidRDefault="00FE5C88" w:rsidP="00FE5C88">
      <w:pPr>
        <w:numPr>
          <w:ilvl w:val="0"/>
          <w:numId w:val="2"/>
        </w:numPr>
      </w:pPr>
      <w:r w:rsidRPr="00FE5C88">
        <w:t xml:space="preserve">Väldigt stark inom internationella mässor, expo och business events. </w:t>
      </w:r>
    </w:p>
    <w:p w14:paraId="14FF3B63" w14:textId="1167F675" w:rsidR="00FE5C88" w:rsidRPr="00FE5C88" w:rsidRDefault="00FE5C88" w:rsidP="00FE5C88">
      <w:r w:rsidRPr="00FE5C88">
        <w:lastRenderedPageBreak/>
        <w:drawing>
          <wp:inline distT="0" distB="0" distL="0" distR="0" wp14:anchorId="3AB321F2" wp14:editId="6BC8CCDC">
            <wp:extent cx="5731510" cy="4297680"/>
            <wp:effectExtent l="0" t="0" r="2540" b="7620"/>
            <wp:docPr id="8335928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0ABA" w14:textId="74201F7C" w:rsidR="00FE5C88" w:rsidRPr="00FE5C88" w:rsidRDefault="00FE5C88" w:rsidP="00FE5C88">
      <w:r w:rsidRPr="00FE5C88">
        <w:drawing>
          <wp:inline distT="0" distB="0" distL="0" distR="0" wp14:anchorId="052A13CA" wp14:editId="1A0605FB">
            <wp:extent cx="5731510" cy="3820795"/>
            <wp:effectExtent l="0" t="0" r="2540" b="8255"/>
            <wp:docPr id="1391661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392A" w14:textId="11258E55" w:rsidR="00FE5C88" w:rsidRPr="00FE5C88" w:rsidRDefault="00FE5C88" w:rsidP="00FE5C88">
      <w:r w:rsidRPr="00FE5C88">
        <w:lastRenderedPageBreak/>
        <w:drawing>
          <wp:inline distT="0" distB="0" distL="0" distR="0" wp14:anchorId="3A45DBD0" wp14:editId="106BC307">
            <wp:extent cx="5731510" cy="3223895"/>
            <wp:effectExtent l="0" t="0" r="2540" b="0"/>
            <wp:docPr id="1247136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F7EB" w14:textId="77777777" w:rsidR="00FE5C88" w:rsidRPr="00FE5C88" w:rsidRDefault="00FE5C88" w:rsidP="00FE5C88">
      <w:r w:rsidRPr="00FE5C88">
        <w:t>6</w:t>
      </w:r>
    </w:p>
    <w:p w14:paraId="4F12CF5B" w14:textId="77777777" w:rsidR="00FE5C88" w:rsidRPr="00FE5C88" w:rsidRDefault="00FE5C88" w:rsidP="00FE5C88">
      <w:r w:rsidRPr="00FE5C88">
        <w:pict w14:anchorId="250E9394">
          <v:rect id="_x0000_i1032" style="width:0;height:1.5pt" o:hralign="center" o:hrstd="t" o:hr="t" fillcolor="#a0a0a0" stroked="f"/>
        </w:pict>
      </w:r>
    </w:p>
    <w:p w14:paraId="1FA9BFDC" w14:textId="77777777" w:rsidR="00FE5C88" w:rsidRPr="00FE5C88" w:rsidRDefault="00FE5C88" w:rsidP="00FE5C88">
      <w:pPr>
        <w:rPr>
          <w:b/>
          <w:bCs/>
        </w:rPr>
      </w:pPr>
      <w:r w:rsidRPr="00FE5C88">
        <w:rPr>
          <w:b/>
          <w:bCs/>
        </w:rPr>
        <w:t>3. Hilton Tallinn Park Conference Centre</w:t>
      </w:r>
    </w:p>
    <w:p w14:paraId="4E3220AE" w14:textId="77777777" w:rsidR="00FE5C88" w:rsidRPr="00FE5C88" w:rsidRDefault="00FE5C88" w:rsidP="00FE5C88">
      <w:r w:rsidRPr="00FE5C88">
        <w:t>Ett av Estlands mest premium konferenshotell.</w:t>
      </w:r>
    </w:p>
    <w:p w14:paraId="741C912B" w14:textId="77777777" w:rsidR="00FE5C88" w:rsidRPr="00FE5C88" w:rsidRDefault="00FE5C88" w:rsidP="00FE5C88">
      <w:pPr>
        <w:numPr>
          <w:ilvl w:val="0"/>
          <w:numId w:val="3"/>
        </w:numPr>
      </w:pPr>
      <w:r w:rsidRPr="00FE5C88">
        <w:t xml:space="preserve">Stad: Tallinn </w:t>
      </w:r>
    </w:p>
    <w:p w14:paraId="06FA1649" w14:textId="77777777" w:rsidR="00FE5C88" w:rsidRPr="00FE5C88" w:rsidRDefault="00FE5C88" w:rsidP="00FE5C88">
      <w:pPr>
        <w:numPr>
          <w:ilvl w:val="0"/>
          <w:numId w:val="3"/>
        </w:numPr>
      </w:pPr>
      <w:r w:rsidRPr="00FE5C88">
        <w:t xml:space="preserve">Kapacitet: upp till </w:t>
      </w:r>
      <w:r w:rsidRPr="00FE5C88">
        <w:rPr>
          <w:b/>
          <w:bCs/>
        </w:rPr>
        <w:t>1 800 personer</w:t>
      </w:r>
      <w:r w:rsidRPr="00FE5C88">
        <w:t xml:space="preserve"> </w:t>
      </w:r>
    </w:p>
    <w:p w14:paraId="4335A524" w14:textId="77777777" w:rsidR="00FE5C88" w:rsidRPr="00FE5C88" w:rsidRDefault="00FE5C88" w:rsidP="00FE5C88">
      <w:pPr>
        <w:numPr>
          <w:ilvl w:val="0"/>
          <w:numId w:val="3"/>
        </w:numPr>
      </w:pPr>
      <w:r w:rsidRPr="00FE5C88">
        <w:t xml:space="preserve">Moderna konferensrum och ballroom </w:t>
      </w:r>
    </w:p>
    <w:p w14:paraId="7C0D3FE0" w14:textId="77777777" w:rsidR="00FE5C88" w:rsidRPr="00FE5C88" w:rsidRDefault="00FE5C88" w:rsidP="00FE5C88">
      <w:pPr>
        <w:numPr>
          <w:ilvl w:val="0"/>
          <w:numId w:val="3"/>
        </w:numPr>
      </w:pPr>
      <w:r w:rsidRPr="00FE5C88">
        <w:t xml:space="preserve">Väldigt populär för internationella business events och corporate conferences. </w:t>
      </w:r>
    </w:p>
    <w:p w14:paraId="23586080" w14:textId="77777777" w:rsidR="00FE5C88" w:rsidRPr="00FE5C88" w:rsidRDefault="00FE5C88" w:rsidP="00FE5C88">
      <w:pPr>
        <w:numPr>
          <w:ilvl w:val="0"/>
          <w:numId w:val="3"/>
        </w:numPr>
      </w:pPr>
      <w:r w:rsidRPr="00FE5C88">
        <w:t xml:space="preserve">Kombinerar hotell, spa och konferens under samma tak. </w:t>
      </w:r>
    </w:p>
    <w:p w14:paraId="107AC62D" w14:textId="4EE77954" w:rsidR="00FE5C88" w:rsidRPr="00FE5C88" w:rsidRDefault="00FE5C88" w:rsidP="00FE5C88">
      <w:r w:rsidRPr="00FE5C88">
        <w:drawing>
          <wp:inline distT="0" distB="0" distL="0" distR="0" wp14:anchorId="3B406683" wp14:editId="182A4F95">
            <wp:extent cx="5731510" cy="2406015"/>
            <wp:effectExtent l="0" t="0" r="2540" b="0"/>
            <wp:docPr id="596260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15E40" w14:textId="1C6776FC" w:rsidR="00FE5C88" w:rsidRPr="00FE5C88" w:rsidRDefault="00FE5C88" w:rsidP="00FE5C88">
      <w:r w:rsidRPr="00FE5C88">
        <w:lastRenderedPageBreak/>
        <w:drawing>
          <wp:inline distT="0" distB="0" distL="0" distR="0" wp14:anchorId="30A98FF3" wp14:editId="505D0A78">
            <wp:extent cx="5731510" cy="3806190"/>
            <wp:effectExtent l="0" t="0" r="2540" b="3810"/>
            <wp:docPr id="929364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960B" w14:textId="4B3EEE97" w:rsidR="00FE5C88" w:rsidRPr="00FE5C88" w:rsidRDefault="00FE5C88" w:rsidP="00FE5C88">
      <w:r w:rsidRPr="00FE5C88">
        <w:drawing>
          <wp:inline distT="0" distB="0" distL="0" distR="0" wp14:anchorId="74042761" wp14:editId="36829946">
            <wp:extent cx="4762500" cy="3190875"/>
            <wp:effectExtent l="0" t="0" r="0" b="9525"/>
            <wp:docPr id="298726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E0D6" w14:textId="77777777" w:rsidR="00FE5C88" w:rsidRPr="00FE5C88" w:rsidRDefault="00FE5C88" w:rsidP="00FE5C88">
      <w:r w:rsidRPr="00FE5C88">
        <w:t>6</w:t>
      </w:r>
    </w:p>
    <w:p w14:paraId="18075E77" w14:textId="77777777" w:rsidR="00FE5C88" w:rsidRPr="00FE5C88" w:rsidRDefault="00FE5C88" w:rsidP="00FE5C88">
      <w:r w:rsidRPr="00FE5C88">
        <w:pict w14:anchorId="5E67A6BA">
          <v:rect id="_x0000_i1036" style="width:0;height:1.5pt" o:hralign="center" o:hrstd="t" o:hr="t" fillcolor="#a0a0a0" stroked="f"/>
        </w:pict>
      </w:r>
    </w:p>
    <w:p w14:paraId="6DBFC435" w14:textId="77777777" w:rsidR="00FE5C88" w:rsidRPr="00FE5C88" w:rsidRDefault="00FE5C88" w:rsidP="00FE5C88">
      <w:pPr>
        <w:rPr>
          <w:b/>
          <w:bCs/>
        </w:rPr>
      </w:pPr>
      <w:r w:rsidRPr="00FE5C88">
        <w:rPr>
          <w:b/>
          <w:bCs/>
        </w:rPr>
        <w:t>4. Swissôtel Tallinn Conference Centre</w:t>
      </w:r>
    </w:p>
    <w:p w14:paraId="70D7224E" w14:textId="77777777" w:rsidR="00FE5C88" w:rsidRPr="00FE5C88" w:rsidRDefault="00FE5C88" w:rsidP="00FE5C88">
      <w:r w:rsidRPr="00FE5C88">
        <w:t>En av Baltikums mest exklusiva konferensvenues.</w:t>
      </w:r>
    </w:p>
    <w:p w14:paraId="084C10B0" w14:textId="77777777" w:rsidR="00FE5C88" w:rsidRPr="00FE5C88" w:rsidRDefault="00FE5C88" w:rsidP="00FE5C88">
      <w:pPr>
        <w:numPr>
          <w:ilvl w:val="0"/>
          <w:numId w:val="4"/>
        </w:numPr>
      </w:pPr>
      <w:r w:rsidRPr="00FE5C88">
        <w:t xml:space="preserve">Stad: Tallinn </w:t>
      </w:r>
    </w:p>
    <w:p w14:paraId="6928D746" w14:textId="77777777" w:rsidR="00FE5C88" w:rsidRPr="00FE5C88" w:rsidRDefault="00FE5C88" w:rsidP="00FE5C88">
      <w:pPr>
        <w:numPr>
          <w:ilvl w:val="0"/>
          <w:numId w:val="4"/>
        </w:numPr>
      </w:pPr>
      <w:r w:rsidRPr="00FE5C88">
        <w:t xml:space="preserve">Kapacitet: upp till </w:t>
      </w:r>
      <w:r w:rsidRPr="00FE5C88">
        <w:rPr>
          <w:b/>
          <w:bCs/>
        </w:rPr>
        <w:t>1 000 personer</w:t>
      </w:r>
      <w:r w:rsidRPr="00FE5C88">
        <w:t xml:space="preserve"> </w:t>
      </w:r>
    </w:p>
    <w:p w14:paraId="5ED78021" w14:textId="77777777" w:rsidR="00FE5C88" w:rsidRPr="00FE5C88" w:rsidRDefault="00FE5C88" w:rsidP="00FE5C88">
      <w:pPr>
        <w:numPr>
          <w:ilvl w:val="0"/>
          <w:numId w:val="4"/>
        </w:numPr>
      </w:pPr>
      <w:r w:rsidRPr="00FE5C88">
        <w:lastRenderedPageBreak/>
        <w:t xml:space="preserve">Premium conference center med panoramautsikt över Tallinn </w:t>
      </w:r>
    </w:p>
    <w:p w14:paraId="0C5B5AD1" w14:textId="77777777" w:rsidR="00FE5C88" w:rsidRPr="00FE5C88" w:rsidRDefault="00FE5C88" w:rsidP="00FE5C88">
      <w:pPr>
        <w:numPr>
          <w:ilvl w:val="0"/>
          <w:numId w:val="4"/>
        </w:numPr>
      </w:pPr>
      <w:r w:rsidRPr="00FE5C88">
        <w:t xml:space="preserve">Väldigt stark inom luxury corporate events och internationella möten. </w:t>
      </w:r>
    </w:p>
    <w:p w14:paraId="27B7BBD3" w14:textId="639B2F63" w:rsidR="00FE5C88" w:rsidRPr="00FE5C88" w:rsidRDefault="00FE5C88" w:rsidP="00FE5C88">
      <w:r w:rsidRPr="00FE5C88">
        <w:drawing>
          <wp:inline distT="0" distB="0" distL="0" distR="0" wp14:anchorId="49741C64" wp14:editId="24797C1D">
            <wp:extent cx="5731510" cy="3358515"/>
            <wp:effectExtent l="0" t="0" r="2540" b="0"/>
            <wp:docPr id="312482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5476" w14:textId="2532A269" w:rsidR="00FE5C88" w:rsidRPr="00FE5C88" w:rsidRDefault="00FE5C88" w:rsidP="00FE5C88">
      <w:r w:rsidRPr="00FE5C88">
        <w:drawing>
          <wp:inline distT="0" distB="0" distL="0" distR="0" wp14:anchorId="0671F49C" wp14:editId="7B090C87">
            <wp:extent cx="5731510" cy="3358515"/>
            <wp:effectExtent l="0" t="0" r="2540" b="0"/>
            <wp:docPr id="1165312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DFF4B" w14:textId="1EEAAC9D" w:rsidR="00FE5C88" w:rsidRPr="00FE5C88" w:rsidRDefault="00FE5C88" w:rsidP="00FE5C88">
      <w:r w:rsidRPr="00FE5C88">
        <w:lastRenderedPageBreak/>
        <w:drawing>
          <wp:inline distT="0" distB="0" distL="0" distR="0" wp14:anchorId="5CC1B4B3" wp14:editId="0161C5B7">
            <wp:extent cx="5153025" cy="7724775"/>
            <wp:effectExtent l="0" t="0" r="9525" b="9525"/>
            <wp:docPr id="1624983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C493" w14:textId="77777777" w:rsidR="00FE5C88" w:rsidRPr="00FE5C88" w:rsidRDefault="00FE5C88" w:rsidP="00FE5C88">
      <w:r w:rsidRPr="00FE5C88">
        <w:t>6</w:t>
      </w:r>
    </w:p>
    <w:p w14:paraId="478D1D8F" w14:textId="77777777" w:rsidR="00FE5C88" w:rsidRPr="00FE5C88" w:rsidRDefault="00FE5C88" w:rsidP="00FE5C88">
      <w:r w:rsidRPr="00FE5C88">
        <w:pict w14:anchorId="0E3E216E">
          <v:rect id="_x0000_i1040" style="width:0;height:1.5pt" o:hralign="center" o:hrstd="t" o:hr="t" fillcolor="#a0a0a0" stroked="f"/>
        </w:pict>
      </w:r>
    </w:p>
    <w:p w14:paraId="3EBF4202" w14:textId="77777777" w:rsidR="00FE5C88" w:rsidRDefault="00FE5C88" w:rsidP="00FE5C88">
      <w:pPr>
        <w:rPr>
          <w:b/>
          <w:bCs/>
        </w:rPr>
      </w:pPr>
    </w:p>
    <w:p w14:paraId="0BB3CED8" w14:textId="3638DE91" w:rsidR="00FE5C88" w:rsidRPr="00FE5C88" w:rsidRDefault="00FE5C88" w:rsidP="00FE5C88">
      <w:pPr>
        <w:rPr>
          <w:b/>
          <w:bCs/>
        </w:rPr>
      </w:pPr>
      <w:r w:rsidRPr="00FE5C88">
        <w:rPr>
          <w:b/>
          <w:bCs/>
        </w:rPr>
        <w:lastRenderedPageBreak/>
        <w:t>5. Tartu National Museum Conference Centre</w:t>
      </w:r>
    </w:p>
    <w:p w14:paraId="0C12EA6C" w14:textId="77777777" w:rsidR="00FE5C88" w:rsidRPr="00FE5C88" w:rsidRDefault="00FE5C88" w:rsidP="00FE5C88">
      <w:r w:rsidRPr="00FE5C88">
        <w:t>En av Estlands mest unika moderna konferens- och kulturvenues.</w:t>
      </w:r>
    </w:p>
    <w:p w14:paraId="4CB7DC51" w14:textId="77777777" w:rsidR="00FE5C88" w:rsidRPr="00FE5C88" w:rsidRDefault="00FE5C88" w:rsidP="00FE5C88">
      <w:pPr>
        <w:numPr>
          <w:ilvl w:val="0"/>
          <w:numId w:val="5"/>
        </w:numPr>
      </w:pPr>
      <w:r w:rsidRPr="00FE5C88">
        <w:t xml:space="preserve">Stad: Tartu </w:t>
      </w:r>
    </w:p>
    <w:p w14:paraId="448BFA46" w14:textId="77777777" w:rsidR="00FE5C88" w:rsidRPr="00FE5C88" w:rsidRDefault="00FE5C88" w:rsidP="00FE5C88">
      <w:pPr>
        <w:numPr>
          <w:ilvl w:val="0"/>
          <w:numId w:val="5"/>
        </w:numPr>
      </w:pPr>
      <w:r w:rsidRPr="00FE5C88">
        <w:t xml:space="preserve">Kapacitet: upp till </w:t>
      </w:r>
      <w:r w:rsidRPr="00FE5C88">
        <w:rPr>
          <w:b/>
          <w:bCs/>
        </w:rPr>
        <w:t>1 500 personer</w:t>
      </w:r>
      <w:r w:rsidRPr="00FE5C88">
        <w:t xml:space="preserve"> </w:t>
      </w:r>
    </w:p>
    <w:p w14:paraId="490D2A05" w14:textId="77777777" w:rsidR="00FE5C88" w:rsidRPr="00FE5C88" w:rsidRDefault="00FE5C88" w:rsidP="00FE5C88">
      <w:pPr>
        <w:numPr>
          <w:ilvl w:val="0"/>
          <w:numId w:val="5"/>
        </w:numPr>
      </w:pPr>
      <w:r w:rsidRPr="00FE5C88">
        <w:t xml:space="preserve">Modern arkitektur och stora eventytor </w:t>
      </w:r>
    </w:p>
    <w:p w14:paraId="1911CC73" w14:textId="77777777" w:rsidR="00FE5C88" w:rsidRPr="00FE5C88" w:rsidRDefault="00FE5C88" w:rsidP="00FE5C88">
      <w:pPr>
        <w:numPr>
          <w:ilvl w:val="0"/>
          <w:numId w:val="5"/>
        </w:numPr>
      </w:pPr>
      <w:r w:rsidRPr="00FE5C88">
        <w:t xml:space="preserve">Väldigt populär för akademiska konferenser, innovation och internationella events. </w:t>
      </w:r>
    </w:p>
    <w:p w14:paraId="5ADD07F4" w14:textId="12050D37" w:rsidR="00FE5C88" w:rsidRPr="00FE5C88" w:rsidRDefault="00FE5C88" w:rsidP="00FE5C88">
      <w:r w:rsidRPr="00FE5C88">
        <w:drawing>
          <wp:inline distT="0" distB="0" distL="0" distR="0" wp14:anchorId="009529BE" wp14:editId="741984B5">
            <wp:extent cx="5731510" cy="3651250"/>
            <wp:effectExtent l="0" t="0" r="2540" b="6350"/>
            <wp:docPr id="446142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13F9" w14:textId="26C84C37" w:rsidR="00FE5C88" w:rsidRPr="00FE5C88" w:rsidRDefault="00FE5C88" w:rsidP="00FE5C88">
      <w:r w:rsidRPr="00FE5C88">
        <w:drawing>
          <wp:inline distT="0" distB="0" distL="0" distR="0" wp14:anchorId="756F1B03" wp14:editId="7055CDE2">
            <wp:extent cx="5731510" cy="3223895"/>
            <wp:effectExtent l="0" t="0" r="2540" b="0"/>
            <wp:docPr id="1183736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2CB9" w14:textId="25AA458E" w:rsidR="00FE5C88" w:rsidRPr="00FE5C88" w:rsidRDefault="00FE5C88" w:rsidP="00FE5C88">
      <w:r w:rsidRPr="00FE5C88">
        <w:lastRenderedPageBreak/>
        <w:drawing>
          <wp:inline distT="0" distB="0" distL="0" distR="0" wp14:anchorId="426C3CC0" wp14:editId="4A541EB1">
            <wp:extent cx="5731510" cy="2719070"/>
            <wp:effectExtent l="0" t="0" r="2540" b="5080"/>
            <wp:docPr id="2529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E51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CF5"/>
    <w:multiLevelType w:val="multilevel"/>
    <w:tmpl w:val="4A0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35D0"/>
    <w:multiLevelType w:val="multilevel"/>
    <w:tmpl w:val="6A2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84D8E"/>
    <w:multiLevelType w:val="multilevel"/>
    <w:tmpl w:val="3156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D187A"/>
    <w:multiLevelType w:val="multilevel"/>
    <w:tmpl w:val="7C2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03A4A"/>
    <w:multiLevelType w:val="multilevel"/>
    <w:tmpl w:val="E8E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740914">
    <w:abstractNumId w:val="3"/>
  </w:num>
  <w:num w:numId="2" w16cid:durableId="1379744311">
    <w:abstractNumId w:val="0"/>
  </w:num>
  <w:num w:numId="3" w16cid:durableId="390882607">
    <w:abstractNumId w:val="2"/>
  </w:num>
  <w:num w:numId="4" w16cid:durableId="688214006">
    <w:abstractNumId w:val="1"/>
  </w:num>
  <w:num w:numId="5" w16cid:durableId="687295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EE"/>
    <w:rsid w:val="002625EE"/>
    <w:rsid w:val="00372EAF"/>
    <w:rsid w:val="003F7D8C"/>
    <w:rsid w:val="009D5CB6"/>
    <w:rsid w:val="00FE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CCB1D"/>
  <w15:chartTrackingRefBased/>
  <w15:docId w15:val="{69055E96-5B5B-4B5A-84E8-D16640AD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239</Words>
  <Characters>1268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2026-05-01T09:52:00Z</dcterms:created>
  <dcterms:modified xsi:type="dcterms:W3CDTF">2026-05-01T09:52:00Z</dcterms:modified>
</cp:coreProperties>
</file>