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0A77E" w14:textId="77777777" w:rsidR="0098139A" w:rsidRPr="0098139A" w:rsidRDefault="0098139A" w:rsidP="0098139A">
      <w:pPr>
        <w:rPr>
          <w:b/>
          <w:bCs/>
          <w:lang w:val="sv-SE"/>
        </w:rPr>
      </w:pPr>
      <w:r w:rsidRPr="0098139A">
        <w:rPr>
          <w:b/>
          <w:bCs/>
          <w:lang w:val="sv-SE"/>
        </w:rPr>
        <w:t>1. Fiera Milano</w:t>
      </w:r>
    </w:p>
    <w:p w14:paraId="7A963ADA" w14:textId="77777777" w:rsidR="0098139A" w:rsidRPr="0098139A" w:rsidRDefault="0098139A" w:rsidP="0098139A">
      <w:pPr>
        <w:rPr>
          <w:lang w:val="sv-SE"/>
        </w:rPr>
      </w:pPr>
      <w:r w:rsidRPr="0098139A">
        <w:rPr>
          <w:lang w:val="sv-SE"/>
        </w:rPr>
        <w:t>Italiens största och ett av Europas mest kraftfulla mäss- och konferenscenter.</w:t>
      </w:r>
    </w:p>
    <w:p w14:paraId="705CB23B" w14:textId="77777777" w:rsidR="0098139A" w:rsidRPr="0098139A" w:rsidRDefault="0098139A" w:rsidP="0098139A">
      <w:pPr>
        <w:numPr>
          <w:ilvl w:val="0"/>
          <w:numId w:val="1"/>
        </w:numPr>
        <w:rPr>
          <w:lang w:val="sv-SE"/>
        </w:rPr>
      </w:pPr>
      <w:r w:rsidRPr="0098139A">
        <w:rPr>
          <w:lang w:val="sv-SE"/>
        </w:rPr>
        <w:t xml:space="preserve">Stad: Milano </w:t>
      </w:r>
    </w:p>
    <w:p w14:paraId="2F2E7726" w14:textId="77777777" w:rsidR="0098139A" w:rsidRPr="0098139A" w:rsidRDefault="0098139A" w:rsidP="0098139A">
      <w:pPr>
        <w:numPr>
          <w:ilvl w:val="0"/>
          <w:numId w:val="1"/>
        </w:numPr>
        <w:rPr>
          <w:lang w:val="sv-SE"/>
        </w:rPr>
      </w:pPr>
      <w:r w:rsidRPr="0098139A">
        <w:rPr>
          <w:lang w:val="sv-SE"/>
        </w:rPr>
        <w:t xml:space="preserve">Kapacitet: upp till </w:t>
      </w:r>
      <w:r w:rsidRPr="0098139A">
        <w:rPr>
          <w:b/>
          <w:bCs/>
          <w:lang w:val="sv-SE"/>
        </w:rPr>
        <w:t>100 000+ personer</w:t>
      </w:r>
      <w:r w:rsidRPr="0098139A">
        <w:rPr>
          <w:lang w:val="sv-SE"/>
        </w:rPr>
        <w:t xml:space="preserve"> </w:t>
      </w:r>
    </w:p>
    <w:p w14:paraId="249DAE12" w14:textId="77777777" w:rsidR="0098139A" w:rsidRPr="0098139A" w:rsidRDefault="0098139A" w:rsidP="0098139A">
      <w:pPr>
        <w:numPr>
          <w:ilvl w:val="0"/>
          <w:numId w:val="1"/>
        </w:numPr>
        <w:rPr>
          <w:lang w:val="sv-SE"/>
        </w:rPr>
      </w:pPr>
      <w:r w:rsidRPr="0098139A">
        <w:rPr>
          <w:lang w:val="sv-SE"/>
        </w:rPr>
        <w:t xml:space="preserve">Över 345 000 m² eventyta </w:t>
      </w:r>
    </w:p>
    <w:p w14:paraId="502BA408" w14:textId="77777777" w:rsidR="0098139A" w:rsidRPr="0098139A" w:rsidRDefault="0098139A" w:rsidP="0098139A">
      <w:pPr>
        <w:numPr>
          <w:ilvl w:val="0"/>
          <w:numId w:val="1"/>
        </w:numPr>
        <w:rPr>
          <w:lang w:val="sv-SE"/>
        </w:rPr>
      </w:pPr>
      <w:r w:rsidRPr="0098139A">
        <w:rPr>
          <w:lang w:val="sv-SE"/>
        </w:rPr>
        <w:t xml:space="preserve">Ett av världens största expo- och MICE-centers </w:t>
      </w:r>
    </w:p>
    <w:p w14:paraId="3540A94A" w14:textId="77777777" w:rsidR="0098139A" w:rsidRPr="0098139A" w:rsidRDefault="0098139A" w:rsidP="0098139A">
      <w:pPr>
        <w:numPr>
          <w:ilvl w:val="0"/>
          <w:numId w:val="1"/>
        </w:numPr>
        <w:rPr>
          <w:lang w:val="sv-SE"/>
        </w:rPr>
      </w:pPr>
      <w:r w:rsidRPr="0098139A">
        <w:rPr>
          <w:lang w:val="sv-SE"/>
        </w:rPr>
        <w:t xml:space="preserve">Väldigt stark inom internationella mässor, fashion, tech och corporate events. </w:t>
      </w:r>
    </w:p>
    <w:p w14:paraId="0CAB4252" w14:textId="5D4D4C09" w:rsidR="0098139A" w:rsidRPr="0098139A" w:rsidRDefault="0098139A" w:rsidP="0098139A">
      <w:pPr>
        <w:rPr>
          <w:lang w:val="sv-SE"/>
        </w:rPr>
      </w:pPr>
      <w:r w:rsidRPr="0098139A">
        <w:rPr>
          <w:lang w:val="sv-SE"/>
        </w:rPr>
        <w:drawing>
          <wp:inline distT="0" distB="0" distL="0" distR="0" wp14:anchorId="42844436" wp14:editId="2ED5DB5D">
            <wp:extent cx="5715000" cy="3810000"/>
            <wp:effectExtent l="0" t="0" r="0" b="0"/>
            <wp:docPr id="176792977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BED60" w14:textId="03865351" w:rsidR="0098139A" w:rsidRPr="0098139A" w:rsidRDefault="0098139A" w:rsidP="0098139A">
      <w:pPr>
        <w:rPr>
          <w:lang w:val="sv-SE"/>
        </w:rPr>
      </w:pPr>
      <w:r w:rsidRPr="0098139A">
        <w:rPr>
          <w:lang w:val="sv-SE"/>
        </w:rPr>
        <w:lastRenderedPageBreak/>
        <w:drawing>
          <wp:inline distT="0" distB="0" distL="0" distR="0" wp14:anchorId="67399EEF" wp14:editId="2E11FF92">
            <wp:extent cx="5731510" cy="3818890"/>
            <wp:effectExtent l="0" t="0" r="2540" b="0"/>
            <wp:docPr id="42410152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E4E72" w14:textId="421C70E4" w:rsidR="0098139A" w:rsidRPr="0098139A" w:rsidRDefault="0098139A" w:rsidP="0098139A">
      <w:pPr>
        <w:rPr>
          <w:lang w:val="sv-SE"/>
        </w:rPr>
      </w:pPr>
      <w:r w:rsidRPr="0098139A">
        <w:rPr>
          <w:lang w:val="sv-SE"/>
        </w:rPr>
        <w:drawing>
          <wp:inline distT="0" distB="0" distL="0" distR="0" wp14:anchorId="2893366E" wp14:editId="29266C7B">
            <wp:extent cx="5731510" cy="4093845"/>
            <wp:effectExtent l="0" t="0" r="2540" b="1905"/>
            <wp:docPr id="159704785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9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44BB2" w14:textId="77777777" w:rsidR="0098139A" w:rsidRPr="0098139A" w:rsidRDefault="0098139A" w:rsidP="0098139A">
      <w:pPr>
        <w:rPr>
          <w:lang w:val="sv-SE"/>
        </w:rPr>
      </w:pPr>
      <w:r w:rsidRPr="0098139A">
        <w:rPr>
          <w:lang w:val="sv-SE"/>
        </w:rPr>
        <w:t>7</w:t>
      </w:r>
    </w:p>
    <w:p w14:paraId="1E98D52A" w14:textId="77777777" w:rsidR="0098139A" w:rsidRPr="0098139A" w:rsidRDefault="0098139A" w:rsidP="0098139A">
      <w:pPr>
        <w:rPr>
          <w:lang w:val="sv-SE"/>
        </w:rPr>
      </w:pPr>
      <w:r w:rsidRPr="0098139A">
        <w:rPr>
          <w:lang w:val="sv-SE"/>
        </w:rPr>
        <w:pict w14:anchorId="329BDA40">
          <v:rect id="_x0000_i1028" style="width:0;height:1.5pt" o:hralign="center" o:hrstd="t" o:hr="t" fillcolor="#a0a0a0" stroked="f"/>
        </w:pict>
      </w:r>
    </w:p>
    <w:p w14:paraId="68367C81" w14:textId="77777777" w:rsidR="0098139A" w:rsidRPr="0098139A" w:rsidRDefault="0098139A" w:rsidP="0098139A">
      <w:pPr>
        <w:rPr>
          <w:b/>
          <w:bCs/>
          <w:lang w:val="sv-SE"/>
        </w:rPr>
      </w:pPr>
      <w:r w:rsidRPr="0098139A">
        <w:rPr>
          <w:b/>
          <w:bCs/>
          <w:lang w:val="sv-SE"/>
        </w:rPr>
        <w:lastRenderedPageBreak/>
        <w:t>2. Rome Convention Center La Nuvola</w:t>
      </w:r>
    </w:p>
    <w:p w14:paraId="0D534F50" w14:textId="77777777" w:rsidR="0098139A" w:rsidRPr="0098139A" w:rsidRDefault="0098139A" w:rsidP="0098139A">
      <w:pPr>
        <w:rPr>
          <w:lang w:val="sv-SE"/>
        </w:rPr>
      </w:pPr>
      <w:r w:rsidRPr="0098139A">
        <w:rPr>
          <w:lang w:val="sv-SE"/>
        </w:rPr>
        <w:t>En av Europas mest ikoniska moderna konferensanläggningar.</w:t>
      </w:r>
    </w:p>
    <w:p w14:paraId="5016597F" w14:textId="77777777" w:rsidR="0098139A" w:rsidRPr="0098139A" w:rsidRDefault="0098139A" w:rsidP="0098139A">
      <w:pPr>
        <w:numPr>
          <w:ilvl w:val="0"/>
          <w:numId w:val="2"/>
        </w:numPr>
        <w:rPr>
          <w:lang w:val="sv-SE"/>
        </w:rPr>
      </w:pPr>
      <w:r w:rsidRPr="0098139A">
        <w:rPr>
          <w:lang w:val="sv-SE"/>
        </w:rPr>
        <w:t xml:space="preserve">Stad: Rom </w:t>
      </w:r>
    </w:p>
    <w:p w14:paraId="04744823" w14:textId="77777777" w:rsidR="0098139A" w:rsidRPr="0098139A" w:rsidRDefault="0098139A" w:rsidP="0098139A">
      <w:pPr>
        <w:numPr>
          <w:ilvl w:val="0"/>
          <w:numId w:val="2"/>
        </w:numPr>
        <w:rPr>
          <w:lang w:val="sv-SE"/>
        </w:rPr>
      </w:pPr>
      <w:r w:rsidRPr="0098139A">
        <w:rPr>
          <w:lang w:val="sv-SE"/>
        </w:rPr>
        <w:t xml:space="preserve">Kapacitet: upp till </w:t>
      </w:r>
      <w:r w:rsidRPr="0098139A">
        <w:rPr>
          <w:b/>
          <w:bCs/>
          <w:lang w:val="sv-SE"/>
        </w:rPr>
        <w:t>8 000 personer</w:t>
      </w:r>
      <w:r w:rsidRPr="0098139A">
        <w:rPr>
          <w:lang w:val="sv-SE"/>
        </w:rPr>
        <w:t xml:space="preserve"> </w:t>
      </w:r>
    </w:p>
    <w:p w14:paraId="7C0028E0" w14:textId="77777777" w:rsidR="0098139A" w:rsidRPr="0098139A" w:rsidRDefault="0098139A" w:rsidP="0098139A">
      <w:pPr>
        <w:numPr>
          <w:ilvl w:val="0"/>
          <w:numId w:val="2"/>
        </w:numPr>
        <w:rPr>
          <w:lang w:val="sv-SE"/>
        </w:rPr>
      </w:pPr>
      <w:r w:rsidRPr="0098139A">
        <w:rPr>
          <w:lang w:val="sv-SE"/>
        </w:rPr>
        <w:t xml:space="preserve">Futuristisk arkitektur och premium conference spaces </w:t>
      </w:r>
    </w:p>
    <w:p w14:paraId="2D2D0220" w14:textId="77777777" w:rsidR="0098139A" w:rsidRPr="0098139A" w:rsidRDefault="0098139A" w:rsidP="0098139A">
      <w:pPr>
        <w:numPr>
          <w:ilvl w:val="0"/>
          <w:numId w:val="2"/>
        </w:numPr>
        <w:rPr>
          <w:lang w:val="sv-SE"/>
        </w:rPr>
      </w:pPr>
      <w:r w:rsidRPr="0098139A">
        <w:rPr>
          <w:lang w:val="sv-SE"/>
        </w:rPr>
        <w:t xml:space="preserve">Väldigt populär för internationella kongresser, business conferences och high-end corporate events. </w:t>
      </w:r>
    </w:p>
    <w:p w14:paraId="32B75D11" w14:textId="3DD479E9" w:rsidR="0098139A" w:rsidRPr="0098139A" w:rsidRDefault="0098139A" w:rsidP="0098139A">
      <w:pPr>
        <w:rPr>
          <w:lang w:val="sv-SE"/>
        </w:rPr>
      </w:pPr>
      <w:r w:rsidRPr="0098139A">
        <w:rPr>
          <w:lang w:val="sv-SE"/>
        </w:rPr>
        <w:drawing>
          <wp:inline distT="0" distB="0" distL="0" distR="0" wp14:anchorId="20109D3F" wp14:editId="46F19B02">
            <wp:extent cx="5731510" cy="3811905"/>
            <wp:effectExtent l="0" t="0" r="2540" b="0"/>
            <wp:docPr id="32753839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A2E0B" w14:textId="2A61923B" w:rsidR="0098139A" w:rsidRPr="0098139A" w:rsidRDefault="0098139A" w:rsidP="0098139A">
      <w:pPr>
        <w:rPr>
          <w:lang w:val="sv-SE"/>
        </w:rPr>
      </w:pPr>
      <w:r w:rsidRPr="0098139A">
        <w:rPr>
          <w:lang w:val="sv-SE"/>
        </w:rPr>
        <w:lastRenderedPageBreak/>
        <w:drawing>
          <wp:inline distT="0" distB="0" distL="0" distR="0" wp14:anchorId="386D451E" wp14:editId="6F946131">
            <wp:extent cx="5731510" cy="3839845"/>
            <wp:effectExtent l="0" t="0" r="2540" b="8255"/>
            <wp:docPr id="190532766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51FCE" w14:textId="63F78DE4" w:rsidR="0098139A" w:rsidRPr="0098139A" w:rsidRDefault="0098139A" w:rsidP="0098139A">
      <w:pPr>
        <w:rPr>
          <w:lang w:val="sv-SE"/>
        </w:rPr>
      </w:pPr>
      <w:r w:rsidRPr="0098139A">
        <w:rPr>
          <w:lang w:val="sv-SE"/>
        </w:rPr>
        <w:drawing>
          <wp:inline distT="0" distB="0" distL="0" distR="0" wp14:anchorId="53015176" wp14:editId="6E5F9582">
            <wp:extent cx="5731510" cy="3811905"/>
            <wp:effectExtent l="0" t="0" r="2540" b="0"/>
            <wp:docPr id="163036777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20A6F" w14:textId="77777777" w:rsidR="0098139A" w:rsidRPr="0098139A" w:rsidRDefault="0098139A" w:rsidP="0098139A">
      <w:pPr>
        <w:rPr>
          <w:lang w:val="sv-SE"/>
        </w:rPr>
      </w:pPr>
      <w:r w:rsidRPr="0098139A">
        <w:rPr>
          <w:lang w:val="sv-SE"/>
        </w:rPr>
        <w:t>6</w:t>
      </w:r>
    </w:p>
    <w:p w14:paraId="4DB7340B" w14:textId="77777777" w:rsidR="0098139A" w:rsidRPr="0098139A" w:rsidRDefault="0098139A" w:rsidP="0098139A">
      <w:pPr>
        <w:rPr>
          <w:lang w:val="sv-SE"/>
        </w:rPr>
      </w:pPr>
      <w:r w:rsidRPr="0098139A">
        <w:rPr>
          <w:lang w:val="sv-SE"/>
        </w:rPr>
        <w:pict w14:anchorId="749EF33B">
          <v:rect id="_x0000_i1032" style="width:0;height:1.5pt" o:hralign="center" o:hrstd="t" o:hr="t" fillcolor="#a0a0a0" stroked="f"/>
        </w:pict>
      </w:r>
    </w:p>
    <w:p w14:paraId="08545D3F" w14:textId="77777777" w:rsidR="0098139A" w:rsidRPr="0098139A" w:rsidRDefault="0098139A" w:rsidP="0098139A">
      <w:pPr>
        <w:rPr>
          <w:b/>
          <w:bCs/>
          <w:lang w:val="sv-SE"/>
        </w:rPr>
      </w:pPr>
      <w:r w:rsidRPr="0098139A">
        <w:rPr>
          <w:b/>
          <w:bCs/>
          <w:lang w:val="sv-SE"/>
        </w:rPr>
        <w:t>3. BolognaFiere</w:t>
      </w:r>
    </w:p>
    <w:p w14:paraId="2789E5CC" w14:textId="77777777" w:rsidR="0098139A" w:rsidRPr="0098139A" w:rsidRDefault="0098139A" w:rsidP="0098139A">
      <w:pPr>
        <w:rPr>
          <w:lang w:val="sv-SE"/>
        </w:rPr>
      </w:pPr>
      <w:r w:rsidRPr="0098139A">
        <w:rPr>
          <w:lang w:val="sv-SE"/>
        </w:rPr>
        <w:lastRenderedPageBreak/>
        <w:t>En av Italiens största internationella mäss- och eventanläggningar.</w:t>
      </w:r>
    </w:p>
    <w:p w14:paraId="70418784" w14:textId="77777777" w:rsidR="0098139A" w:rsidRPr="0098139A" w:rsidRDefault="0098139A" w:rsidP="0098139A">
      <w:pPr>
        <w:numPr>
          <w:ilvl w:val="0"/>
          <w:numId w:val="3"/>
        </w:numPr>
        <w:rPr>
          <w:lang w:val="sv-SE"/>
        </w:rPr>
      </w:pPr>
      <w:r w:rsidRPr="0098139A">
        <w:rPr>
          <w:lang w:val="sv-SE"/>
        </w:rPr>
        <w:t xml:space="preserve">Stad: Bologna </w:t>
      </w:r>
    </w:p>
    <w:p w14:paraId="1CF8CCF0" w14:textId="77777777" w:rsidR="0098139A" w:rsidRPr="0098139A" w:rsidRDefault="0098139A" w:rsidP="0098139A">
      <w:pPr>
        <w:numPr>
          <w:ilvl w:val="0"/>
          <w:numId w:val="3"/>
        </w:numPr>
        <w:rPr>
          <w:lang w:val="sv-SE"/>
        </w:rPr>
      </w:pPr>
      <w:r w:rsidRPr="0098139A">
        <w:rPr>
          <w:lang w:val="sv-SE"/>
        </w:rPr>
        <w:t xml:space="preserve">Kapacitet: upp till </w:t>
      </w:r>
      <w:r w:rsidRPr="0098139A">
        <w:rPr>
          <w:b/>
          <w:bCs/>
          <w:lang w:val="sv-SE"/>
        </w:rPr>
        <w:t>50 000+ personer</w:t>
      </w:r>
      <w:r w:rsidRPr="0098139A">
        <w:rPr>
          <w:lang w:val="sv-SE"/>
        </w:rPr>
        <w:t xml:space="preserve"> </w:t>
      </w:r>
    </w:p>
    <w:p w14:paraId="0FDAE1F1" w14:textId="77777777" w:rsidR="0098139A" w:rsidRPr="0098139A" w:rsidRDefault="0098139A" w:rsidP="0098139A">
      <w:pPr>
        <w:numPr>
          <w:ilvl w:val="0"/>
          <w:numId w:val="3"/>
        </w:numPr>
        <w:rPr>
          <w:lang w:val="sv-SE"/>
        </w:rPr>
      </w:pPr>
      <w:r w:rsidRPr="0098139A">
        <w:rPr>
          <w:lang w:val="sv-SE"/>
        </w:rPr>
        <w:t xml:space="preserve">Över 375 000 m² eventyta </w:t>
      </w:r>
    </w:p>
    <w:p w14:paraId="5B1A8A5B" w14:textId="77777777" w:rsidR="0098139A" w:rsidRPr="0098139A" w:rsidRDefault="0098139A" w:rsidP="0098139A">
      <w:pPr>
        <w:numPr>
          <w:ilvl w:val="0"/>
          <w:numId w:val="3"/>
        </w:numPr>
        <w:rPr>
          <w:lang w:val="sv-SE"/>
        </w:rPr>
      </w:pPr>
      <w:r w:rsidRPr="0098139A">
        <w:rPr>
          <w:lang w:val="sv-SE"/>
        </w:rPr>
        <w:t xml:space="preserve">Väldigt stark inom internationella expo, industri, tech och corporate events. </w:t>
      </w:r>
    </w:p>
    <w:p w14:paraId="243A9A8E" w14:textId="557BCEE2" w:rsidR="0098139A" w:rsidRPr="0098139A" w:rsidRDefault="0098139A" w:rsidP="0098139A">
      <w:pPr>
        <w:rPr>
          <w:lang w:val="sv-SE"/>
        </w:rPr>
      </w:pPr>
      <w:r w:rsidRPr="0098139A">
        <w:rPr>
          <w:lang w:val="sv-SE"/>
        </w:rPr>
        <w:drawing>
          <wp:inline distT="0" distB="0" distL="0" distR="0" wp14:anchorId="10E616B2" wp14:editId="5D56A20D">
            <wp:extent cx="5731510" cy="2865755"/>
            <wp:effectExtent l="0" t="0" r="2540" b="0"/>
            <wp:docPr id="16056457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7F6B9" w14:textId="2A9551FC" w:rsidR="0098139A" w:rsidRPr="0098139A" w:rsidRDefault="0098139A" w:rsidP="0098139A">
      <w:pPr>
        <w:rPr>
          <w:lang w:val="sv-SE"/>
        </w:rPr>
      </w:pPr>
      <w:r w:rsidRPr="0098139A">
        <w:rPr>
          <w:lang w:val="sv-SE"/>
        </w:rPr>
        <w:drawing>
          <wp:inline distT="0" distB="0" distL="0" distR="0" wp14:anchorId="660172AB" wp14:editId="3AFD82F2">
            <wp:extent cx="5731510" cy="3820795"/>
            <wp:effectExtent l="0" t="0" r="2540" b="8255"/>
            <wp:docPr id="1551096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11FCE" w14:textId="45DEA22F" w:rsidR="0098139A" w:rsidRPr="0098139A" w:rsidRDefault="0098139A" w:rsidP="0098139A">
      <w:pPr>
        <w:rPr>
          <w:lang w:val="sv-SE"/>
        </w:rPr>
      </w:pPr>
      <w:r w:rsidRPr="0098139A">
        <w:rPr>
          <w:lang w:val="sv-SE"/>
        </w:rPr>
        <w:lastRenderedPageBreak/>
        <w:drawing>
          <wp:inline distT="0" distB="0" distL="0" distR="0" wp14:anchorId="6098F950" wp14:editId="523E94C8">
            <wp:extent cx="5731510" cy="4297680"/>
            <wp:effectExtent l="0" t="0" r="2540" b="7620"/>
            <wp:docPr id="11044640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DDA68" w14:textId="77777777" w:rsidR="0098139A" w:rsidRPr="0098139A" w:rsidRDefault="0098139A" w:rsidP="0098139A">
      <w:pPr>
        <w:rPr>
          <w:lang w:val="sv-SE"/>
        </w:rPr>
      </w:pPr>
      <w:r w:rsidRPr="0098139A">
        <w:rPr>
          <w:lang w:val="sv-SE"/>
        </w:rPr>
        <w:t>7</w:t>
      </w:r>
    </w:p>
    <w:p w14:paraId="2970A6F1" w14:textId="77777777" w:rsidR="0098139A" w:rsidRPr="0098139A" w:rsidRDefault="0098139A" w:rsidP="0098139A">
      <w:pPr>
        <w:rPr>
          <w:lang w:val="sv-SE"/>
        </w:rPr>
      </w:pPr>
      <w:r w:rsidRPr="0098139A">
        <w:rPr>
          <w:lang w:val="sv-SE"/>
        </w:rPr>
        <w:pict w14:anchorId="67A1612E">
          <v:rect id="_x0000_i1036" style="width:0;height:1.5pt" o:hralign="center" o:hrstd="t" o:hr="t" fillcolor="#a0a0a0" stroked="f"/>
        </w:pict>
      </w:r>
    </w:p>
    <w:p w14:paraId="61C13940" w14:textId="77777777" w:rsidR="0098139A" w:rsidRPr="0098139A" w:rsidRDefault="0098139A" w:rsidP="0098139A">
      <w:pPr>
        <w:rPr>
          <w:b/>
          <w:bCs/>
          <w:lang w:val="sv-SE"/>
        </w:rPr>
      </w:pPr>
      <w:r w:rsidRPr="0098139A">
        <w:rPr>
          <w:b/>
          <w:bCs/>
          <w:lang w:val="sv-SE"/>
        </w:rPr>
        <w:t>4. Rimini Palacongressi</w:t>
      </w:r>
    </w:p>
    <w:p w14:paraId="4CBE33F3" w14:textId="77777777" w:rsidR="0098139A" w:rsidRPr="0098139A" w:rsidRDefault="0098139A" w:rsidP="0098139A">
      <w:pPr>
        <w:rPr>
          <w:lang w:val="sv-SE"/>
        </w:rPr>
      </w:pPr>
      <w:r w:rsidRPr="0098139A">
        <w:rPr>
          <w:lang w:val="sv-SE"/>
        </w:rPr>
        <w:t>En av Europas största rena kongressanläggningar.</w:t>
      </w:r>
    </w:p>
    <w:p w14:paraId="37DBDA1A" w14:textId="77777777" w:rsidR="0098139A" w:rsidRPr="0098139A" w:rsidRDefault="0098139A" w:rsidP="0098139A">
      <w:pPr>
        <w:numPr>
          <w:ilvl w:val="0"/>
          <w:numId w:val="4"/>
        </w:numPr>
        <w:rPr>
          <w:lang w:val="sv-SE"/>
        </w:rPr>
      </w:pPr>
      <w:r w:rsidRPr="0098139A">
        <w:rPr>
          <w:lang w:val="sv-SE"/>
        </w:rPr>
        <w:t xml:space="preserve">Stad: Rimini </w:t>
      </w:r>
    </w:p>
    <w:p w14:paraId="084AF5B5" w14:textId="77777777" w:rsidR="0098139A" w:rsidRPr="0098139A" w:rsidRDefault="0098139A" w:rsidP="0098139A">
      <w:pPr>
        <w:numPr>
          <w:ilvl w:val="0"/>
          <w:numId w:val="4"/>
        </w:numPr>
        <w:rPr>
          <w:lang w:val="sv-SE"/>
        </w:rPr>
      </w:pPr>
      <w:r w:rsidRPr="0098139A">
        <w:rPr>
          <w:lang w:val="sv-SE"/>
        </w:rPr>
        <w:t xml:space="preserve">Kapacitet: upp till </w:t>
      </w:r>
      <w:r w:rsidRPr="0098139A">
        <w:rPr>
          <w:b/>
          <w:bCs/>
          <w:lang w:val="sv-SE"/>
        </w:rPr>
        <w:t>9 000 personer</w:t>
      </w:r>
      <w:r w:rsidRPr="0098139A">
        <w:rPr>
          <w:lang w:val="sv-SE"/>
        </w:rPr>
        <w:t xml:space="preserve"> </w:t>
      </w:r>
    </w:p>
    <w:p w14:paraId="3EC0E790" w14:textId="77777777" w:rsidR="0098139A" w:rsidRPr="0098139A" w:rsidRDefault="0098139A" w:rsidP="0098139A">
      <w:pPr>
        <w:numPr>
          <w:ilvl w:val="0"/>
          <w:numId w:val="4"/>
        </w:numPr>
        <w:rPr>
          <w:lang w:val="sv-SE"/>
        </w:rPr>
      </w:pPr>
      <w:r w:rsidRPr="0098139A">
        <w:rPr>
          <w:lang w:val="sv-SE"/>
        </w:rPr>
        <w:t xml:space="preserve">Flera auditoriums och moderna konferensrum </w:t>
      </w:r>
    </w:p>
    <w:p w14:paraId="09804BBE" w14:textId="77777777" w:rsidR="0098139A" w:rsidRPr="0098139A" w:rsidRDefault="0098139A" w:rsidP="0098139A">
      <w:pPr>
        <w:numPr>
          <w:ilvl w:val="0"/>
          <w:numId w:val="4"/>
        </w:numPr>
        <w:rPr>
          <w:lang w:val="sv-SE"/>
        </w:rPr>
      </w:pPr>
      <w:r w:rsidRPr="0098139A">
        <w:rPr>
          <w:lang w:val="sv-SE"/>
        </w:rPr>
        <w:t xml:space="preserve">Väldigt populär för internationella kongresser, medicinska events och corporate conferences. </w:t>
      </w:r>
    </w:p>
    <w:p w14:paraId="19E675FE" w14:textId="1C6FC499" w:rsidR="0098139A" w:rsidRPr="0098139A" w:rsidRDefault="0098139A" w:rsidP="0098139A">
      <w:pPr>
        <w:rPr>
          <w:lang w:val="sv-SE"/>
        </w:rPr>
      </w:pPr>
      <w:r w:rsidRPr="0098139A">
        <w:rPr>
          <w:lang w:val="sv-SE"/>
        </w:rPr>
        <w:lastRenderedPageBreak/>
        <w:drawing>
          <wp:inline distT="0" distB="0" distL="0" distR="0" wp14:anchorId="351A09DD" wp14:editId="1942381F">
            <wp:extent cx="5731510" cy="3223895"/>
            <wp:effectExtent l="0" t="0" r="2540" b="0"/>
            <wp:docPr id="13647595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94D11" w14:textId="4F9B51F4" w:rsidR="0098139A" w:rsidRPr="0098139A" w:rsidRDefault="0098139A" w:rsidP="0098139A">
      <w:pPr>
        <w:rPr>
          <w:lang w:val="sv-SE"/>
        </w:rPr>
      </w:pPr>
      <w:r w:rsidRPr="0098139A">
        <w:rPr>
          <w:lang w:val="sv-SE"/>
        </w:rPr>
        <w:drawing>
          <wp:inline distT="0" distB="0" distL="0" distR="0" wp14:anchorId="42F92932" wp14:editId="1964EB15">
            <wp:extent cx="5715000" cy="3810000"/>
            <wp:effectExtent l="0" t="0" r="0" b="0"/>
            <wp:docPr id="16949735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E5D11" w14:textId="7F842CBE" w:rsidR="0098139A" w:rsidRPr="0098139A" w:rsidRDefault="0098139A" w:rsidP="0098139A">
      <w:pPr>
        <w:rPr>
          <w:lang w:val="sv-SE"/>
        </w:rPr>
      </w:pPr>
      <w:r w:rsidRPr="0098139A">
        <w:rPr>
          <w:lang w:val="sv-SE"/>
        </w:rPr>
        <w:lastRenderedPageBreak/>
        <w:drawing>
          <wp:inline distT="0" distB="0" distL="0" distR="0" wp14:anchorId="6BAE28B2" wp14:editId="228181A0">
            <wp:extent cx="5731510" cy="1668780"/>
            <wp:effectExtent l="0" t="0" r="2540" b="7620"/>
            <wp:docPr id="9435947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5317D" w14:textId="77777777" w:rsidR="0098139A" w:rsidRPr="0098139A" w:rsidRDefault="0098139A" w:rsidP="0098139A">
      <w:pPr>
        <w:rPr>
          <w:lang w:val="sv-SE"/>
        </w:rPr>
      </w:pPr>
      <w:r w:rsidRPr="0098139A">
        <w:rPr>
          <w:lang w:val="sv-SE"/>
        </w:rPr>
        <w:t>6</w:t>
      </w:r>
    </w:p>
    <w:p w14:paraId="4AA859DB" w14:textId="77777777" w:rsidR="0098139A" w:rsidRPr="0098139A" w:rsidRDefault="0098139A" w:rsidP="0098139A">
      <w:pPr>
        <w:rPr>
          <w:lang w:val="sv-SE"/>
        </w:rPr>
      </w:pPr>
      <w:r w:rsidRPr="0098139A">
        <w:rPr>
          <w:lang w:val="sv-SE"/>
        </w:rPr>
        <w:pict w14:anchorId="135C2416">
          <v:rect id="_x0000_i1040" style="width:0;height:1.5pt" o:hralign="center" o:hrstd="t" o:hr="t" fillcolor="#a0a0a0" stroked="f"/>
        </w:pict>
      </w:r>
    </w:p>
    <w:p w14:paraId="378C1168" w14:textId="77777777" w:rsidR="0098139A" w:rsidRPr="0098139A" w:rsidRDefault="0098139A" w:rsidP="0098139A">
      <w:pPr>
        <w:rPr>
          <w:b/>
          <w:bCs/>
          <w:lang w:val="sv-SE"/>
        </w:rPr>
      </w:pPr>
      <w:r w:rsidRPr="0098139A">
        <w:rPr>
          <w:b/>
          <w:bCs/>
          <w:lang w:val="sv-SE"/>
        </w:rPr>
        <w:t>5. Fortezza da Basso</w:t>
      </w:r>
    </w:p>
    <w:p w14:paraId="13849D5F" w14:textId="77777777" w:rsidR="0098139A" w:rsidRPr="0098139A" w:rsidRDefault="0098139A" w:rsidP="0098139A">
      <w:pPr>
        <w:rPr>
          <w:lang w:val="sv-SE"/>
        </w:rPr>
      </w:pPr>
      <w:r w:rsidRPr="0098139A">
        <w:rPr>
          <w:lang w:val="sv-SE"/>
        </w:rPr>
        <w:t>En av Italiens mest unika och historiska konferensvenues.</w:t>
      </w:r>
    </w:p>
    <w:p w14:paraId="61961023" w14:textId="77777777" w:rsidR="0098139A" w:rsidRPr="0098139A" w:rsidRDefault="0098139A" w:rsidP="0098139A">
      <w:pPr>
        <w:numPr>
          <w:ilvl w:val="0"/>
          <w:numId w:val="5"/>
        </w:numPr>
        <w:rPr>
          <w:lang w:val="sv-SE"/>
        </w:rPr>
      </w:pPr>
      <w:r w:rsidRPr="0098139A">
        <w:rPr>
          <w:lang w:val="sv-SE"/>
        </w:rPr>
        <w:t xml:space="preserve">Stad: Florens </w:t>
      </w:r>
    </w:p>
    <w:p w14:paraId="54F60B9F" w14:textId="77777777" w:rsidR="0098139A" w:rsidRPr="0098139A" w:rsidRDefault="0098139A" w:rsidP="0098139A">
      <w:pPr>
        <w:numPr>
          <w:ilvl w:val="0"/>
          <w:numId w:val="5"/>
        </w:numPr>
        <w:rPr>
          <w:lang w:val="sv-SE"/>
        </w:rPr>
      </w:pPr>
      <w:r w:rsidRPr="0098139A">
        <w:rPr>
          <w:lang w:val="sv-SE"/>
        </w:rPr>
        <w:t xml:space="preserve">Kapacitet: upp till </w:t>
      </w:r>
      <w:r w:rsidRPr="0098139A">
        <w:rPr>
          <w:b/>
          <w:bCs/>
          <w:lang w:val="sv-SE"/>
        </w:rPr>
        <w:t>20 000 personer</w:t>
      </w:r>
      <w:r w:rsidRPr="0098139A">
        <w:rPr>
          <w:lang w:val="sv-SE"/>
        </w:rPr>
        <w:t xml:space="preserve"> </w:t>
      </w:r>
    </w:p>
    <w:p w14:paraId="7E28A4BB" w14:textId="77777777" w:rsidR="0098139A" w:rsidRPr="0098139A" w:rsidRDefault="0098139A" w:rsidP="0098139A">
      <w:pPr>
        <w:numPr>
          <w:ilvl w:val="0"/>
          <w:numId w:val="5"/>
        </w:numPr>
        <w:rPr>
          <w:lang w:val="sv-SE"/>
        </w:rPr>
      </w:pPr>
      <w:r w:rsidRPr="0098139A">
        <w:rPr>
          <w:lang w:val="sv-SE"/>
        </w:rPr>
        <w:t xml:space="preserve">Historisk fästning ombyggd till expo- och konferenscenter </w:t>
      </w:r>
    </w:p>
    <w:p w14:paraId="78448F31" w14:textId="77777777" w:rsidR="0098139A" w:rsidRPr="0098139A" w:rsidRDefault="0098139A" w:rsidP="0098139A">
      <w:pPr>
        <w:numPr>
          <w:ilvl w:val="0"/>
          <w:numId w:val="5"/>
        </w:numPr>
        <w:rPr>
          <w:lang w:val="sv-SE"/>
        </w:rPr>
      </w:pPr>
      <w:r w:rsidRPr="0098139A">
        <w:rPr>
          <w:lang w:val="sv-SE"/>
        </w:rPr>
        <w:t xml:space="preserve">Väldigt stark inom fashion events, internationella mässor och luxury corporate events. </w:t>
      </w:r>
    </w:p>
    <w:p w14:paraId="79365557" w14:textId="4CB2C2A8" w:rsidR="0098139A" w:rsidRPr="0098139A" w:rsidRDefault="0098139A" w:rsidP="0098139A">
      <w:pPr>
        <w:rPr>
          <w:lang w:val="sv-SE"/>
        </w:rPr>
      </w:pPr>
      <w:r w:rsidRPr="0098139A">
        <w:rPr>
          <w:lang w:val="sv-SE"/>
        </w:rPr>
        <w:drawing>
          <wp:inline distT="0" distB="0" distL="0" distR="0" wp14:anchorId="50E1175D" wp14:editId="1D67645A">
            <wp:extent cx="5731510" cy="3001645"/>
            <wp:effectExtent l="0" t="0" r="2540" b="8255"/>
            <wp:docPr id="6529142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4E544" w14:textId="5CB00708" w:rsidR="0098139A" w:rsidRPr="0098139A" w:rsidRDefault="0098139A" w:rsidP="0098139A">
      <w:pPr>
        <w:rPr>
          <w:lang w:val="sv-SE"/>
        </w:rPr>
      </w:pPr>
      <w:r w:rsidRPr="0098139A">
        <w:rPr>
          <w:lang w:val="sv-SE"/>
        </w:rPr>
        <w:lastRenderedPageBreak/>
        <w:drawing>
          <wp:inline distT="0" distB="0" distL="0" distR="0" wp14:anchorId="664A2D8A" wp14:editId="15CFB719">
            <wp:extent cx="5731510" cy="3820795"/>
            <wp:effectExtent l="0" t="0" r="2540" b="8255"/>
            <wp:docPr id="8956232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C2285" w14:textId="2A5FD716" w:rsidR="0098139A" w:rsidRPr="0098139A" w:rsidRDefault="0098139A" w:rsidP="0098139A">
      <w:pPr>
        <w:rPr>
          <w:lang w:val="sv-SE"/>
        </w:rPr>
      </w:pPr>
      <w:r w:rsidRPr="0098139A">
        <w:rPr>
          <w:lang w:val="sv-SE"/>
        </w:rPr>
        <w:drawing>
          <wp:inline distT="0" distB="0" distL="0" distR="0" wp14:anchorId="46C1F068" wp14:editId="51F47601">
            <wp:extent cx="5581650" cy="3228975"/>
            <wp:effectExtent l="0" t="0" r="0" b="9525"/>
            <wp:docPr id="99947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B1457" w14:textId="6D5622FC" w:rsidR="0001478A" w:rsidRPr="000F795F" w:rsidRDefault="0001478A">
      <w:pPr>
        <w:rPr>
          <w:lang w:val="en-GB"/>
        </w:rPr>
      </w:pPr>
    </w:p>
    <w:sectPr w:rsidR="0001478A" w:rsidRPr="000F79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A170A"/>
    <w:multiLevelType w:val="multilevel"/>
    <w:tmpl w:val="1F26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2255A"/>
    <w:multiLevelType w:val="multilevel"/>
    <w:tmpl w:val="52E0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43D69"/>
    <w:multiLevelType w:val="multilevel"/>
    <w:tmpl w:val="4A4C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560196"/>
    <w:multiLevelType w:val="multilevel"/>
    <w:tmpl w:val="EDD2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FE3C8A"/>
    <w:multiLevelType w:val="multilevel"/>
    <w:tmpl w:val="8422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723800">
    <w:abstractNumId w:val="0"/>
  </w:num>
  <w:num w:numId="2" w16cid:durableId="494876559">
    <w:abstractNumId w:val="1"/>
  </w:num>
  <w:num w:numId="3" w16cid:durableId="182325025">
    <w:abstractNumId w:val="3"/>
  </w:num>
  <w:num w:numId="4" w16cid:durableId="31342565">
    <w:abstractNumId w:val="2"/>
  </w:num>
  <w:num w:numId="5" w16cid:durableId="14867786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903"/>
    <w:rsid w:val="0001478A"/>
    <w:rsid w:val="000F795F"/>
    <w:rsid w:val="001B7948"/>
    <w:rsid w:val="0057035E"/>
    <w:rsid w:val="0098139A"/>
    <w:rsid w:val="009A023B"/>
    <w:rsid w:val="00A73903"/>
    <w:rsid w:val="00F11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C8E95"/>
  <w15:chartTrackingRefBased/>
  <w15:docId w15:val="{5C4DFFE6-A396-4DB0-9A78-D52104A9E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9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9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9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9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9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9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9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9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9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9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9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9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9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9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9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9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9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226</Words>
  <Characters>1201</Characters>
  <Application>Microsoft Office Word</Application>
  <DocSecurity>0</DocSecurity>
  <Lines>10</Lines>
  <Paragraphs>2</Paragraphs>
  <ScaleCrop>false</ScaleCrop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2026-05-01T10:30:00Z</dcterms:created>
  <dcterms:modified xsi:type="dcterms:W3CDTF">2026-05-01T10:30:00Z</dcterms:modified>
</cp:coreProperties>
</file>