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D298" w14:textId="77777777" w:rsidR="00E342B4" w:rsidRPr="00E342B4" w:rsidRDefault="00E342B4" w:rsidP="00E342B4">
      <w:pPr>
        <w:rPr>
          <w:b/>
          <w:bCs/>
          <w:lang w:val="sv-SE"/>
        </w:rPr>
      </w:pPr>
      <w:r w:rsidRPr="00E342B4">
        <w:rPr>
          <w:b/>
          <w:bCs/>
          <w:lang w:val="sv-SE"/>
        </w:rPr>
        <w:t>1. Kipsala International Exhibition Centre</w:t>
      </w:r>
    </w:p>
    <w:p w14:paraId="6A86E68F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t>Lettlands största och mest internationella mäss- och konferensanläggning.</w:t>
      </w:r>
    </w:p>
    <w:p w14:paraId="5447F7E1" w14:textId="77777777" w:rsidR="00E342B4" w:rsidRPr="00E342B4" w:rsidRDefault="00E342B4" w:rsidP="00E342B4">
      <w:pPr>
        <w:numPr>
          <w:ilvl w:val="0"/>
          <w:numId w:val="1"/>
        </w:numPr>
        <w:rPr>
          <w:lang w:val="sv-SE"/>
        </w:rPr>
      </w:pPr>
      <w:r w:rsidRPr="00E342B4">
        <w:rPr>
          <w:lang w:val="sv-SE"/>
        </w:rPr>
        <w:t xml:space="preserve">Stad: Riga </w:t>
      </w:r>
    </w:p>
    <w:p w14:paraId="67FD5D36" w14:textId="77777777" w:rsidR="00E342B4" w:rsidRPr="00E342B4" w:rsidRDefault="00E342B4" w:rsidP="00E342B4">
      <w:pPr>
        <w:numPr>
          <w:ilvl w:val="0"/>
          <w:numId w:val="1"/>
        </w:numPr>
        <w:rPr>
          <w:lang w:val="sv-SE"/>
        </w:rPr>
      </w:pPr>
      <w:r w:rsidRPr="00E342B4">
        <w:rPr>
          <w:lang w:val="sv-SE"/>
        </w:rPr>
        <w:t xml:space="preserve">Kapacitet: upp till </w:t>
      </w:r>
      <w:r w:rsidRPr="00E342B4">
        <w:rPr>
          <w:b/>
          <w:bCs/>
          <w:lang w:val="sv-SE"/>
        </w:rPr>
        <w:t>15 000+ personer</w:t>
      </w:r>
      <w:r w:rsidRPr="00E342B4">
        <w:rPr>
          <w:lang w:val="sv-SE"/>
        </w:rPr>
        <w:t xml:space="preserve"> </w:t>
      </w:r>
    </w:p>
    <w:p w14:paraId="7DEDBEB9" w14:textId="77777777" w:rsidR="00E342B4" w:rsidRPr="00E342B4" w:rsidRDefault="00E342B4" w:rsidP="00E342B4">
      <w:pPr>
        <w:numPr>
          <w:ilvl w:val="0"/>
          <w:numId w:val="1"/>
        </w:numPr>
        <w:rPr>
          <w:lang w:val="sv-SE"/>
        </w:rPr>
      </w:pPr>
      <w:r w:rsidRPr="00E342B4">
        <w:rPr>
          <w:lang w:val="sv-SE"/>
        </w:rPr>
        <w:t xml:space="preserve">Över 30 000 m² eventyta </w:t>
      </w:r>
    </w:p>
    <w:p w14:paraId="24BAC4CE" w14:textId="77777777" w:rsidR="00E342B4" w:rsidRPr="00E342B4" w:rsidRDefault="00E342B4" w:rsidP="00E342B4">
      <w:pPr>
        <w:numPr>
          <w:ilvl w:val="0"/>
          <w:numId w:val="1"/>
        </w:numPr>
        <w:rPr>
          <w:lang w:val="sv-SE"/>
        </w:rPr>
      </w:pPr>
      <w:r w:rsidRPr="00E342B4">
        <w:rPr>
          <w:lang w:val="sv-SE"/>
        </w:rPr>
        <w:t xml:space="preserve">Flera stora mässhallar och konferensrum </w:t>
      </w:r>
    </w:p>
    <w:p w14:paraId="2C1CE795" w14:textId="77777777" w:rsidR="00E342B4" w:rsidRPr="00E342B4" w:rsidRDefault="00E342B4" w:rsidP="00E342B4">
      <w:pPr>
        <w:numPr>
          <w:ilvl w:val="0"/>
          <w:numId w:val="1"/>
        </w:numPr>
        <w:rPr>
          <w:lang w:val="sv-SE"/>
        </w:rPr>
      </w:pPr>
      <w:r w:rsidRPr="00E342B4">
        <w:rPr>
          <w:lang w:val="sv-SE"/>
        </w:rPr>
        <w:t xml:space="preserve">Väldigt stark inom internationella expo, mässor och corporate events. </w:t>
      </w:r>
    </w:p>
    <w:p w14:paraId="6BED0350" w14:textId="2C83C6DC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drawing>
          <wp:inline distT="0" distB="0" distL="0" distR="0" wp14:anchorId="36C62666" wp14:editId="176EA3E5">
            <wp:extent cx="5731510" cy="1910715"/>
            <wp:effectExtent l="0" t="0" r="2540" b="0"/>
            <wp:docPr id="2294255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F923" w14:textId="4A02476B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drawing>
          <wp:inline distT="0" distB="0" distL="0" distR="0" wp14:anchorId="6ABBF23D" wp14:editId="594BBF99">
            <wp:extent cx="5731510" cy="3806190"/>
            <wp:effectExtent l="0" t="0" r="2540" b="3810"/>
            <wp:docPr id="13178915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B545" w14:textId="59E916BA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lastRenderedPageBreak/>
        <w:drawing>
          <wp:inline distT="0" distB="0" distL="0" distR="0" wp14:anchorId="47491089" wp14:editId="181ADEFC">
            <wp:extent cx="5731510" cy="3806190"/>
            <wp:effectExtent l="0" t="0" r="2540" b="3810"/>
            <wp:docPr id="4333362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4CDCB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t>6</w:t>
      </w:r>
    </w:p>
    <w:p w14:paraId="6FA7A149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pict w14:anchorId="590C33B5">
          <v:rect id="_x0000_i1028" style="width:0;height:1.5pt" o:hralign="center" o:hrstd="t" o:hr="t" fillcolor="#a0a0a0" stroked="f"/>
        </w:pict>
      </w:r>
    </w:p>
    <w:p w14:paraId="0CE364BC" w14:textId="77777777" w:rsidR="00E342B4" w:rsidRPr="00E342B4" w:rsidRDefault="00E342B4" w:rsidP="00E342B4">
      <w:pPr>
        <w:rPr>
          <w:b/>
          <w:bCs/>
          <w:lang w:val="sv-SE"/>
        </w:rPr>
      </w:pPr>
      <w:r w:rsidRPr="00E342B4">
        <w:rPr>
          <w:b/>
          <w:bCs/>
          <w:lang w:val="sv-SE"/>
        </w:rPr>
        <w:t>2. ATTA Centre Riga</w:t>
      </w:r>
    </w:p>
    <w:p w14:paraId="0A9C337A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t>En av Baltikums modernaste och största konferensanläggningar.</w:t>
      </w:r>
    </w:p>
    <w:p w14:paraId="256F851F" w14:textId="77777777" w:rsidR="00E342B4" w:rsidRPr="00E342B4" w:rsidRDefault="00E342B4" w:rsidP="00E342B4">
      <w:pPr>
        <w:numPr>
          <w:ilvl w:val="0"/>
          <w:numId w:val="2"/>
        </w:numPr>
        <w:rPr>
          <w:lang w:val="sv-SE"/>
        </w:rPr>
      </w:pPr>
      <w:r w:rsidRPr="00E342B4">
        <w:rPr>
          <w:lang w:val="sv-SE"/>
        </w:rPr>
        <w:t xml:space="preserve">Stad: Riga </w:t>
      </w:r>
    </w:p>
    <w:p w14:paraId="4252B9C6" w14:textId="77777777" w:rsidR="00E342B4" w:rsidRPr="00E342B4" w:rsidRDefault="00E342B4" w:rsidP="00E342B4">
      <w:pPr>
        <w:numPr>
          <w:ilvl w:val="0"/>
          <w:numId w:val="2"/>
        </w:numPr>
        <w:rPr>
          <w:lang w:val="sv-SE"/>
        </w:rPr>
      </w:pPr>
      <w:r w:rsidRPr="00E342B4">
        <w:rPr>
          <w:lang w:val="sv-SE"/>
        </w:rPr>
        <w:t xml:space="preserve">Kapacitet: upp till </w:t>
      </w:r>
      <w:r w:rsidRPr="00E342B4">
        <w:rPr>
          <w:b/>
          <w:bCs/>
          <w:lang w:val="sv-SE"/>
        </w:rPr>
        <w:t>5 500 personer</w:t>
      </w:r>
      <w:r w:rsidRPr="00E342B4">
        <w:rPr>
          <w:lang w:val="sv-SE"/>
        </w:rPr>
        <w:t xml:space="preserve"> </w:t>
      </w:r>
    </w:p>
    <w:p w14:paraId="7AADADA7" w14:textId="77777777" w:rsidR="00E342B4" w:rsidRPr="00E342B4" w:rsidRDefault="00E342B4" w:rsidP="00E342B4">
      <w:pPr>
        <w:numPr>
          <w:ilvl w:val="0"/>
          <w:numId w:val="2"/>
        </w:numPr>
        <w:rPr>
          <w:lang w:val="sv-SE"/>
        </w:rPr>
      </w:pPr>
      <w:r w:rsidRPr="00E342B4">
        <w:rPr>
          <w:lang w:val="sv-SE"/>
        </w:rPr>
        <w:t xml:space="preserve">Moderna auditoriums och konferensrum </w:t>
      </w:r>
    </w:p>
    <w:p w14:paraId="73EBDFDE" w14:textId="77777777" w:rsidR="00E342B4" w:rsidRPr="00E342B4" w:rsidRDefault="00E342B4" w:rsidP="00E342B4">
      <w:pPr>
        <w:numPr>
          <w:ilvl w:val="0"/>
          <w:numId w:val="2"/>
        </w:numPr>
        <w:rPr>
          <w:lang w:val="sv-SE"/>
        </w:rPr>
      </w:pPr>
      <w:r w:rsidRPr="00E342B4">
        <w:rPr>
          <w:lang w:val="sv-SE"/>
        </w:rPr>
        <w:t xml:space="preserve">Väldigt stark inom internationella business conferences, tech-events och corporate gatherings. </w:t>
      </w:r>
    </w:p>
    <w:p w14:paraId="3AF83FC2" w14:textId="08338D4D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lastRenderedPageBreak/>
        <w:drawing>
          <wp:inline distT="0" distB="0" distL="0" distR="0" wp14:anchorId="44287BB9" wp14:editId="6E63DD74">
            <wp:extent cx="5731510" cy="3861435"/>
            <wp:effectExtent l="0" t="0" r="2540" b="5715"/>
            <wp:docPr id="521035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D5E8" w14:textId="3EFE4EE1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drawing>
          <wp:inline distT="0" distB="0" distL="0" distR="0" wp14:anchorId="601F414C" wp14:editId="076EC167">
            <wp:extent cx="5731510" cy="3711575"/>
            <wp:effectExtent l="0" t="0" r="2540" b="3175"/>
            <wp:docPr id="1132909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1CB7" w14:textId="018C79CB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lastRenderedPageBreak/>
        <w:drawing>
          <wp:inline distT="0" distB="0" distL="0" distR="0" wp14:anchorId="2A18D953" wp14:editId="663B071B">
            <wp:extent cx="5731510" cy="4297680"/>
            <wp:effectExtent l="0" t="0" r="2540" b="7620"/>
            <wp:docPr id="13205857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86D9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t>6</w:t>
      </w:r>
    </w:p>
    <w:p w14:paraId="39A12207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pict w14:anchorId="16562164">
          <v:rect id="_x0000_i1032" style="width:0;height:1.5pt" o:hralign="center" o:hrstd="t" o:hr="t" fillcolor="#a0a0a0" stroked="f"/>
        </w:pict>
      </w:r>
    </w:p>
    <w:p w14:paraId="75A32F4C" w14:textId="77777777" w:rsidR="00E342B4" w:rsidRPr="00E342B4" w:rsidRDefault="00E342B4" w:rsidP="00E342B4">
      <w:pPr>
        <w:rPr>
          <w:b/>
          <w:bCs/>
          <w:lang w:val="sv-SE"/>
        </w:rPr>
      </w:pPr>
      <w:r w:rsidRPr="00E342B4">
        <w:rPr>
          <w:b/>
          <w:bCs/>
          <w:lang w:val="sv-SE"/>
        </w:rPr>
        <w:t>3. Radisson Blu Latvija Conference Centre</w:t>
      </w:r>
    </w:p>
    <w:p w14:paraId="105A5EC3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t>Ett av Lettlands mest etablerade business- och konferenshotell.</w:t>
      </w:r>
    </w:p>
    <w:p w14:paraId="75F224E5" w14:textId="77777777" w:rsidR="00E342B4" w:rsidRPr="00E342B4" w:rsidRDefault="00E342B4" w:rsidP="00E342B4">
      <w:pPr>
        <w:numPr>
          <w:ilvl w:val="0"/>
          <w:numId w:val="3"/>
        </w:numPr>
        <w:rPr>
          <w:lang w:val="sv-SE"/>
        </w:rPr>
      </w:pPr>
      <w:r w:rsidRPr="00E342B4">
        <w:rPr>
          <w:lang w:val="sv-SE"/>
        </w:rPr>
        <w:t xml:space="preserve">Stad: Riga </w:t>
      </w:r>
    </w:p>
    <w:p w14:paraId="657E5F06" w14:textId="77777777" w:rsidR="00E342B4" w:rsidRPr="00E342B4" w:rsidRDefault="00E342B4" w:rsidP="00E342B4">
      <w:pPr>
        <w:numPr>
          <w:ilvl w:val="0"/>
          <w:numId w:val="3"/>
        </w:numPr>
        <w:rPr>
          <w:lang w:val="sv-SE"/>
        </w:rPr>
      </w:pPr>
      <w:r w:rsidRPr="00E342B4">
        <w:rPr>
          <w:lang w:val="sv-SE"/>
        </w:rPr>
        <w:t xml:space="preserve">Kapacitet: upp till </w:t>
      </w:r>
      <w:r w:rsidRPr="00E342B4">
        <w:rPr>
          <w:b/>
          <w:bCs/>
          <w:lang w:val="sv-SE"/>
        </w:rPr>
        <w:t>2 500 personer</w:t>
      </w:r>
      <w:r w:rsidRPr="00E342B4">
        <w:rPr>
          <w:lang w:val="sv-SE"/>
        </w:rPr>
        <w:t xml:space="preserve"> </w:t>
      </w:r>
    </w:p>
    <w:p w14:paraId="3C105082" w14:textId="77777777" w:rsidR="00E342B4" w:rsidRPr="00E342B4" w:rsidRDefault="00E342B4" w:rsidP="00E342B4">
      <w:pPr>
        <w:numPr>
          <w:ilvl w:val="0"/>
          <w:numId w:val="3"/>
        </w:numPr>
        <w:rPr>
          <w:lang w:val="sv-SE"/>
        </w:rPr>
      </w:pPr>
      <w:r w:rsidRPr="00E342B4">
        <w:rPr>
          <w:lang w:val="sv-SE"/>
        </w:rPr>
        <w:t xml:space="preserve">Ballroom och flera moderna konferensrum </w:t>
      </w:r>
    </w:p>
    <w:p w14:paraId="58ED5135" w14:textId="77777777" w:rsidR="00E342B4" w:rsidRPr="00E342B4" w:rsidRDefault="00E342B4" w:rsidP="00E342B4">
      <w:pPr>
        <w:numPr>
          <w:ilvl w:val="0"/>
          <w:numId w:val="3"/>
        </w:numPr>
        <w:rPr>
          <w:lang w:val="sv-SE"/>
        </w:rPr>
      </w:pPr>
      <w:r w:rsidRPr="00E342B4">
        <w:rPr>
          <w:lang w:val="sv-SE"/>
        </w:rPr>
        <w:t xml:space="preserve">Väldigt populär för internationella business meetings och corporate events. </w:t>
      </w:r>
    </w:p>
    <w:p w14:paraId="2351511F" w14:textId="10D5B11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lastRenderedPageBreak/>
        <w:drawing>
          <wp:inline distT="0" distB="0" distL="0" distR="0" wp14:anchorId="014BC3D0" wp14:editId="2949D74F">
            <wp:extent cx="5731510" cy="3820795"/>
            <wp:effectExtent l="0" t="0" r="2540" b="8255"/>
            <wp:docPr id="54330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D733" w14:textId="302E72A3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drawing>
          <wp:inline distT="0" distB="0" distL="0" distR="0" wp14:anchorId="52A3A4CE" wp14:editId="331E65A6">
            <wp:extent cx="5731510" cy="3284855"/>
            <wp:effectExtent l="0" t="0" r="2540" b="0"/>
            <wp:docPr id="15672970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7733" w14:textId="0CDAA035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lastRenderedPageBreak/>
        <w:drawing>
          <wp:inline distT="0" distB="0" distL="0" distR="0" wp14:anchorId="6AF64D0C" wp14:editId="24DEEE74">
            <wp:extent cx="5731510" cy="3063240"/>
            <wp:effectExtent l="0" t="0" r="2540" b="3810"/>
            <wp:docPr id="12024488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B7CC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t>7</w:t>
      </w:r>
    </w:p>
    <w:p w14:paraId="180DCB01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pict w14:anchorId="05F6C557">
          <v:rect id="_x0000_i1036" style="width:0;height:1.5pt" o:hralign="center" o:hrstd="t" o:hr="t" fillcolor="#a0a0a0" stroked="f"/>
        </w:pict>
      </w:r>
    </w:p>
    <w:p w14:paraId="64319A30" w14:textId="77777777" w:rsidR="00E342B4" w:rsidRPr="00E342B4" w:rsidRDefault="00E342B4" w:rsidP="00E342B4">
      <w:pPr>
        <w:rPr>
          <w:b/>
          <w:bCs/>
          <w:lang w:val="sv-SE"/>
        </w:rPr>
      </w:pPr>
      <w:r w:rsidRPr="00E342B4">
        <w:rPr>
          <w:b/>
          <w:bCs/>
          <w:lang w:val="sv-SE"/>
        </w:rPr>
        <w:t>4. Hanzas Perons</w:t>
      </w:r>
    </w:p>
    <w:p w14:paraId="5DF4FF73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t>En av Lettlands mest moderna och designfokuserade eventvenues.</w:t>
      </w:r>
    </w:p>
    <w:p w14:paraId="1AF8BAB8" w14:textId="77777777" w:rsidR="00E342B4" w:rsidRPr="00E342B4" w:rsidRDefault="00E342B4" w:rsidP="00E342B4">
      <w:pPr>
        <w:numPr>
          <w:ilvl w:val="0"/>
          <w:numId w:val="4"/>
        </w:numPr>
        <w:rPr>
          <w:lang w:val="sv-SE"/>
        </w:rPr>
      </w:pPr>
      <w:r w:rsidRPr="00E342B4">
        <w:rPr>
          <w:lang w:val="sv-SE"/>
        </w:rPr>
        <w:t xml:space="preserve">Stad: Riga </w:t>
      </w:r>
    </w:p>
    <w:p w14:paraId="531FD373" w14:textId="77777777" w:rsidR="00E342B4" w:rsidRPr="00E342B4" w:rsidRDefault="00E342B4" w:rsidP="00E342B4">
      <w:pPr>
        <w:numPr>
          <w:ilvl w:val="0"/>
          <w:numId w:val="4"/>
        </w:numPr>
        <w:rPr>
          <w:lang w:val="sv-SE"/>
        </w:rPr>
      </w:pPr>
      <w:r w:rsidRPr="00E342B4">
        <w:rPr>
          <w:lang w:val="sv-SE"/>
        </w:rPr>
        <w:t xml:space="preserve">Kapacitet: upp till </w:t>
      </w:r>
      <w:r w:rsidRPr="00E342B4">
        <w:rPr>
          <w:b/>
          <w:bCs/>
          <w:lang w:val="sv-SE"/>
        </w:rPr>
        <w:t>2 000 personer</w:t>
      </w:r>
      <w:r w:rsidRPr="00E342B4">
        <w:rPr>
          <w:lang w:val="sv-SE"/>
        </w:rPr>
        <w:t xml:space="preserve"> </w:t>
      </w:r>
    </w:p>
    <w:p w14:paraId="06FFBBDF" w14:textId="77777777" w:rsidR="00E342B4" w:rsidRPr="00E342B4" w:rsidRDefault="00E342B4" w:rsidP="00E342B4">
      <w:pPr>
        <w:numPr>
          <w:ilvl w:val="0"/>
          <w:numId w:val="4"/>
        </w:numPr>
        <w:rPr>
          <w:lang w:val="sv-SE"/>
        </w:rPr>
      </w:pPr>
      <w:r w:rsidRPr="00E342B4">
        <w:rPr>
          <w:lang w:val="sv-SE"/>
        </w:rPr>
        <w:t xml:space="preserve">Tidigare industribyggnad ombyggd till premium event venue </w:t>
      </w:r>
    </w:p>
    <w:p w14:paraId="1BD70C5E" w14:textId="77777777" w:rsidR="00E342B4" w:rsidRPr="00E342B4" w:rsidRDefault="00E342B4" w:rsidP="00E342B4">
      <w:pPr>
        <w:numPr>
          <w:ilvl w:val="0"/>
          <w:numId w:val="4"/>
        </w:numPr>
        <w:rPr>
          <w:lang w:val="sv-SE"/>
        </w:rPr>
      </w:pPr>
      <w:r w:rsidRPr="00E342B4">
        <w:rPr>
          <w:lang w:val="sv-SE"/>
        </w:rPr>
        <w:t xml:space="preserve">Väldigt populär för tech-events, innovation och corporate gatherings. </w:t>
      </w:r>
    </w:p>
    <w:p w14:paraId="24022806" w14:textId="52A0AB9D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lastRenderedPageBreak/>
        <w:drawing>
          <wp:inline distT="0" distB="0" distL="0" distR="0" wp14:anchorId="66FD575F" wp14:editId="34B9AFF9">
            <wp:extent cx="5731510" cy="3730625"/>
            <wp:effectExtent l="0" t="0" r="2540" b="3175"/>
            <wp:docPr id="1442119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38AA" w14:textId="5AE66E26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drawing>
          <wp:inline distT="0" distB="0" distL="0" distR="0" wp14:anchorId="200DBD44" wp14:editId="608B4BC3">
            <wp:extent cx="5731510" cy="3816350"/>
            <wp:effectExtent l="0" t="0" r="2540" b="0"/>
            <wp:docPr id="1907296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7400" w14:textId="17031BB3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lastRenderedPageBreak/>
        <w:drawing>
          <wp:inline distT="0" distB="0" distL="0" distR="0" wp14:anchorId="4A22A6CE" wp14:editId="3C2FF627">
            <wp:extent cx="5731510" cy="3730625"/>
            <wp:effectExtent l="0" t="0" r="2540" b="3175"/>
            <wp:docPr id="2125208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6FE38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t>6</w:t>
      </w:r>
    </w:p>
    <w:p w14:paraId="3B536922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pict w14:anchorId="2E660328">
          <v:rect id="_x0000_i1040" style="width:0;height:1.5pt" o:hralign="center" o:hrstd="t" o:hr="t" fillcolor="#a0a0a0" stroked="f"/>
        </w:pict>
      </w:r>
    </w:p>
    <w:p w14:paraId="09F51F70" w14:textId="77777777" w:rsidR="00E342B4" w:rsidRPr="00E342B4" w:rsidRDefault="00E342B4" w:rsidP="00E342B4">
      <w:pPr>
        <w:rPr>
          <w:b/>
          <w:bCs/>
          <w:lang w:val="sv-SE"/>
        </w:rPr>
      </w:pPr>
      <w:r w:rsidRPr="00E342B4">
        <w:rPr>
          <w:b/>
          <w:bCs/>
          <w:lang w:val="sv-SE"/>
        </w:rPr>
        <w:t>5. Jurmala Conference Centre</w:t>
      </w:r>
    </w:p>
    <w:p w14:paraId="1BC3B640" w14:textId="7777777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t>En av Lettlands mest exklusiva konferensdestinationer vid havet.</w:t>
      </w:r>
    </w:p>
    <w:p w14:paraId="3E336F52" w14:textId="77777777" w:rsidR="00E342B4" w:rsidRPr="00E342B4" w:rsidRDefault="00E342B4" w:rsidP="00E342B4">
      <w:pPr>
        <w:numPr>
          <w:ilvl w:val="0"/>
          <w:numId w:val="5"/>
        </w:numPr>
        <w:rPr>
          <w:lang w:val="sv-SE"/>
        </w:rPr>
      </w:pPr>
      <w:r w:rsidRPr="00E342B4">
        <w:rPr>
          <w:lang w:val="sv-SE"/>
        </w:rPr>
        <w:t xml:space="preserve">Stad: Jūrmala </w:t>
      </w:r>
    </w:p>
    <w:p w14:paraId="56426DDC" w14:textId="77777777" w:rsidR="00E342B4" w:rsidRPr="00E342B4" w:rsidRDefault="00E342B4" w:rsidP="00E342B4">
      <w:pPr>
        <w:numPr>
          <w:ilvl w:val="0"/>
          <w:numId w:val="5"/>
        </w:numPr>
        <w:rPr>
          <w:lang w:val="sv-SE"/>
        </w:rPr>
      </w:pPr>
      <w:r w:rsidRPr="00E342B4">
        <w:rPr>
          <w:lang w:val="sv-SE"/>
        </w:rPr>
        <w:t xml:space="preserve">Kapacitet: upp till </w:t>
      </w:r>
      <w:r w:rsidRPr="00E342B4">
        <w:rPr>
          <w:b/>
          <w:bCs/>
          <w:lang w:val="sv-SE"/>
        </w:rPr>
        <w:t>1 000 personer</w:t>
      </w:r>
      <w:r w:rsidRPr="00E342B4">
        <w:rPr>
          <w:lang w:val="sv-SE"/>
        </w:rPr>
        <w:t xml:space="preserve"> </w:t>
      </w:r>
    </w:p>
    <w:p w14:paraId="4D7D7F4A" w14:textId="77777777" w:rsidR="00E342B4" w:rsidRPr="00E342B4" w:rsidRDefault="00E342B4" w:rsidP="00E342B4">
      <w:pPr>
        <w:numPr>
          <w:ilvl w:val="0"/>
          <w:numId w:val="5"/>
        </w:numPr>
        <w:rPr>
          <w:lang w:val="sv-SE"/>
        </w:rPr>
      </w:pPr>
      <w:r w:rsidRPr="00E342B4">
        <w:rPr>
          <w:lang w:val="sv-SE"/>
        </w:rPr>
        <w:t xml:space="preserve">Premium conference venue nära stranden </w:t>
      </w:r>
    </w:p>
    <w:p w14:paraId="62892913" w14:textId="77777777" w:rsidR="00E342B4" w:rsidRPr="00E342B4" w:rsidRDefault="00E342B4" w:rsidP="00E342B4">
      <w:pPr>
        <w:numPr>
          <w:ilvl w:val="0"/>
          <w:numId w:val="5"/>
        </w:numPr>
        <w:rPr>
          <w:lang w:val="sv-SE"/>
        </w:rPr>
      </w:pPr>
      <w:r w:rsidRPr="00E342B4">
        <w:rPr>
          <w:lang w:val="sv-SE"/>
        </w:rPr>
        <w:t xml:space="preserve">Väldigt populär för executive meetings, internationella konferenser och retreats. </w:t>
      </w:r>
    </w:p>
    <w:p w14:paraId="42F9AD05" w14:textId="468F76C7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drawing>
          <wp:inline distT="0" distB="0" distL="0" distR="0" wp14:anchorId="1A93D29A" wp14:editId="6CE4E981">
            <wp:extent cx="5731510" cy="2129155"/>
            <wp:effectExtent l="0" t="0" r="2540" b="4445"/>
            <wp:docPr id="1580873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80F7" w14:textId="38F4AC62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lastRenderedPageBreak/>
        <w:drawing>
          <wp:inline distT="0" distB="0" distL="0" distR="0" wp14:anchorId="340312D9" wp14:editId="70AD070F">
            <wp:extent cx="5731510" cy="3235325"/>
            <wp:effectExtent l="0" t="0" r="2540" b="3175"/>
            <wp:docPr id="1346523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37000" w14:textId="2778CB93" w:rsidR="00E342B4" w:rsidRPr="00E342B4" w:rsidRDefault="00E342B4" w:rsidP="00E342B4">
      <w:pPr>
        <w:rPr>
          <w:lang w:val="sv-SE"/>
        </w:rPr>
      </w:pPr>
      <w:r w:rsidRPr="00E342B4">
        <w:rPr>
          <w:lang w:val="sv-SE"/>
        </w:rPr>
        <w:drawing>
          <wp:inline distT="0" distB="0" distL="0" distR="0" wp14:anchorId="74F6CB72" wp14:editId="6F6597AD">
            <wp:extent cx="5731510" cy="3235325"/>
            <wp:effectExtent l="0" t="0" r="2540" b="3175"/>
            <wp:docPr id="156130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BE86" w14:textId="619F5B4E" w:rsidR="0001478A" w:rsidRPr="00F60F77" w:rsidRDefault="0001478A">
      <w:pPr>
        <w:rPr>
          <w:lang w:val="en-GB"/>
        </w:rPr>
      </w:pPr>
    </w:p>
    <w:sectPr w:rsidR="0001478A" w:rsidRPr="00F60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7847"/>
    <w:multiLevelType w:val="multilevel"/>
    <w:tmpl w:val="0BCA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65C11"/>
    <w:multiLevelType w:val="multilevel"/>
    <w:tmpl w:val="8AF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17E56"/>
    <w:multiLevelType w:val="multilevel"/>
    <w:tmpl w:val="E32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A12AC"/>
    <w:multiLevelType w:val="multilevel"/>
    <w:tmpl w:val="214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F4E51"/>
    <w:multiLevelType w:val="multilevel"/>
    <w:tmpl w:val="715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1556">
    <w:abstractNumId w:val="2"/>
  </w:num>
  <w:num w:numId="2" w16cid:durableId="787434098">
    <w:abstractNumId w:val="4"/>
  </w:num>
  <w:num w:numId="3" w16cid:durableId="1942031396">
    <w:abstractNumId w:val="1"/>
  </w:num>
  <w:num w:numId="4" w16cid:durableId="1125612841">
    <w:abstractNumId w:val="0"/>
  </w:num>
  <w:num w:numId="5" w16cid:durableId="1741904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45"/>
    <w:rsid w:val="0001478A"/>
    <w:rsid w:val="001B7948"/>
    <w:rsid w:val="00352E45"/>
    <w:rsid w:val="009A023B"/>
    <w:rsid w:val="00DD3BE4"/>
    <w:rsid w:val="00E342B4"/>
    <w:rsid w:val="00F1151E"/>
    <w:rsid w:val="00F60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B6E15"/>
  <w15:chartTrackingRefBased/>
  <w15:docId w15:val="{4A98D65B-BBD0-44AE-A98F-3579773D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224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2026-05-01T10:29:00Z</dcterms:created>
  <dcterms:modified xsi:type="dcterms:W3CDTF">2026-05-01T10:29:00Z</dcterms:modified>
</cp:coreProperties>
</file>