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55AAC" w14:textId="77777777" w:rsidR="00DD322E" w:rsidRPr="00DD322E" w:rsidRDefault="00DD322E" w:rsidP="00DD322E">
      <w:pPr>
        <w:rPr>
          <w:b/>
          <w:bCs/>
          <w:lang w:val="en-GB"/>
        </w:rPr>
      </w:pPr>
      <w:r w:rsidRPr="00DD322E">
        <w:rPr>
          <w:b/>
          <w:bCs/>
          <w:lang w:val="en-GB"/>
        </w:rPr>
        <w:t>1. Bahrain International Exhibition &amp; Convention Centre (BIECC)</w:t>
      </w:r>
    </w:p>
    <w:p w14:paraId="19045360" w14:textId="2D25C331" w:rsidR="00DD322E" w:rsidRPr="00DD322E" w:rsidRDefault="00DD322E" w:rsidP="00DD322E">
      <w:r w:rsidRPr="00DD322E">
        <w:drawing>
          <wp:inline distT="0" distB="0" distL="0" distR="0" wp14:anchorId="469D51CD" wp14:editId="519DC89B">
            <wp:extent cx="5731510" cy="3822700"/>
            <wp:effectExtent l="0" t="0" r="2540" b="6350"/>
            <wp:docPr id="7141024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F4A03" w14:textId="44680C26" w:rsidR="00DD322E" w:rsidRPr="00DD322E" w:rsidRDefault="00DD322E" w:rsidP="00DD322E">
      <w:r w:rsidRPr="00DD322E">
        <w:drawing>
          <wp:inline distT="0" distB="0" distL="0" distR="0" wp14:anchorId="1C5805FC" wp14:editId="490448C2">
            <wp:extent cx="5731510" cy="3226435"/>
            <wp:effectExtent l="0" t="0" r="2540" b="0"/>
            <wp:docPr id="15514604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74183" w14:textId="014FDFEA" w:rsidR="00DD322E" w:rsidRPr="00DD322E" w:rsidRDefault="00DD322E" w:rsidP="00DD322E">
      <w:r w:rsidRPr="00DD322E">
        <w:lastRenderedPageBreak/>
        <w:drawing>
          <wp:inline distT="0" distB="0" distL="0" distR="0" wp14:anchorId="77EA4639" wp14:editId="0D57EDF1">
            <wp:extent cx="5629275" cy="4752975"/>
            <wp:effectExtent l="0" t="0" r="9525" b="9525"/>
            <wp:docPr id="14922688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1210" w14:textId="77777777" w:rsidR="00DD322E" w:rsidRPr="00DD322E" w:rsidRDefault="00DD322E" w:rsidP="00DD322E">
      <w:r w:rsidRPr="00DD322E">
        <w:t>6</w:t>
      </w:r>
    </w:p>
    <w:p w14:paraId="62A6B0A0" w14:textId="77777777" w:rsidR="00DD322E" w:rsidRPr="00DD322E" w:rsidRDefault="00DD322E" w:rsidP="00DD322E">
      <w:r w:rsidRPr="00DD322E">
        <w:t>Bahrains största och mest moderna mäss- och konferensanläggning.</w:t>
      </w:r>
    </w:p>
    <w:p w14:paraId="2FD2C889" w14:textId="77777777" w:rsidR="00DD322E" w:rsidRPr="00DD322E" w:rsidRDefault="00DD322E" w:rsidP="00DD322E">
      <w:pPr>
        <w:numPr>
          <w:ilvl w:val="0"/>
          <w:numId w:val="1"/>
        </w:numPr>
      </w:pPr>
      <w:r w:rsidRPr="00DD322E">
        <w:t xml:space="preserve">Stad: Sakhir </w:t>
      </w:r>
    </w:p>
    <w:p w14:paraId="44640483" w14:textId="77777777" w:rsidR="00DD322E" w:rsidRPr="00DD322E" w:rsidRDefault="00DD322E" w:rsidP="00DD322E">
      <w:pPr>
        <w:numPr>
          <w:ilvl w:val="0"/>
          <w:numId w:val="1"/>
        </w:numPr>
      </w:pPr>
      <w:r w:rsidRPr="00DD322E">
        <w:t xml:space="preserve">Kapacitet: upp till 25 000+ personer </w:t>
      </w:r>
    </w:p>
    <w:p w14:paraId="4C0E0023" w14:textId="77777777" w:rsidR="00DD322E" w:rsidRPr="00DD322E" w:rsidRDefault="00DD322E" w:rsidP="00DD322E">
      <w:pPr>
        <w:numPr>
          <w:ilvl w:val="0"/>
          <w:numId w:val="1"/>
        </w:numPr>
      </w:pPr>
      <w:r w:rsidRPr="00DD322E">
        <w:t xml:space="preserve">Över 95 000 m² eventyta </w:t>
      </w:r>
    </w:p>
    <w:p w14:paraId="502823CB" w14:textId="77777777" w:rsidR="00DD322E" w:rsidRPr="00DD322E" w:rsidRDefault="00DD322E" w:rsidP="00DD322E">
      <w:pPr>
        <w:numPr>
          <w:ilvl w:val="0"/>
          <w:numId w:val="1"/>
        </w:numPr>
      </w:pPr>
      <w:r w:rsidRPr="00DD322E">
        <w:t xml:space="preserve">Ny toppmodern anläggning </w:t>
      </w:r>
    </w:p>
    <w:p w14:paraId="2EF1FDDC" w14:textId="77777777" w:rsidR="00DD322E" w:rsidRPr="00DD322E" w:rsidRDefault="00DD322E" w:rsidP="00DD322E">
      <w:pPr>
        <w:numPr>
          <w:ilvl w:val="0"/>
          <w:numId w:val="1"/>
        </w:numPr>
      </w:pPr>
      <w:r w:rsidRPr="00DD322E">
        <w:t xml:space="preserve">Väldigt stark inom internationella mässor, expo och stora B2B-events </w:t>
      </w:r>
    </w:p>
    <w:p w14:paraId="14A4B5F8" w14:textId="77777777" w:rsidR="00DD322E" w:rsidRPr="00DD322E" w:rsidRDefault="00DD322E" w:rsidP="00DD322E">
      <w:r w:rsidRPr="00DD322E">
        <w:pict w14:anchorId="7194E2F4">
          <v:rect id="_x0000_i1028" style="width:0;height:1.5pt" o:hralign="center" o:hrstd="t" o:hr="t" fillcolor="#a0a0a0" stroked="f"/>
        </w:pict>
      </w:r>
    </w:p>
    <w:p w14:paraId="0DE5A4CB" w14:textId="77777777" w:rsidR="00DD322E" w:rsidRPr="00DD322E" w:rsidRDefault="00DD322E" w:rsidP="00DD322E">
      <w:pPr>
        <w:rPr>
          <w:b/>
          <w:bCs/>
          <w:lang w:val="en-GB"/>
        </w:rPr>
      </w:pPr>
      <w:r w:rsidRPr="00DD322E">
        <w:rPr>
          <w:b/>
          <w:bCs/>
          <w:lang w:val="en-GB"/>
        </w:rPr>
        <w:t>2. Gulf Convention Centre (GCC – Gulf Hotel)</w:t>
      </w:r>
    </w:p>
    <w:p w14:paraId="3DEFADFA" w14:textId="50F5F9B8" w:rsidR="00DD322E" w:rsidRPr="00DD322E" w:rsidRDefault="00DD322E" w:rsidP="00DD322E">
      <w:r w:rsidRPr="00DD322E">
        <w:lastRenderedPageBreak/>
        <w:drawing>
          <wp:inline distT="0" distB="0" distL="0" distR="0" wp14:anchorId="77D39A5B" wp14:editId="5FA8273B">
            <wp:extent cx="3962400" cy="3962400"/>
            <wp:effectExtent l="0" t="0" r="0" b="0"/>
            <wp:docPr id="12057738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2C6F" w14:textId="6BF856D2" w:rsidR="00DD322E" w:rsidRPr="00DD322E" w:rsidRDefault="00DD322E" w:rsidP="00DD322E">
      <w:r w:rsidRPr="00DD322E">
        <w:drawing>
          <wp:inline distT="0" distB="0" distL="0" distR="0" wp14:anchorId="0BD58EAC" wp14:editId="3C0376FB">
            <wp:extent cx="5731510" cy="3453765"/>
            <wp:effectExtent l="0" t="0" r="2540" b="0"/>
            <wp:docPr id="13919850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F6549" w14:textId="0E07586D" w:rsidR="00DD322E" w:rsidRPr="00DD322E" w:rsidRDefault="00DD322E" w:rsidP="00DD322E">
      <w:r w:rsidRPr="00DD322E">
        <w:lastRenderedPageBreak/>
        <w:drawing>
          <wp:inline distT="0" distB="0" distL="0" distR="0" wp14:anchorId="1ACF0878" wp14:editId="2611A583">
            <wp:extent cx="5731510" cy="2283460"/>
            <wp:effectExtent l="0" t="0" r="2540" b="2540"/>
            <wp:docPr id="11394947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5585" w14:textId="77777777" w:rsidR="00DD322E" w:rsidRPr="00DD322E" w:rsidRDefault="00DD322E" w:rsidP="00DD322E">
      <w:r w:rsidRPr="00DD322E">
        <w:t>6</w:t>
      </w:r>
    </w:p>
    <w:p w14:paraId="2DC6AB68" w14:textId="77777777" w:rsidR="00DD322E" w:rsidRPr="00DD322E" w:rsidRDefault="00DD322E" w:rsidP="00DD322E">
      <w:r w:rsidRPr="00DD322E">
        <w:t>En av Bahrains mest etablerade konferensanläggningar.</w:t>
      </w:r>
    </w:p>
    <w:p w14:paraId="39AA7153" w14:textId="77777777" w:rsidR="00DD322E" w:rsidRPr="00DD322E" w:rsidRDefault="00DD322E" w:rsidP="00DD322E">
      <w:pPr>
        <w:numPr>
          <w:ilvl w:val="0"/>
          <w:numId w:val="2"/>
        </w:numPr>
      </w:pPr>
      <w:r w:rsidRPr="00DD322E">
        <w:t xml:space="preserve">Stad: Manama </w:t>
      </w:r>
    </w:p>
    <w:p w14:paraId="5ACA4E00" w14:textId="77777777" w:rsidR="00DD322E" w:rsidRPr="00DD322E" w:rsidRDefault="00DD322E" w:rsidP="00DD322E">
      <w:pPr>
        <w:numPr>
          <w:ilvl w:val="0"/>
          <w:numId w:val="2"/>
        </w:numPr>
      </w:pPr>
      <w:r w:rsidRPr="00DD322E">
        <w:t xml:space="preserve">Kapacitet: upp till 4 000+ personer </w:t>
      </w:r>
    </w:p>
    <w:p w14:paraId="1E1F2F77" w14:textId="77777777" w:rsidR="00DD322E" w:rsidRPr="00DD322E" w:rsidRDefault="00DD322E" w:rsidP="00DD322E">
      <w:pPr>
        <w:numPr>
          <w:ilvl w:val="0"/>
          <w:numId w:val="2"/>
        </w:numPr>
      </w:pPr>
      <w:r w:rsidRPr="00DD322E">
        <w:t xml:space="preserve">Integrerat med Gulf Hotel </w:t>
      </w:r>
    </w:p>
    <w:p w14:paraId="2D6CBD6D" w14:textId="77777777" w:rsidR="00DD322E" w:rsidRPr="00DD322E" w:rsidRDefault="00DD322E" w:rsidP="00DD322E">
      <w:pPr>
        <w:numPr>
          <w:ilvl w:val="0"/>
          <w:numId w:val="2"/>
        </w:numPr>
      </w:pPr>
      <w:r w:rsidRPr="00DD322E">
        <w:t xml:space="preserve">Centralt läge i huvudstaden </w:t>
      </w:r>
    </w:p>
    <w:p w14:paraId="3FABC63B" w14:textId="77777777" w:rsidR="00DD322E" w:rsidRPr="00DD322E" w:rsidRDefault="00DD322E" w:rsidP="00DD322E">
      <w:pPr>
        <w:numPr>
          <w:ilvl w:val="0"/>
          <w:numId w:val="2"/>
        </w:numPr>
      </w:pPr>
      <w:r w:rsidRPr="00DD322E">
        <w:t xml:space="preserve">Väldigt stark inom konferenser, corporate events och internationella möten </w:t>
      </w:r>
    </w:p>
    <w:p w14:paraId="3BE091C9" w14:textId="77777777" w:rsidR="00DD322E" w:rsidRPr="00DD322E" w:rsidRDefault="00DD322E" w:rsidP="00DD322E">
      <w:r w:rsidRPr="00DD322E">
        <w:pict w14:anchorId="1384AEFA">
          <v:rect id="_x0000_i1032" style="width:0;height:1.5pt" o:hralign="center" o:hrstd="t" o:hr="t" fillcolor="#a0a0a0" stroked="f"/>
        </w:pict>
      </w:r>
    </w:p>
    <w:p w14:paraId="3145A962" w14:textId="77777777" w:rsidR="00DD322E" w:rsidRPr="00DD322E" w:rsidRDefault="00DD322E" w:rsidP="00DD322E">
      <w:pPr>
        <w:rPr>
          <w:b/>
          <w:bCs/>
          <w:lang w:val="en-GB"/>
        </w:rPr>
      </w:pPr>
      <w:r w:rsidRPr="00DD322E">
        <w:rPr>
          <w:b/>
          <w:bCs/>
          <w:lang w:val="en-GB"/>
        </w:rPr>
        <w:t>3. Bahrain Conference Center (Crowne Plaza / Diplomatic Area)</w:t>
      </w:r>
    </w:p>
    <w:p w14:paraId="587FD484" w14:textId="71D1F4DF" w:rsidR="00DD322E" w:rsidRPr="00DD322E" w:rsidRDefault="00DD322E" w:rsidP="00DD322E">
      <w:r w:rsidRPr="00DD322E">
        <w:drawing>
          <wp:inline distT="0" distB="0" distL="0" distR="0" wp14:anchorId="643955F4" wp14:editId="58EBF090">
            <wp:extent cx="5731510" cy="3223895"/>
            <wp:effectExtent l="0" t="0" r="2540" b="0"/>
            <wp:docPr id="188680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A378" w14:textId="4323D465" w:rsidR="00DD322E" w:rsidRPr="00DD322E" w:rsidRDefault="00DD322E" w:rsidP="00DD322E">
      <w:r w:rsidRPr="00DD322E">
        <w:lastRenderedPageBreak/>
        <w:drawing>
          <wp:inline distT="0" distB="0" distL="0" distR="0" wp14:anchorId="06A36722" wp14:editId="2F5B3423">
            <wp:extent cx="5731510" cy="2865755"/>
            <wp:effectExtent l="0" t="0" r="2540" b="0"/>
            <wp:docPr id="16575246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126D" w14:textId="156EF6C3" w:rsidR="00DD322E" w:rsidRPr="00DD322E" w:rsidRDefault="00DD322E" w:rsidP="00DD322E">
      <w:r w:rsidRPr="00DD322E">
        <w:drawing>
          <wp:inline distT="0" distB="0" distL="0" distR="0" wp14:anchorId="45B82FA2" wp14:editId="12610721">
            <wp:extent cx="5731510" cy="3145790"/>
            <wp:effectExtent l="0" t="0" r="2540" b="0"/>
            <wp:docPr id="912537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3C5A6" w14:textId="77777777" w:rsidR="00DD322E" w:rsidRPr="00DD322E" w:rsidRDefault="00DD322E" w:rsidP="00DD322E">
      <w:r w:rsidRPr="00DD322E">
        <w:t>7</w:t>
      </w:r>
    </w:p>
    <w:p w14:paraId="02F25A49" w14:textId="77777777" w:rsidR="00DD322E" w:rsidRPr="00DD322E" w:rsidRDefault="00DD322E" w:rsidP="00DD322E">
      <w:r w:rsidRPr="00DD322E">
        <w:t>En central och professionell konferensanläggning i affärsdistriktet.</w:t>
      </w:r>
    </w:p>
    <w:p w14:paraId="267E41FE" w14:textId="77777777" w:rsidR="00DD322E" w:rsidRPr="00DD322E" w:rsidRDefault="00DD322E" w:rsidP="00DD322E">
      <w:pPr>
        <w:numPr>
          <w:ilvl w:val="0"/>
          <w:numId w:val="3"/>
        </w:numPr>
      </w:pPr>
      <w:r w:rsidRPr="00DD322E">
        <w:t xml:space="preserve">Stad: Manama </w:t>
      </w:r>
    </w:p>
    <w:p w14:paraId="54B66BD7" w14:textId="77777777" w:rsidR="00DD322E" w:rsidRPr="00DD322E" w:rsidRDefault="00DD322E" w:rsidP="00DD322E">
      <w:pPr>
        <w:numPr>
          <w:ilvl w:val="0"/>
          <w:numId w:val="3"/>
        </w:numPr>
      </w:pPr>
      <w:r w:rsidRPr="00DD322E">
        <w:t xml:space="preserve">Kapacitet: upp till 2 500+ personer </w:t>
      </w:r>
    </w:p>
    <w:p w14:paraId="7553FB48" w14:textId="77777777" w:rsidR="00DD322E" w:rsidRPr="00DD322E" w:rsidRDefault="00DD322E" w:rsidP="00DD322E">
      <w:pPr>
        <w:numPr>
          <w:ilvl w:val="0"/>
          <w:numId w:val="3"/>
        </w:numPr>
      </w:pPr>
      <w:r w:rsidRPr="00DD322E">
        <w:t xml:space="preserve">Moderna mötesrum och ballrooms </w:t>
      </w:r>
    </w:p>
    <w:p w14:paraId="31DBF3BD" w14:textId="77777777" w:rsidR="00DD322E" w:rsidRPr="00DD322E" w:rsidRDefault="00DD322E" w:rsidP="00DD322E">
      <w:pPr>
        <w:numPr>
          <w:ilvl w:val="0"/>
          <w:numId w:val="3"/>
        </w:numPr>
      </w:pPr>
      <w:r w:rsidRPr="00DD322E">
        <w:t xml:space="preserve">Strategiskt läge i Diplomatic Area </w:t>
      </w:r>
    </w:p>
    <w:p w14:paraId="5E2279CB" w14:textId="77777777" w:rsidR="00DD322E" w:rsidRPr="00DD322E" w:rsidRDefault="00DD322E" w:rsidP="00DD322E">
      <w:pPr>
        <w:numPr>
          <w:ilvl w:val="0"/>
          <w:numId w:val="3"/>
        </w:numPr>
      </w:pPr>
      <w:r w:rsidRPr="00DD322E">
        <w:t xml:space="preserve">Väldigt stark inom affärsmöten, konferenser och corporate events </w:t>
      </w:r>
    </w:p>
    <w:p w14:paraId="6BA73C4E" w14:textId="77777777" w:rsidR="00DD322E" w:rsidRPr="00DD322E" w:rsidRDefault="00DD322E" w:rsidP="00DD322E">
      <w:r w:rsidRPr="00DD322E">
        <w:pict w14:anchorId="4608411A">
          <v:rect id="_x0000_i1036" style="width:0;height:1.5pt" o:hralign="center" o:hrstd="t" o:hr="t" fillcolor="#a0a0a0" stroked="f"/>
        </w:pict>
      </w:r>
    </w:p>
    <w:p w14:paraId="09C17B31" w14:textId="77777777" w:rsidR="00DD322E" w:rsidRPr="00DD322E" w:rsidRDefault="00DD322E" w:rsidP="00DD322E">
      <w:pPr>
        <w:rPr>
          <w:b/>
          <w:bCs/>
        </w:rPr>
      </w:pPr>
      <w:r w:rsidRPr="00DD322E">
        <w:rPr>
          <w:b/>
          <w:bCs/>
        </w:rPr>
        <w:t>4. Exhibition World Bahrain Conference Facilities</w:t>
      </w:r>
    </w:p>
    <w:p w14:paraId="5E9FCE35" w14:textId="0C3918D9" w:rsidR="00DD322E" w:rsidRPr="00DD322E" w:rsidRDefault="00DD322E" w:rsidP="00DD322E">
      <w:r w:rsidRPr="00DD322E">
        <w:lastRenderedPageBreak/>
        <w:drawing>
          <wp:inline distT="0" distB="0" distL="0" distR="0" wp14:anchorId="45B667D3" wp14:editId="4C7A55C4">
            <wp:extent cx="5731510" cy="3820795"/>
            <wp:effectExtent l="0" t="0" r="2540" b="8255"/>
            <wp:docPr id="51890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A511" w14:textId="428C538E" w:rsidR="00DD322E" w:rsidRPr="00DD322E" w:rsidRDefault="00DD322E" w:rsidP="00DD322E">
      <w:r w:rsidRPr="00DD322E">
        <w:drawing>
          <wp:inline distT="0" distB="0" distL="0" distR="0" wp14:anchorId="01B9DA48" wp14:editId="7139695F">
            <wp:extent cx="5731510" cy="3820795"/>
            <wp:effectExtent l="0" t="0" r="2540" b="8255"/>
            <wp:docPr id="486067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408A" w14:textId="444FD17A" w:rsidR="00DD322E" w:rsidRPr="00DD322E" w:rsidRDefault="00DD322E" w:rsidP="00DD322E">
      <w:r w:rsidRPr="00DD322E">
        <w:lastRenderedPageBreak/>
        <w:drawing>
          <wp:inline distT="0" distB="0" distL="0" distR="0" wp14:anchorId="51F79A5A" wp14:editId="33E71CFC">
            <wp:extent cx="5731510" cy="4297680"/>
            <wp:effectExtent l="0" t="0" r="2540" b="7620"/>
            <wp:docPr id="1512928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3ACEC" w14:textId="77777777" w:rsidR="00DD322E" w:rsidRPr="00DD322E" w:rsidRDefault="00DD322E" w:rsidP="00DD322E">
      <w:r w:rsidRPr="00DD322E">
        <w:t>6</w:t>
      </w:r>
    </w:p>
    <w:p w14:paraId="1C2DBBD2" w14:textId="77777777" w:rsidR="00DD322E" w:rsidRPr="00DD322E" w:rsidRDefault="00DD322E" w:rsidP="00DD322E">
      <w:r w:rsidRPr="00DD322E">
        <w:t>En av Mellanösterns nyaste och mest ambitiösa eventanläggningar.</w:t>
      </w:r>
    </w:p>
    <w:p w14:paraId="218B1D51" w14:textId="77777777" w:rsidR="00DD322E" w:rsidRPr="00DD322E" w:rsidRDefault="00DD322E" w:rsidP="00DD322E">
      <w:pPr>
        <w:numPr>
          <w:ilvl w:val="0"/>
          <w:numId w:val="4"/>
        </w:numPr>
      </w:pPr>
      <w:r w:rsidRPr="00DD322E">
        <w:t xml:space="preserve">Stad: Sakhir </w:t>
      </w:r>
    </w:p>
    <w:p w14:paraId="70F05E7A" w14:textId="77777777" w:rsidR="00DD322E" w:rsidRPr="00DD322E" w:rsidRDefault="00DD322E" w:rsidP="00DD322E">
      <w:pPr>
        <w:numPr>
          <w:ilvl w:val="0"/>
          <w:numId w:val="4"/>
        </w:numPr>
      </w:pPr>
      <w:r w:rsidRPr="00DD322E">
        <w:t xml:space="preserve">Kapacitet: upp till 20 000+ personer </w:t>
      </w:r>
    </w:p>
    <w:p w14:paraId="5065550C" w14:textId="77777777" w:rsidR="00DD322E" w:rsidRPr="00DD322E" w:rsidRDefault="00DD322E" w:rsidP="00DD322E">
      <w:pPr>
        <w:numPr>
          <w:ilvl w:val="0"/>
          <w:numId w:val="4"/>
        </w:numPr>
      </w:pPr>
      <w:r w:rsidRPr="00DD322E">
        <w:t xml:space="preserve">Enorm flexibel eventyta </w:t>
      </w:r>
    </w:p>
    <w:p w14:paraId="5A7C8865" w14:textId="77777777" w:rsidR="00DD322E" w:rsidRPr="00DD322E" w:rsidRDefault="00DD322E" w:rsidP="00DD322E">
      <w:pPr>
        <w:numPr>
          <w:ilvl w:val="0"/>
          <w:numId w:val="4"/>
        </w:numPr>
      </w:pPr>
      <w:r w:rsidRPr="00DD322E">
        <w:t xml:space="preserve">High-tech och skalbar anläggning </w:t>
      </w:r>
    </w:p>
    <w:p w14:paraId="76897F21" w14:textId="77777777" w:rsidR="00DD322E" w:rsidRPr="00DD322E" w:rsidRDefault="00DD322E" w:rsidP="00DD322E">
      <w:pPr>
        <w:numPr>
          <w:ilvl w:val="0"/>
          <w:numId w:val="4"/>
        </w:numPr>
      </w:pPr>
      <w:r w:rsidRPr="00DD322E">
        <w:t xml:space="preserve">Väldigt stark inom globala expo, stora konferenser och mega-events </w:t>
      </w:r>
    </w:p>
    <w:p w14:paraId="13DEF92C" w14:textId="77777777" w:rsidR="00DD322E" w:rsidRPr="00DD322E" w:rsidRDefault="00DD322E" w:rsidP="00DD322E">
      <w:r w:rsidRPr="00DD322E">
        <w:pict w14:anchorId="22E95042">
          <v:rect id="_x0000_i1040" style="width:0;height:1.5pt" o:hralign="center" o:hrstd="t" o:hr="t" fillcolor="#a0a0a0" stroked="f"/>
        </w:pict>
      </w:r>
    </w:p>
    <w:p w14:paraId="6C09BAEA" w14:textId="77777777" w:rsidR="00DD322E" w:rsidRPr="00DD322E" w:rsidRDefault="00DD322E" w:rsidP="00DD322E">
      <w:pPr>
        <w:rPr>
          <w:b/>
          <w:bCs/>
          <w:lang w:val="en-GB"/>
        </w:rPr>
      </w:pPr>
      <w:r w:rsidRPr="00DD322E">
        <w:rPr>
          <w:b/>
          <w:bCs/>
          <w:lang w:val="en-GB"/>
        </w:rPr>
        <w:t>5. Four Seasons Hotel Bahrain Bay Conference Center</w:t>
      </w:r>
    </w:p>
    <w:p w14:paraId="4C548A1C" w14:textId="188AE092" w:rsidR="00DD322E" w:rsidRPr="00DD322E" w:rsidRDefault="00DD322E" w:rsidP="00DD322E">
      <w:r w:rsidRPr="00DD322E">
        <w:lastRenderedPageBreak/>
        <w:drawing>
          <wp:inline distT="0" distB="0" distL="0" distR="0" wp14:anchorId="6BB8AB1F" wp14:editId="0AB30F5D">
            <wp:extent cx="5731510" cy="3225800"/>
            <wp:effectExtent l="0" t="0" r="2540" b="0"/>
            <wp:docPr id="1590703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32B9D" w14:textId="3D8966B8" w:rsidR="00DD322E" w:rsidRPr="00DD322E" w:rsidRDefault="00DD322E" w:rsidP="00DD322E">
      <w:r w:rsidRPr="00DD322E">
        <w:drawing>
          <wp:inline distT="0" distB="0" distL="0" distR="0" wp14:anchorId="2689B87A" wp14:editId="7E19C437">
            <wp:extent cx="5731510" cy="3224530"/>
            <wp:effectExtent l="0" t="0" r="2540" b="0"/>
            <wp:docPr id="1673956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FEE6" w14:textId="64ABA7A5" w:rsidR="00DD322E" w:rsidRPr="00DD322E" w:rsidRDefault="00DD322E" w:rsidP="00DD322E">
      <w:r w:rsidRPr="00DD322E">
        <w:lastRenderedPageBreak/>
        <w:drawing>
          <wp:inline distT="0" distB="0" distL="0" distR="0" wp14:anchorId="0C76EFAC" wp14:editId="38ED8278">
            <wp:extent cx="5731510" cy="3225800"/>
            <wp:effectExtent l="0" t="0" r="2540" b="0"/>
            <wp:docPr id="20615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BA7BB" w14:textId="77777777" w:rsidR="00DD322E" w:rsidRPr="00DD322E" w:rsidRDefault="00DD322E" w:rsidP="00DD322E">
      <w:r w:rsidRPr="00DD322E">
        <w:t>6</w:t>
      </w:r>
    </w:p>
    <w:p w14:paraId="645E732B" w14:textId="77777777" w:rsidR="00DD322E" w:rsidRPr="00DD322E" w:rsidRDefault="00DD322E" w:rsidP="00DD322E">
      <w:r w:rsidRPr="00DD322E">
        <w:t>En av Bahrains mest exklusiva konferensmiljöer.</w:t>
      </w:r>
    </w:p>
    <w:p w14:paraId="16752858" w14:textId="77777777" w:rsidR="00DD322E" w:rsidRPr="00DD322E" w:rsidRDefault="00DD322E" w:rsidP="00DD322E">
      <w:pPr>
        <w:numPr>
          <w:ilvl w:val="0"/>
          <w:numId w:val="5"/>
        </w:numPr>
      </w:pPr>
      <w:r w:rsidRPr="00DD322E">
        <w:t xml:space="preserve">Stad: Manama </w:t>
      </w:r>
    </w:p>
    <w:p w14:paraId="279964C7" w14:textId="77777777" w:rsidR="00DD322E" w:rsidRPr="00DD322E" w:rsidRDefault="00DD322E" w:rsidP="00DD322E">
      <w:pPr>
        <w:numPr>
          <w:ilvl w:val="0"/>
          <w:numId w:val="5"/>
        </w:numPr>
      </w:pPr>
      <w:r w:rsidRPr="00DD322E">
        <w:t xml:space="preserve">Kapacitet: upp till 1 500+ personer </w:t>
      </w:r>
    </w:p>
    <w:p w14:paraId="42BBF199" w14:textId="77777777" w:rsidR="00DD322E" w:rsidRPr="00DD322E" w:rsidRDefault="00DD322E" w:rsidP="00DD322E">
      <w:pPr>
        <w:numPr>
          <w:ilvl w:val="0"/>
          <w:numId w:val="5"/>
        </w:numPr>
      </w:pPr>
      <w:r w:rsidRPr="00DD322E">
        <w:t xml:space="preserve">Premium hotell- och konferensanläggning </w:t>
      </w:r>
    </w:p>
    <w:p w14:paraId="3F30431D" w14:textId="77777777" w:rsidR="00DD322E" w:rsidRPr="00DD322E" w:rsidRDefault="00DD322E" w:rsidP="00DD322E">
      <w:pPr>
        <w:numPr>
          <w:ilvl w:val="0"/>
          <w:numId w:val="5"/>
        </w:numPr>
      </w:pPr>
      <w:r w:rsidRPr="00DD322E">
        <w:t xml:space="preserve">Lyxig miljö vid Bahrain Bay </w:t>
      </w:r>
    </w:p>
    <w:p w14:paraId="398B82C8" w14:textId="77777777" w:rsidR="00DD322E" w:rsidRPr="00DD322E" w:rsidRDefault="00DD322E" w:rsidP="00DD322E">
      <w:pPr>
        <w:numPr>
          <w:ilvl w:val="0"/>
          <w:numId w:val="5"/>
        </w:numPr>
      </w:pPr>
      <w:r w:rsidRPr="00DD322E">
        <w:t>Väldigt stark inom high-end corporate events, internationella möten och executive conferences</w:t>
      </w:r>
    </w:p>
    <w:p w14:paraId="53DD120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534B"/>
    <w:multiLevelType w:val="multilevel"/>
    <w:tmpl w:val="466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7728F"/>
    <w:multiLevelType w:val="multilevel"/>
    <w:tmpl w:val="697C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878B7"/>
    <w:multiLevelType w:val="multilevel"/>
    <w:tmpl w:val="CC5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7607A"/>
    <w:multiLevelType w:val="multilevel"/>
    <w:tmpl w:val="E7A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D656D"/>
    <w:multiLevelType w:val="multilevel"/>
    <w:tmpl w:val="C87A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50689">
    <w:abstractNumId w:val="1"/>
  </w:num>
  <w:num w:numId="2" w16cid:durableId="1071927426">
    <w:abstractNumId w:val="4"/>
  </w:num>
  <w:num w:numId="3" w16cid:durableId="2133940575">
    <w:abstractNumId w:val="3"/>
  </w:num>
  <w:num w:numId="4" w16cid:durableId="1326742153">
    <w:abstractNumId w:val="2"/>
  </w:num>
  <w:num w:numId="5" w16cid:durableId="185514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54"/>
    <w:rsid w:val="00092954"/>
    <w:rsid w:val="00372EAF"/>
    <w:rsid w:val="003F7D8C"/>
    <w:rsid w:val="00A32598"/>
    <w:rsid w:val="00DD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A3C295-5B30-4124-99D0-57C1341F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247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2026-05-05T09:42:00Z</dcterms:created>
  <dcterms:modified xsi:type="dcterms:W3CDTF">2026-05-05T09:42:00Z</dcterms:modified>
</cp:coreProperties>
</file>