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4B8A" w14:textId="77777777" w:rsidR="00754AD4" w:rsidRPr="00754AD4" w:rsidRDefault="00754AD4" w:rsidP="00754AD4">
      <w:pPr>
        <w:rPr>
          <w:b/>
          <w:bCs/>
        </w:rPr>
      </w:pPr>
      <w:r w:rsidRPr="00754AD4">
        <w:rPr>
          <w:b/>
          <w:bCs/>
        </w:rPr>
        <w:t>1. Zagreb Fair Congress Center</w:t>
      </w:r>
    </w:p>
    <w:p w14:paraId="4D41B836" w14:textId="77777777" w:rsidR="00754AD4" w:rsidRPr="00754AD4" w:rsidRDefault="00754AD4" w:rsidP="00754AD4">
      <w:r w:rsidRPr="00754AD4">
        <w:t>Kroatiens största och mest etablerade mäss- och konferensanläggning.</w:t>
      </w:r>
    </w:p>
    <w:p w14:paraId="6D44C99B" w14:textId="77777777" w:rsidR="00754AD4" w:rsidRPr="00754AD4" w:rsidRDefault="00754AD4" w:rsidP="00754AD4">
      <w:pPr>
        <w:numPr>
          <w:ilvl w:val="0"/>
          <w:numId w:val="1"/>
        </w:numPr>
      </w:pPr>
      <w:r w:rsidRPr="00754AD4">
        <w:t xml:space="preserve">Stad: Zagreb </w:t>
      </w:r>
    </w:p>
    <w:p w14:paraId="02F71EEC" w14:textId="77777777" w:rsidR="00754AD4" w:rsidRPr="00754AD4" w:rsidRDefault="00754AD4" w:rsidP="00754AD4">
      <w:pPr>
        <w:numPr>
          <w:ilvl w:val="0"/>
          <w:numId w:val="1"/>
        </w:numPr>
      </w:pPr>
      <w:r w:rsidRPr="00754AD4">
        <w:t xml:space="preserve">Kapacitet: upp till </w:t>
      </w:r>
      <w:r w:rsidRPr="00754AD4">
        <w:rPr>
          <w:b/>
          <w:bCs/>
        </w:rPr>
        <w:t>20 000+ personer</w:t>
      </w:r>
      <w:r w:rsidRPr="00754AD4">
        <w:t xml:space="preserve"> </w:t>
      </w:r>
    </w:p>
    <w:p w14:paraId="5D69EE84" w14:textId="77777777" w:rsidR="00754AD4" w:rsidRPr="00754AD4" w:rsidRDefault="00754AD4" w:rsidP="00754AD4">
      <w:pPr>
        <w:numPr>
          <w:ilvl w:val="0"/>
          <w:numId w:val="1"/>
        </w:numPr>
      </w:pPr>
      <w:r w:rsidRPr="00754AD4">
        <w:t xml:space="preserve">Över 60 000 m² eventyta </w:t>
      </w:r>
    </w:p>
    <w:p w14:paraId="43F0334B" w14:textId="77777777" w:rsidR="00754AD4" w:rsidRPr="00754AD4" w:rsidRDefault="00754AD4" w:rsidP="00754AD4">
      <w:pPr>
        <w:numPr>
          <w:ilvl w:val="0"/>
          <w:numId w:val="1"/>
        </w:numPr>
      </w:pPr>
      <w:r w:rsidRPr="00754AD4">
        <w:t xml:space="preserve">Flera stora mässhallar och konferensrum </w:t>
      </w:r>
    </w:p>
    <w:p w14:paraId="70EC9FF5" w14:textId="77777777" w:rsidR="00754AD4" w:rsidRPr="00754AD4" w:rsidRDefault="00754AD4" w:rsidP="00754AD4">
      <w:pPr>
        <w:numPr>
          <w:ilvl w:val="0"/>
          <w:numId w:val="1"/>
        </w:numPr>
      </w:pPr>
      <w:r w:rsidRPr="00754AD4">
        <w:t xml:space="preserve">Väldigt stark inom internationella mässor, expo och corporate events. </w:t>
      </w:r>
    </w:p>
    <w:p w14:paraId="40C1606E" w14:textId="68574498" w:rsidR="00754AD4" w:rsidRPr="00754AD4" w:rsidRDefault="00754AD4" w:rsidP="00754AD4">
      <w:r w:rsidRPr="00754AD4">
        <w:drawing>
          <wp:inline distT="0" distB="0" distL="0" distR="0" wp14:anchorId="42153507" wp14:editId="0A1BD216">
            <wp:extent cx="5731510" cy="3819525"/>
            <wp:effectExtent l="0" t="0" r="2540" b="9525"/>
            <wp:docPr id="372463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417D" w14:textId="7CD90032" w:rsidR="00754AD4" w:rsidRPr="00754AD4" w:rsidRDefault="00754AD4" w:rsidP="00754AD4">
      <w:r w:rsidRPr="00754AD4">
        <w:lastRenderedPageBreak/>
        <w:drawing>
          <wp:inline distT="0" distB="0" distL="0" distR="0" wp14:anchorId="42A03804" wp14:editId="0211B853">
            <wp:extent cx="5731510" cy="4297680"/>
            <wp:effectExtent l="0" t="0" r="2540" b="7620"/>
            <wp:docPr id="12576387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36F9" w14:textId="43061E71" w:rsidR="00754AD4" w:rsidRPr="00754AD4" w:rsidRDefault="00754AD4" w:rsidP="00754AD4">
      <w:r w:rsidRPr="00754AD4">
        <w:drawing>
          <wp:inline distT="0" distB="0" distL="0" distR="0" wp14:anchorId="1791CF91" wp14:editId="5AAD3CE6">
            <wp:extent cx="5731510" cy="3820795"/>
            <wp:effectExtent l="0" t="0" r="2540" b="8255"/>
            <wp:docPr id="17098244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AAC5" w14:textId="77777777" w:rsidR="00754AD4" w:rsidRPr="00754AD4" w:rsidRDefault="00754AD4" w:rsidP="00754AD4">
      <w:r w:rsidRPr="00754AD4">
        <w:t>6</w:t>
      </w:r>
    </w:p>
    <w:p w14:paraId="4ABF503C" w14:textId="77777777" w:rsidR="00754AD4" w:rsidRPr="00754AD4" w:rsidRDefault="00754AD4" w:rsidP="00754AD4">
      <w:r w:rsidRPr="00754AD4">
        <w:pict w14:anchorId="4FD4A68C">
          <v:rect id="_x0000_i1028" style="width:0;height:1.5pt" o:hralign="center" o:hrstd="t" o:hr="t" fillcolor="#a0a0a0" stroked="f"/>
        </w:pict>
      </w:r>
    </w:p>
    <w:p w14:paraId="2875F3A0" w14:textId="77777777" w:rsidR="00754AD4" w:rsidRPr="00754AD4" w:rsidRDefault="00754AD4" w:rsidP="00754AD4">
      <w:pPr>
        <w:rPr>
          <w:b/>
          <w:bCs/>
        </w:rPr>
      </w:pPr>
      <w:r w:rsidRPr="00754AD4">
        <w:rPr>
          <w:b/>
          <w:bCs/>
        </w:rPr>
        <w:lastRenderedPageBreak/>
        <w:t>2. Dubrovnik Valamar Lacroma Conference Centre</w:t>
      </w:r>
    </w:p>
    <w:p w14:paraId="50101532" w14:textId="77777777" w:rsidR="00754AD4" w:rsidRPr="00754AD4" w:rsidRDefault="00754AD4" w:rsidP="00754AD4">
      <w:r w:rsidRPr="00754AD4">
        <w:t>En av Adriatiska havets mest prestigefyllda konferensdestinationer.</w:t>
      </w:r>
    </w:p>
    <w:p w14:paraId="1409F15D" w14:textId="77777777" w:rsidR="00754AD4" w:rsidRPr="00754AD4" w:rsidRDefault="00754AD4" w:rsidP="00754AD4">
      <w:pPr>
        <w:numPr>
          <w:ilvl w:val="0"/>
          <w:numId w:val="2"/>
        </w:numPr>
      </w:pPr>
      <w:r w:rsidRPr="00754AD4">
        <w:t xml:space="preserve">Stad: Dubrovnik </w:t>
      </w:r>
    </w:p>
    <w:p w14:paraId="5C7D3A3A" w14:textId="77777777" w:rsidR="00754AD4" w:rsidRPr="00754AD4" w:rsidRDefault="00754AD4" w:rsidP="00754AD4">
      <w:pPr>
        <w:numPr>
          <w:ilvl w:val="0"/>
          <w:numId w:val="2"/>
        </w:numPr>
      </w:pPr>
      <w:r w:rsidRPr="00754AD4">
        <w:t xml:space="preserve">Kapacitet: upp till </w:t>
      </w:r>
      <w:r w:rsidRPr="00754AD4">
        <w:rPr>
          <w:b/>
          <w:bCs/>
        </w:rPr>
        <w:t>1 200 personer</w:t>
      </w:r>
      <w:r w:rsidRPr="00754AD4">
        <w:t xml:space="preserve"> </w:t>
      </w:r>
    </w:p>
    <w:p w14:paraId="4B2F9AD0" w14:textId="77777777" w:rsidR="00754AD4" w:rsidRPr="00754AD4" w:rsidRDefault="00754AD4" w:rsidP="00754AD4">
      <w:pPr>
        <w:numPr>
          <w:ilvl w:val="0"/>
          <w:numId w:val="2"/>
        </w:numPr>
      </w:pPr>
      <w:r w:rsidRPr="00754AD4">
        <w:t xml:space="preserve">Premium conference center med havsutsikt </w:t>
      </w:r>
    </w:p>
    <w:p w14:paraId="7C52EBEF" w14:textId="77777777" w:rsidR="00754AD4" w:rsidRPr="00754AD4" w:rsidRDefault="00754AD4" w:rsidP="00754AD4">
      <w:pPr>
        <w:numPr>
          <w:ilvl w:val="0"/>
          <w:numId w:val="2"/>
        </w:numPr>
      </w:pPr>
      <w:r w:rsidRPr="00754AD4">
        <w:t xml:space="preserve">Väldigt populär för internationella kongresser, executive meetings och corporate retreats. </w:t>
      </w:r>
    </w:p>
    <w:p w14:paraId="14322FE1" w14:textId="77777777" w:rsidR="00754AD4" w:rsidRPr="00754AD4" w:rsidRDefault="00754AD4" w:rsidP="00754AD4">
      <w:pPr>
        <w:numPr>
          <w:ilvl w:val="0"/>
          <w:numId w:val="2"/>
        </w:numPr>
      </w:pPr>
      <w:r w:rsidRPr="00754AD4">
        <w:t xml:space="preserve">Kombination av luxury hotell och konferens under samma tak. </w:t>
      </w:r>
    </w:p>
    <w:p w14:paraId="64638E8C" w14:textId="23E184D2" w:rsidR="00754AD4" w:rsidRPr="00754AD4" w:rsidRDefault="00754AD4" w:rsidP="00754AD4">
      <w:r w:rsidRPr="00754AD4">
        <w:drawing>
          <wp:inline distT="0" distB="0" distL="0" distR="0" wp14:anchorId="2C061D88" wp14:editId="319107B5">
            <wp:extent cx="5731510" cy="3820795"/>
            <wp:effectExtent l="0" t="0" r="2540" b="8255"/>
            <wp:docPr id="361596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7975" w14:textId="62B2016D" w:rsidR="00754AD4" w:rsidRPr="00754AD4" w:rsidRDefault="00754AD4" w:rsidP="00754AD4">
      <w:r w:rsidRPr="00754AD4">
        <w:lastRenderedPageBreak/>
        <w:drawing>
          <wp:inline distT="0" distB="0" distL="0" distR="0" wp14:anchorId="01A7A7A0" wp14:editId="071F9C0B">
            <wp:extent cx="5731510" cy="4297680"/>
            <wp:effectExtent l="0" t="0" r="2540" b="7620"/>
            <wp:docPr id="1419389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6D39" w14:textId="4529ADED" w:rsidR="00754AD4" w:rsidRPr="00754AD4" w:rsidRDefault="00754AD4" w:rsidP="00754AD4">
      <w:r w:rsidRPr="00754AD4">
        <w:drawing>
          <wp:inline distT="0" distB="0" distL="0" distR="0" wp14:anchorId="17D667F7" wp14:editId="5620D8CA">
            <wp:extent cx="5191125" cy="3429000"/>
            <wp:effectExtent l="0" t="0" r="9525" b="0"/>
            <wp:docPr id="734918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F6E0" w14:textId="77777777" w:rsidR="00754AD4" w:rsidRPr="00754AD4" w:rsidRDefault="00754AD4" w:rsidP="00754AD4">
      <w:r w:rsidRPr="00754AD4">
        <w:t>7</w:t>
      </w:r>
    </w:p>
    <w:p w14:paraId="4CADE10A" w14:textId="77777777" w:rsidR="00754AD4" w:rsidRPr="00754AD4" w:rsidRDefault="00754AD4" w:rsidP="00754AD4">
      <w:r w:rsidRPr="00754AD4">
        <w:pict w14:anchorId="175F231C">
          <v:rect id="_x0000_i1032" style="width:0;height:1.5pt" o:hralign="center" o:hrstd="t" o:hr="t" fillcolor="#a0a0a0" stroked="f"/>
        </w:pict>
      </w:r>
    </w:p>
    <w:p w14:paraId="459F2B9A" w14:textId="77777777" w:rsidR="00754AD4" w:rsidRPr="00754AD4" w:rsidRDefault="00754AD4" w:rsidP="00754AD4">
      <w:pPr>
        <w:rPr>
          <w:b/>
          <w:bCs/>
        </w:rPr>
      </w:pPr>
      <w:r w:rsidRPr="00754AD4">
        <w:rPr>
          <w:b/>
          <w:bCs/>
        </w:rPr>
        <w:t>3. Spaladium Arena &amp; Conference Centre</w:t>
      </w:r>
    </w:p>
    <w:p w14:paraId="06588D2A" w14:textId="77777777" w:rsidR="00754AD4" w:rsidRPr="00754AD4" w:rsidRDefault="00754AD4" w:rsidP="00754AD4">
      <w:r w:rsidRPr="00754AD4">
        <w:lastRenderedPageBreak/>
        <w:t>En av Kroatiens största moderna multi-purpose venues.</w:t>
      </w:r>
    </w:p>
    <w:p w14:paraId="0E2C2C0C" w14:textId="77777777" w:rsidR="00754AD4" w:rsidRPr="00754AD4" w:rsidRDefault="00754AD4" w:rsidP="00754AD4">
      <w:pPr>
        <w:numPr>
          <w:ilvl w:val="0"/>
          <w:numId w:val="3"/>
        </w:numPr>
      </w:pPr>
      <w:r w:rsidRPr="00754AD4">
        <w:t xml:space="preserve">Stad: Split </w:t>
      </w:r>
    </w:p>
    <w:p w14:paraId="4FA28D25" w14:textId="77777777" w:rsidR="00754AD4" w:rsidRPr="00754AD4" w:rsidRDefault="00754AD4" w:rsidP="00754AD4">
      <w:pPr>
        <w:numPr>
          <w:ilvl w:val="0"/>
          <w:numId w:val="3"/>
        </w:numPr>
      </w:pPr>
      <w:r w:rsidRPr="00754AD4">
        <w:t xml:space="preserve">Kapacitet: upp till </w:t>
      </w:r>
      <w:r w:rsidRPr="00754AD4">
        <w:rPr>
          <w:b/>
          <w:bCs/>
        </w:rPr>
        <w:t>12 000 personer</w:t>
      </w:r>
      <w:r w:rsidRPr="00754AD4">
        <w:t xml:space="preserve"> </w:t>
      </w:r>
    </w:p>
    <w:p w14:paraId="2A0D948B" w14:textId="77777777" w:rsidR="00754AD4" w:rsidRPr="00754AD4" w:rsidRDefault="00754AD4" w:rsidP="00754AD4">
      <w:pPr>
        <w:numPr>
          <w:ilvl w:val="0"/>
          <w:numId w:val="3"/>
        </w:numPr>
      </w:pPr>
      <w:r w:rsidRPr="00754AD4">
        <w:t xml:space="preserve">Kombination av arena, konferens och stora eventytor </w:t>
      </w:r>
    </w:p>
    <w:p w14:paraId="660852A3" w14:textId="77777777" w:rsidR="00754AD4" w:rsidRPr="00754AD4" w:rsidRDefault="00754AD4" w:rsidP="00754AD4">
      <w:pPr>
        <w:numPr>
          <w:ilvl w:val="0"/>
          <w:numId w:val="3"/>
        </w:numPr>
      </w:pPr>
      <w:r w:rsidRPr="00754AD4">
        <w:t xml:space="preserve">Väldigt stark inom internationella events, konserter och företagsevent. </w:t>
      </w:r>
    </w:p>
    <w:p w14:paraId="6857359E" w14:textId="6AE9EDDA" w:rsidR="00754AD4" w:rsidRPr="00754AD4" w:rsidRDefault="00754AD4" w:rsidP="00754AD4">
      <w:r w:rsidRPr="00754AD4">
        <w:drawing>
          <wp:inline distT="0" distB="0" distL="0" distR="0" wp14:anchorId="37D2A6E0" wp14:editId="4E45E834">
            <wp:extent cx="5731510" cy="3823970"/>
            <wp:effectExtent l="0" t="0" r="2540" b="5080"/>
            <wp:docPr id="1816987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D8A5" w14:textId="4EB87E68" w:rsidR="00754AD4" w:rsidRPr="00754AD4" w:rsidRDefault="00754AD4" w:rsidP="00754AD4">
      <w:r w:rsidRPr="00754AD4">
        <w:lastRenderedPageBreak/>
        <w:drawing>
          <wp:inline distT="0" distB="0" distL="0" distR="0" wp14:anchorId="2758BC53" wp14:editId="2A926EFC">
            <wp:extent cx="5731510" cy="3820795"/>
            <wp:effectExtent l="0" t="0" r="2540" b="8255"/>
            <wp:docPr id="571541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2183" w14:textId="6FB7A7B1" w:rsidR="00754AD4" w:rsidRPr="00754AD4" w:rsidRDefault="00754AD4" w:rsidP="00754AD4">
      <w:r w:rsidRPr="00754AD4">
        <w:drawing>
          <wp:inline distT="0" distB="0" distL="0" distR="0" wp14:anchorId="123D8F53" wp14:editId="0CD20287">
            <wp:extent cx="5731510" cy="3223895"/>
            <wp:effectExtent l="0" t="0" r="2540" b="0"/>
            <wp:docPr id="748087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663E6" w14:textId="77777777" w:rsidR="00754AD4" w:rsidRPr="00754AD4" w:rsidRDefault="00754AD4" w:rsidP="00754AD4">
      <w:r w:rsidRPr="00754AD4">
        <w:t>6</w:t>
      </w:r>
    </w:p>
    <w:p w14:paraId="72A34911" w14:textId="77777777" w:rsidR="00754AD4" w:rsidRPr="00754AD4" w:rsidRDefault="00754AD4" w:rsidP="00754AD4">
      <w:r w:rsidRPr="00754AD4">
        <w:pict w14:anchorId="5EB02E74">
          <v:rect id="_x0000_i1036" style="width:0;height:1.5pt" o:hralign="center" o:hrstd="t" o:hr="t" fillcolor="#a0a0a0" stroked="f"/>
        </w:pict>
      </w:r>
    </w:p>
    <w:p w14:paraId="7D36FB32" w14:textId="77777777" w:rsidR="00754AD4" w:rsidRPr="00754AD4" w:rsidRDefault="00754AD4" w:rsidP="00754AD4">
      <w:pPr>
        <w:rPr>
          <w:b/>
          <w:bCs/>
        </w:rPr>
      </w:pPr>
      <w:r w:rsidRPr="00754AD4">
        <w:rPr>
          <w:b/>
          <w:bCs/>
        </w:rPr>
        <w:t>4. Amadria Park Convention Centre Šibenik</w:t>
      </w:r>
    </w:p>
    <w:p w14:paraId="414FAE44" w14:textId="77777777" w:rsidR="00754AD4" w:rsidRPr="00754AD4" w:rsidRDefault="00754AD4" w:rsidP="00754AD4">
      <w:r w:rsidRPr="00754AD4">
        <w:t>En av Kroatiens mest moderna resort- och konferensdestinationer.</w:t>
      </w:r>
    </w:p>
    <w:p w14:paraId="28DD3F58" w14:textId="77777777" w:rsidR="00754AD4" w:rsidRPr="00754AD4" w:rsidRDefault="00754AD4" w:rsidP="00754AD4">
      <w:pPr>
        <w:numPr>
          <w:ilvl w:val="0"/>
          <w:numId w:val="4"/>
        </w:numPr>
      </w:pPr>
      <w:r w:rsidRPr="00754AD4">
        <w:t xml:space="preserve">Stad: Šibenik </w:t>
      </w:r>
    </w:p>
    <w:p w14:paraId="4AD3E83D" w14:textId="77777777" w:rsidR="00754AD4" w:rsidRPr="00754AD4" w:rsidRDefault="00754AD4" w:rsidP="00754AD4">
      <w:pPr>
        <w:numPr>
          <w:ilvl w:val="0"/>
          <w:numId w:val="4"/>
        </w:numPr>
      </w:pPr>
      <w:r w:rsidRPr="00754AD4">
        <w:lastRenderedPageBreak/>
        <w:t xml:space="preserve">Kapacitet: upp till </w:t>
      </w:r>
      <w:r w:rsidRPr="00754AD4">
        <w:rPr>
          <w:b/>
          <w:bCs/>
        </w:rPr>
        <w:t>4 000 personer</w:t>
      </w:r>
      <w:r w:rsidRPr="00754AD4">
        <w:t xml:space="preserve"> </w:t>
      </w:r>
    </w:p>
    <w:p w14:paraId="3E813AC3" w14:textId="77777777" w:rsidR="00754AD4" w:rsidRPr="00754AD4" w:rsidRDefault="00754AD4" w:rsidP="00754AD4">
      <w:pPr>
        <w:numPr>
          <w:ilvl w:val="0"/>
          <w:numId w:val="4"/>
        </w:numPr>
      </w:pPr>
      <w:r w:rsidRPr="00754AD4">
        <w:t xml:space="preserve">Stor konferensanläggning vid Adriatiska havet </w:t>
      </w:r>
    </w:p>
    <w:p w14:paraId="7EB81311" w14:textId="77777777" w:rsidR="00754AD4" w:rsidRPr="00754AD4" w:rsidRDefault="00754AD4" w:rsidP="00754AD4">
      <w:pPr>
        <w:numPr>
          <w:ilvl w:val="0"/>
          <w:numId w:val="4"/>
        </w:numPr>
      </w:pPr>
      <w:r w:rsidRPr="00754AD4">
        <w:t xml:space="preserve">Väldigt populär för internationella business events och luxury corporate gatherings. </w:t>
      </w:r>
    </w:p>
    <w:p w14:paraId="76C07745" w14:textId="6D616E48" w:rsidR="00754AD4" w:rsidRPr="00754AD4" w:rsidRDefault="00754AD4" w:rsidP="00754AD4">
      <w:r w:rsidRPr="00754AD4">
        <w:drawing>
          <wp:inline distT="0" distB="0" distL="0" distR="0" wp14:anchorId="27F30709" wp14:editId="70DA8E38">
            <wp:extent cx="5731510" cy="3223895"/>
            <wp:effectExtent l="0" t="0" r="2540" b="0"/>
            <wp:docPr id="1732429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9B42" w14:textId="6B860944" w:rsidR="00754AD4" w:rsidRPr="00754AD4" w:rsidRDefault="00754AD4" w:rsidP="00754AD4">
      <w:r w:rsidRPr="00754AD4">
        <w:drawing>
          <wp:inline distT="0" distB="0" distL="0" distR="0" wp14:anchorId="3161B784" wp14:editId="43B77A45">
            <wp:extent cx="5731510" cy="3217545"/>
            <wp:effectExtent l="0" t="0" r="2540" b="1905"/>
            <wp:docPr id="1462125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D234C" w14:textId="2F4D104A" w:rsidR="00754AD4" w:rsidRPr="00754AD4" w:rsidRDefault="00754AD4" w:rsidP="00754AD4">
      <w:r w:rsidRPr="00754AD4">
        <w:lastRenderedPageBreak/>
        <w:drawing>
          <wp:inline distT="0" distB="0" distL="0" distR="0" wp14:anchorId="0CCA153A" wp14:editId="02D1378F">
            <wp:extent cx="5731510" cy="3582035"/>
            <wp:effectExtent l="0" t="0" r="2540" b="0"/>
            <wp:docPr id="1265198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D8CD" w14:textId="77777777" w:rsidR="00754AD4" w:rsidRPr="00754AD4" w:rsidRDefault="00754AD4" w:rsidP="00754AD4">
      <w:r w:rsidRPr="00754AD4">
        <w:t>6</w:t>
      </w:r>
    </w:p>
    <w:p w14:paraId="00BD012D" w14:textId="77777777" w:rsidR="00754AD4" w:rsidRPr="00754AD4" w:rsidRDefault="00754AD4" w:rsidP="00754AD4">
      <w:r w:rsidRPr="00754AD4">
        <w:pict w14:anchorId="3F9D167B">
          <v:rect id="_x0000_i1040" style="width:0;height:1.5pt" o:hralign="center" o:hrstd="t" o:hr="t" fillcolor="#a0a0a0" stroked="f"/>
        </w:pict>
      </w:r>
    </w:p>
    <w:p w14:paraId="4B9DE82D" w14:textId="77777777" w:rsidR="00754AD4" w:rsidRDefault="00754AD4" w:rsidP="00754AD4">
      <w:pPr>
        <w:rPr>
          <w:b/>
          <w:bCs/>
        </w:rPr>
      </w:pPr>
    </w:p>
    <w:p w14:paraId="664474C1" w14:textId="77777777" w:rsidR="00754AD4" w:rsidRDefault="00754AD4" w:rsidP="00754AD4">
      <w:pPr>
        <w:rPr>
          <w:b/>
          <w:bCs/>
        </w:rPr>
      </w:pPr>
    </w:p>
    <w:p w14:paraId="0E5DE30C" w14:textId="77777777" w:rsidR="00754AD4" w:rsidRDefault="00754AD4" w:rsidP="00754AD4">
      <w:pPr>
        <w:rPr>
          <w:b/>
          <w:bCs/>
        </w:rPr>
      </w:pPr>
    </w:p>
    <w:p w14:paraId="0E28A3EE" w14:textId="77777777" w:rsidR="00754AD4" w:rsidRDefault="00754AD4" w:rsidP="00754AD4">
      <w:pPr>
        <w:rPr>
          <w:b/>
          <w:bCs/>
        </w:rPr>
      </w:pPr>
    </w:p>
    <w:p w14:paraId="67A9AC02" w14:textId="77777777" w:rsidR="00754AD4" w:rsidRDefault="00754AD4" w:rsidP="00754AD4">
      <w:pPr>
        <w:rPr>
          <w:b/>
          <w:bCs/>
        </w:rPr>
      </w:pPr>
    </w:p>
    <w:p w14:paraId="62CC37CA" w14:textId="77777777" w:rsidR="00754AD4" w:rsidRDefault="00754AD4" w:rsidP="00754AD4">
      <w:pPr>
        <w:rPr>
          <w:b/>
          <w:bCs/>
        </w:rPr>
      </w:pPr>
    </w:p>
    <w:p w14:paraId="4223392B" w14:textId="77777777" w:rsidR="00754AD4" w:rsidRDefault="00754AD4" w:rsidP="00754AD4">
      <w:pPr>
        <w:rPr>
          <w:b/>
          <w:bCs/>
        </w:rPr>
      </w:pPr>
    </w:p>
    <w:p w14:paraId="4621A7F8" w14:textId="77777777" w:rsidR="00754AD4" w:rsidRDefault="00754AD4" w:rsidP="00754AD4">
      <w:pPr>
        <w:rPr>
          <w:b/>
          <w:bCs/>
        </w:rPr>
      </w:pPr>
    </w:p>
    <w:p w14:paraId="6817F46E" w14:textId="77777777" w:rsidR="00754AD4" w:rsidRDefault="00754AD4" w:rsidP="00754AD4">
      <w:pPr>
        <w:rPr>
          <w:b/>
          <w:bCs/>
        </w:rPr>
      </w:pPr>
    </w:p>
    <w:p w14:paraId="467DB278" w14:textId="77777777" w:rsidR="00754AD4" w:rsidRDefault="00754AD4" w:rsidP="00754AD4">
      <w:pPr>
        <w:rPr>
          <w:b/>
          <w:bCs/>
        </w:rPr>
      </w:pPr>
    </w:p>
    <w:p w14:paraId="7EAFF879" w14:textId="77777777" w:rsidR="00754AD4" w:rsidRDefault="00754AD4" w:rsidP="00754AD4">
      <w:pPr>
        <w:rPr>
          <w:b/>
          <w:bCs/>
        </w:rPr>
      </w:pPr>
    </w:p>
    <w:p w14:paraId="7C9960B1" w14:textId="77777777" w:rsidR="00754AD4" w:rsidRDefault="00754AD4" w:rsidP="00754AD4">
      <w:pPr>
        <w:rPr>
          <w:b/>
          <w:bCs/>
        </w:rPr>
      </w:pPr>
    </w:p>
    <w:p w14:paraId="07898A95" w14:textId="77777777" w:rsidR="00754AD4" w:rsidRDefault="00754AD4" w:rsidP="00754AD4">
      <w:pPr>
        <w:rPr>
          <w:b/>
          <w:bCs/>
        </w:rPr>
      </w:pPr>
    </w:p>
    <w:p w14:paraId="142623BC" w14:textId="77777777" w:rsidR="00754AD4" w:rsidRDefault="00754AD4" w:rsidP="00754AD4">
      <w:pPr>
        <w:rPr>
          <w:b/>
          <w:bCs/>
        </w:rPr>
      </w:pPr>
    </w:p>
    <w:p w14:paraId="2424B63A" w14:textId="77777777" w:rsidR="00754AD4" w:rsidRDefault="00754AD4" w:rsidP="00754AD4">
      <w:pPr>
        <w:rPr>
          <w:b/>
          <w:bCs/>
        </w:rPr>
      </w:pPr>
    </w:p>
    <w:p w14:paraId="695C6811" w14:textId="77777777" w:rsidR="00754AD4" w:rsidRDefault="00754AD4" w:rsidP="00754AD4">
      <w:pPr>
        <w:rPr>
          <w:b/>
          <w:bCs/>
        </w:rPr>
      </w:pPr>
    </w:p>
    <w:p w14:paraId="6DE2C082" w14:textId="2F6FA6BD" w:rsidR="00754AD4" w:rsidRPr="00754AD4" w:rsidRDefault="00754AD4" w:rsidP="00754AD4">
      <w:pPr>
        <w:rPr>
          <w:b/>
          <w:bCs/>
        </w:rPr>
      </w:pPr>
      <w:r w:rsidRPr="00754AD4">
        <w:rPr>
          <w:b/>
          <w:bCs/>
        </w:rPr>
        <w:lastRenderedPageBreak/>
        <w:t>5. Westin Zagreb Conference Center</w:t>
      </w:r>
    </w:p>
    <w:p w14:paraId="2F003F07" w14:textId="77777777" w:rsidR="00754AD4" w:rsidRPr="00754AD4" w:rsidRDefault="00754AD4" w:rsidP="00754AD4">
      <w:r w:rsidRPr="00754AD4">
        <w:t>Ett av Kroatiens mest etablerade business- och konferenshotell.</w:t>
      </w:r>
    </w:p>
    <w:p w14:paraId="377EC20A" w14:textId="77777777" w:rsidR="00754AD4" w:rsidRPr="00754AD4" w:rsidRDefault="00754AD4" w:rsidP="00754AD4">
      <w:pPr>
        <w:numPr>
          <w:ilvl w:val="0"/>
          <w:numId w:val="5"/>
        </w:numPr>
      </w:pPr>
      <w:r w:rsidRPr="00754AD4">
        <w:t xml:space="preserve">Stad: Zagreb </w:t>
      </w:r>
    </w:p>
    <w:p w14:paraId="14E6D2F3" w14:textId="77777777" w:rsidR="00754AD4" w:rsidRPr="00754AD4" w:rsidRDefault="00754AD4" w:rsidP="00754AD4">
      <w:pPr>
        <w:numPr>
          <w:ilvl w:val="0"/>
          <w:numId w:val="5"/>
        </w:numPr>
      </w:pPr>
      <w:r w:rsidRPr="00754AD4">
        <w:t xml:space="preserve">Kapacitet: upp till </w:t>
      </w:r>
      <w:r w:rsidRPr="00754AD4">
        <w:rPr>
          <w:b/>
          <w:bCs/>
        </w:rPr>
        <w:t>1 500 personer</w:t>
      </w:r>
      <w:r w:rsidRPr="00754AD4">
        <w:t xml:space="preserve"> </w:t>
      </w:r>
    </w:p>
    <w:p w14:paraId="76377B88" w14:textId="77777777" w:rsidR="00754AD4" w:rsidRPr="00754AD4" w:rsidRDefault="00754AD4" w:rsidP="00754AD4">
      <w:pPr>
        <w:numPr>
          <w:ilvl w:val="0"/>
          <w:numId w:val="5"/>
        </w:numPr>
      </w:pPr>
      <w:r w:rsidRPr="00754AD4">
        <w:t xml:space="preserve">Moderna konferensrum och ballroom </w:t>
      </w:r>
    </w:p>
    <w:p w14:paraId="498B06A5" w14:textId="77777777" w:rsidR="00754AD4" w:rsidRPr="00754AD4" w:rsidRDefault="00754AD4" w:rsidP="00754AD4">
      <w:pPr>
        <w:numPr>
          <w:ilvl w:val="0"/>
          <w:numId w:val="5"/>
        </w:numPr>
      </w:pPr>
      <w:r w:rsidRPr="00754AD4">
        <w:t xml:space="preserve">Väldigt stark inom corporate conferences, internationella möten och business events. </w:t>
      </w:r>
    </w:p>
    <w:p w14:paraId="758AB3B1" w14:textId="34B28311" w:rsidR="00754AD4" w:rsidRPr="00754AD4" w:rsidRDefault="00754AD4" w:rsidP="00754AD4">
      <w:r w:rsidRPr="00754AD4">
        <w:drawing>
          <wp:inline distT="0" distB="0" distL="0" distR="0" wp14:anchorId="0874404F" wp14:editId="716116BF">
            <wp:extent cx="5731510" cy="4298950"/>
            <wp:effectExtent l="0" t="0" r="2540" b="6350"/>
            <wp:docPr id="653243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7FA4" w14:textId="74585FDB" w:rsidR="00754AD4" w:rsidRPr="00754AD4" w:rsidRDefault="00754AD4" w:rsidP="00754AD4">
      <w:r w:rsidRPr="00754AD4">
        <w:lastRenderedPageBreak/>
        <w:drawing>
          <wp:inline distT="0" distB="0" distL="0" distR="0" wp14:anchorId="6ED3BF15" wp14:editId="68829343">
            <wp:extent cx="5731510" cy="3797300"/>
            <wp:effectExtent l="0" t="0" r="2540" b="0"/>
            <wp:docPr id="135343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979D" w14:textId="4925AA82" w:rsidR="00754AD4" w:rsidRPr="00754AD4" w:rsidRDefault="00754AD4" w:rsidP="00754AD4">
      <w:r w:rsidRPr="00754AD4">
        <w:drawing>
          <wp:inline distT="0" distB="0" distL="0" distR="0" wp14:anchorId="4C568529" wp14:editId="191131FD">
            <wp:extent cx="5731510" cy="3223895"/>
            <wp:effectExtent l="0" t="0" r="2540" b="0"/>
            <wp:docPr id="20331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CE7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7AB"/>
    <w:multiLevelType w:val="multilevel"/>
    <w:tmpl w:val="70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8067F"/>
    <w:multiLevelType w:val="multilevel"/>
    <w:tmpl w:val="C0F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52DF"/>
    <w:multiLevelType w:val="multilevel"/>
    <w:tmpl w:val="0B0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D219A"/>
    <w:multiLevelType w:val="multilevel"/>
    <w:tmpl w:val="B7E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06386"/>
    <w:multiLevelType w:val="multilevel"/>
    <w:tmpl w:val="A2A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4359">
    <w:abstractNumId w:val="4"/>
  </w:num>
  <w:num w:numId="2" w16cid:durableId="1781098097">
    <w:abstractNumId w:val="0"/>
  </w:num>
  <w:num w:numId="3" w16cid:durableId="1901016205">
    <w:abstractNumId w:val="1"/>
  </w:num>
  <w:num w:numId="4" w16cid:durableId="2110544947">
    <w:abstractNumId w:val="2"/>
  </w:num>
  <w:num w:numId="5" w16cid:durableId="407461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FD"/>
    <w:rsid w:val="00372EAF"/>
    <w:rsid w:val="003F7D8C"/>
    <w:rsid w:val="00754AD4"/>
    <w:rsid w:val="007E1B9E"/>
    <w:rsid w:val="00C6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3E61"/>
  <w15:chartTrackingRefBased/>
  <w15:docId w15:val="{D3242924-A0C5-438E-BDE0-113BE945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245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2026-05-01T10:05:00Z</dcterms:created>
  <dcterms:modified xsi:type="dcterms:W3CDTF">2026-05-01T10:05:00Z</dcterms:modified>
</cp:coreProperties>
</file>