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1970" w14:textId="77777777" w:rsidR="00C42E6C" w:rsidRPr="00C42E6C" w:rsidRDefault="00C42E6C" w:rsidP="00C42E6C">
      <w:pPr>
        <w:rPr>
          <w:b/>
          <w:bCs/>
        </w:rPr>
      </w:pPr>
      <w:r w:rsidRPr="00C42E6C">
        <w:rPr>
          <w:b/>
          <w:bCs/>
        </w:rPr>
        <w:t>1. Egypt International Exhibition Center (EIEC)</w:t>
      </w:r>
    </w:p>
    <w:p w14:paraId="0CB2D07B" w14:textId="175801DA" w:rsidR="00C42E6C" w:rsidRPr="00C42E6C" w:rsidRDefault="00C42E6C" w:rsidP="00C42E6C">
      <w:r w:rsidRPr="00C42E6C">
        <w:drawing>
          <wp:inline distT="0" distB="0" distL="0" distR="0" wp14:anchorId="18D99A17" wp14:editId="38BF20BF">
            <wp:extent cx="5731510" cy="4304030"/>
            <wp:effectExtent l="0" t="0" r="2540" b="1270"/>
            <wp:docPr id="1905118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BCA6" w14:textId="0EE82033" w:rsidR="00C42E6C" w:rsidRPr="00C42E6C" w:rsidRDefault="00C42E6C" w:rsidP="00C42E6C">
      <w:r w:rsidRPr="00C42E6C">
        <w:drawing>
          <wp:inline distT="0" distB="0" distL="0" distR="0" wp14:anchorId="6EF91D4C" wp14:editId="34BE985E">
            <wp:extent cx="5731510" cy="3820795"/>
            <wp:effectExtent l="0" t="0" r="2540" b="8255"/>
            <wp:docPr id="3199866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0E76" w14:textId="66513B13" w:rsidR="00C42E6C" w:rsidRPr="00C42E6C" w:rsidRDefault="00C42E6C" w:rsidP="00C42E6C">
      <w:r w:rsidRPr="00C42E6C">
        <w:lastRenderedPageBreak/>
        <w:drawing>
          <wp:inline distT="0" distB="0" distL="0" distR="0" wp14:anchorId="65E5EE9C" wp14:editId="6BEC60FA">
            <wp:extent cx="5731510" cy="3823970"/>
            <wp:effectExtent l="0" t="0" r="2540" b="5080"/>
            <wp:docPr id="4321273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59CC3" w14:textId="77777777" w:rsidR="00C42E6C" w:rsidRPr="00C42E6C" w:rsidRDefault="00C42E6C" w:rsidP="00C42E6C">
      <w:r w:rsidRPr="00C42E6C">
        <w:t>6</w:t>
      </w:r>
    </w:p>
    <w:p w14:paraId="61AB9AC9" w14:textId="77777777" w:rsidR="00C42E6C" w:rsidRPr="00C42E6C" w:rsidRDefault="00C42E6C" w:rsidP="00C42E6C">
      <w:r w:rsidRPr="00C42E6C">
        <w:t>Egyptens största och mest moderna mäss- och eventanläggning.</w:t>
      </w:r>
    </w:p>
    <w:p w14:paraId="0F5E08D5" w14:textId="77777777" w:rsidR="00C42E6C" w:rsidRPr="00C42E6C" w:rsidRDefault="00C42E6C" w:rsidP="00C42E6C">
      <w:pPr>
        <w:numPr>
          <w:ilvl w:val="0"/>
          <w:numId w:val="1"/>
        </w:numPr>
      </w:pPr>
      <w:r w:rsidRPr="00C42E6C">
        <w:t xml:space="preserve">Stad: Kairo (New Cairo) </w:t>
      </w:r>
    </w:p>
    <w:p w14:paraId="258597DE" w14:textId="77777777" w:rsidR="00C42E6C" w:rsidRPr="00C42E6C" w:rsidRDefault="00C42E6C" w:rsidP="00C42E6C">
      <w:pPr>
        <w:numPr>
          <w:ilvl w:val="0"/>
          <w:numId w:val="1"/>
        </w:numPr>
      </w:pPr>
      <w:r w:rsidRPr="00C42E6C">
        <w:t xml:space="preserve">Kapacitet: upp till 40 000+ personer </w:t>
      </w:r>
    </w:p>
    <w:p w14:paraId="111FD3E0" w14:textId="77777777" w:rsidR="00C42E6C" w:rsidRPr="00C42E6C" w:rsidRDefault="00C42E6C" w:rsidP="00C42E6C">
      <w:pPr>
        <w:numPr>
          <w:ilvl w:val="0"/>
          <w:numId w:val="1"/>
        </w:numPr>
      </w:pPr>
      <w:r w:rsidRPr="00C42E6C">
        <w:t xml:space="preserve">Över 100 000 m² utställningsyta </w:t>
      </w:r>
    </w:p>
    <w:p w14:paraId="0D100302" w14:textId="77777777" w:rsidR="00C42E6C" w:rsidRPr="00C42E6C" w:rsidRDefault="00C42E6C" w:rsidP="00C42E6C">
      <w:pPr>
        <w:numPr>
          <w:ilvl w:val="0"/>
          <w:numId w:val="1"/>
        </w:numPr>
      </w:pPr>
      <w:r w:rsidRPr="00C42E6C">
        <w:t xml:space="preserve">Toppmodern anläggning nära New Administrative Capital </w:t>
      </w:r>
    </w:p>
    <w:p w14:paraId="3A5013E8" w14:textId="77777777" w:rsidR="00C42E6C" w:rsidRPr="00C42E6C" w:rsidRDefault="00C42E6C" w:rsidP="00C42E6C">
      <w:pPr>
        <w:numPr>
          <w:ilvl w:val="0"/>
          <w:numId w:val="1"/>
        </w:numPr>
      </w:pPr>
      <w:r w:rsidRPr="00C42E6C">
        <w:t xml:space="preserve">Väldigt stark inom internationella mässor, expo och stora B2B-events </w:t>
      </w:r>
    </w:p>
    <w:p w14:paraId="2D187D41" w14:textId="77777777" w:rsidR="00C42E6C" w:rsidRPr="00C42E6C" w:rsidRDefault="00C42E6C" w:rsidP="00C42E6C">
      <w:r w:rsidRPr="00C42E6C">
        <w:pict w14:anchorId="40FFB635">
          <v:rect id="_x0000_i1028" style="width:0;height:1.5pt" o:hralign="center" o:hrstd="t" o:hr="t" fillcolor="#a0a0a0" stroked="f"/>
        </w:pict>
      </w:r>
    </w:p>
    <w:p w14:paraId="1F89F584" w14:textId="77777777" w:rsidR="00C42E6C" w:rsidRPr="00C42E6C" w:rsidRDefault="00C42E6C" w:rsidP="00C42E6C">
      <w:pPr>
        <w:rPr>
          <w:b/>
          <w:bCs/>
          <w:lang w:val="en-GB"/>
        </w:rPr>
      </w:pPr>
      <w:r w:rsidRPr="00C42E6C">
        <w:rPr>
          <w:b/>
          <w:bCs/>
          <w:lang w:val="en-GB"/>
        </w:rPr>
        <w:t>2. Cairo International Convention Centre (CICC)</w:t>
      </w:r>
    </w:p>
    <w:p w14:paraId="0A9C86B3" w14:textId="665D0FF7" w:rsidR="00C42E6C" w:rsidRPr="00C42E6C" w:rsidRDefault="00C42E6C" w:rsidP="00C42E6C">
      <w:r w:rsidRPr="00C42E6C">
        <w:lastRenderedPageBreak/>
        <w:drawing>
          <wp:inline distT="0" distB="0" distL="0" distR="0" wp14:anchorId="2CFDD96F" wp14:editId="25270E51">
            <wp:extent cx="5731510" cy="4298950"/>
            <wp:effectExtent l="0" t="0" r="2540" b="6350"/>
            <wp:docPr id="7367653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827EB" w14:textId="7F0B96B4" w:rsidR="00C42E6C" w:rsidRPr="00C42E6C" w:rsidRDefault="00C42E6C" w:rsidP="00C42E6C">
      <w:r w:rsidRPr="00C42E6C">
        <w:drawing>
          <wp:inline distT="0" distB="0" distL="0" distR="0" wp14:anchorId="218B4A6C" wp14:editId="0F710CFA">
            <wp:extent cx="5731510" cy="2865755"/>
            <wp:effectExtent l="0" t="0" r="2540" b="0"/>
            <wp:docPr id="18435702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2043" w14:textId="75293E87" w:rsidR="00C42E6C" w:rsidRPr="00C42E6C" w:rsidRDefault="00C42E6C" w:rsidP="00C42E6C">
      <w:r w:rsidRPr="00C42E6C">
        <w:lastRenderedPageBreak/>
        <w:drawing>
          <wp:inline distT="0" distB="0" distL="0" distR="0" wp14:anchorId="77B2D591" wp14:editId="0549A41A">
            <wp:extent cx="5731510" cy="3223260"/>
            <wp:effectExtent l="0" t="0" r="2540" b="0"/>
            <wp:docPr id="14072758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8587" w14:textId="77777777" w:rsidR="00C42E6C" w:rsidRPr="00C42E6C" w:rsidRDefault="00C42E6C" w:rsidP="00C42E6C">
      <w:r w:rsidRPr="00C42E6C">
        <w:t>6</w:t>
      </w:r>
    </w:p>
    <w:p w14:paraId="60F9680E" w14:textId="77777777" w:rsidR="00C42E6C" w:rsidRPr="00C42E6C" w:rsidRDefault="00C42E6C" w:rsidP="00C42E6C">
      <w:r w:rsidRPr="00C42E6C">
        <w:t>En av Afrikas mest etablerade konferensanläggningar med lång historik.</w:t>
      </w:r>
    </w:p>
    <w:p w14:paraId="5B19BD06" w14:textId="77777777" w:rsidR="00C42E6C" w:rsidRPr="00C42E6C" w:rsidRDefault="00C42E6C" w:rsidP="00C42E6C">
      <w:pPr>
        <w:numPr>
          <w:ilvl w:val="0"/>
          <w:numId w:val="2"/>
        </w:numPr>
      </w:pPr>
      <w:r w:rsidRPr="00C42E6C">
        <w:t xml:space="preserve">Stad: Kairo </w:t>
      </w:r>
    </w:p>
    <w:p w14:paraId="05756427" w14:textId="77777777" w:rsidR="00C42E6C" w:rsidRPr="00C42E6C" w:rsidRDefault="00C42E6C" w:rsidP="00C42E6C">
      <w:pPr>
        <w:numPr>
          <w:ilvl w:val="0"/>
          <w:numId w:val="2"/>
        </w:numPr>
      </w:pPr>
      <w:r w:rsidRPr="00C42E6C">
        <w:t xml:space="preserve">Kapacitet: upp till 10 000+ personer </w:t>
      </w:r>
    </w:p>
    <w:p w14:paraId="038FDEE6" w14:textId="77777777" w:rsidR="00C42E6C" w:rsidRPr="00C42E6C" w:rsidRDefault="00C42E6C" w:rsidP="00C42E6C">
      <w:pPr>
        <w:numPr>
          <w:ilvl w:val="0"/>
          <w:numId w:val="2"/>
        </w:numPr>
      </w:pPr>
      <w:r w:rsidRPr="00C42E6C">
        <w:t xml:space="preserve">Flera stora auditoriums och konferensytor </w:t>
      </w:r>
    </w:p>
    <w:p w14:paraId="4166CFE8" w14:textId="77777777" w:rsidR="00C42E6C" w:rsidRPr="00C42E6C" w:rsidRDefault="00C42E6C" w:rsidP="00C42E6C">
      <w:pPr>
        <w:numPr>
          <w:ilvl w:val="0"/>
          <w:numId w:val="2"/>
        </w:numPr>
      </w:pPr>
      <w:r w:rsidRPr="00C42E6C">
        <w:t xml:space="preserve">Centralt läge i Nasr City </w:t>
      </w:r>
    </w:p>
    <w:p w14:paraId="2042D385" w14:textId="77777777" w:rsidR="00C42E6C" w:rsidRPr="00C42E6C" w:rsidRDefault="00C42E6C" w:rsidP="00C42E6C">
      <w:pPr>
        <w:numPr>
          <w:ilvl w:val="0"/>
          <w:numId w:val="2"/>
        </w:numPr>
      </w:pPr>
      <w:r w:rsidRPr="00C42E6C">
        <w:t xml:space="preserve">Väldigt stark inom statliga konferenser, internationella möten och corporate events </w:t>
      </w:r>
    </w:p>
    <w:p w14:paraId="3EB95FCC" w14:textId="77777777" w:rsidR="00C42E6C" w:rsidRPr="00C42E6C" w:rsidRDefault="00C42E6C" w:rsidP="00C42E6C">
      <w:r w:rsidRPr="00C42E6C">
        <w:pict w14:anchorId="22B80EB1">
          <v:rect id="_x0000_i1032" style="width:0;height:1.5pt" o:hralign="center" o:hrstd="t" o:hr="t" fillcolor="#a0a0a0" stroked="f"/>
        </w:pict>
      </w:r>
    </w:p>
    <w:p w14:paraId="689CDDB6" w14:textId="77777777" w:rsidR="00C42E6C" w:rsidRPr="00C42E6C" w:rsidRDefault="00C42E6C" w:rsidP="00C42E6C">
      <w:pPr>
        <w:rPr>
          <w:b/>
          <w:bCs/>
        </w:rPr>
      </w:pPr>
      <w:r w:rsidRPr="00C42E6C">
        <w:rPr>
          <w:b/>
          <w:bCs/>
        </w:rPr>
        <w:t>3. Al Manara International Conference Center</w:t>
      </w:r>
    </w:p>
    <w:p w14:paraId="64F28FB1" w14:textId="6025155B" w:rsidR="00C42E6C" w:rsidRPr="00C42E6C" w:rsidRDefault="00C42E6C" w:rsidP="00C42E6C">
      <w:r w:rsidRPr="00C42E6C">
        <w:lastRenderedPageBreak/>
        <w:drawing>
          <wp:inline distT="0" distB="0" distL="0" distR="0" wp14:anchorId="0A186F40" wp14:editId="65AE05E5">
            <wp:extent cx="5731510" cy="3223260"/>
            <wp:effectExtent l="0" t="0" r="2540" b="0"/>
            <wp:docPr id="2586824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6DD0" w14:textId="2B41C602" w:rsidR="00C42E6C" w:rsidRPr="00C42E6C" w:rsidRDefault="00C42E6C" w:rsidP="00C42E6C">
      <w:r w:rsidRPr="00C42E6C">
        <w:drawing>
          <wp:inline distT="0" distB="0" distL="0" distR="0" wp14:anchorId="6670A0A5" wp14:editId="40CD9E61">
            <wp:extent cx="5731510" cy="3223260"/>
            <wp:effectExtent l="0" t="0" r="2540" b="0"/>
            <wp:docPr id="12094263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4AFB5" w14:textId="3EC13D24" w:rsidR="00C42E6C" w:rsidRPr="00C42E6C" w:rsidRDefault="00C42E6C" w:rsidP="00C42E6C">
      <w:r w:rsidRPr="00C42E6C">
        <w:lastRenderedPageBreak/>
        <w:drawing>
          <wp:inline distT="0" distB="0" distL="0" distR="0" wp14:anchorId="09CFD534" wp14:editId="40B01923">
            <wp:extent cx="5731510" cy="3216275"/>
            <wp:effectExtent l="0" t="0" r="2540" b="3175"/>
            <wp:docPr id="1167955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5A937" w14:textId="77777777" w:rsidR="00C42E6C" w:rsidRPr="00C42E6C" w:rsidRDefault="00C42E6C" w:rsidP="00C42E6C">
      <w:r w:rsidRPr="00C42E6C">
        <w:t>7</w:t>
      </w:r>
    </w:p>
    <w:p w14:paraId="0669837E" w14:textId="77777777" w:rsidR="00C42E6C" w:rsidRPr="00C42E6C" w:rsidRDefault="00C42E6C" w:rsidP="00C42E6C">
      <w:r w:rsidRPr="00C42E6C">
        <w:t>En av Egyptens mest premium och moderna konferensanläggningar.</w:t>
      </w:r>
    </w:p>
    <w:p w14:paraId="18E62A74" w14:textId="77777777" w:rsidR="00C42E6C" w:rsidRPr="00C42E6C" w:rsidRDefault="00C42E6C" w:rsidP="00C42E6C">
      <w:pPr>
        <w:numPr>
          <w:ilvl w:val="0"/>
          <w:numId w:val="3"/>
        </w:numPr>
      </w:pPr>
      <w:r w:rsidRPr="00C42E6C">
        <w:t xml:space="preserve">Stad: Kairo (New Cairo) </w:t>
      </w:r>
    </w:p>
    <w:p w14:paraId="50F76806" w14:textId="77777777" w:rsidR="00C42E6C" w:rsidRPr="00C42E6C" w:rsidRDefault="00C42E6C" w:rsidP="00C42E6C">
      <w:pPr>
        <w:numPr>
          <w:ilvl w:val="0"/>
          <w:numId w:val="3"/>
        </w:numPr>
      </w:pPr>
      <w:r w:rsidRPr="00C42E6C">
        <w:t xml:space="preserve">Kapacitet: upp till 7 000+ personer </w:t>
      </w:r>
    </w:p>
    <w:p w14:paraId="3E5E9DC0" w14:textId="77777777" w:rsidR="00C42E6C" w:rsidRPr="00C42E6C" w:rsidRDefault="00C42E6C" w:rsidP="00C42E6C">
      <w:pPr>
        <w:numPr>
          <w:ilvl w:val="0"/>
          <w:numId w:val="3"/>
        </w:numPr>
      </w:pPr>
      <w:r w:rsidRPr="00C42E6C">
        <w:t xml:space="preserve">High-end faciliteter och modern design </w:t>
      </w:r>
    </w:p>
    <w:p w14:paraId="4ED693FC" w14:textId="77777777" w:rsidR="00C42E6C" w:rsidRPr="00C42E6C" w:rsidRDefault="00C42E6C" w:rsidP="00C42E6C">
      <w:pPr>
        <w:numPr>
          <w:ilvl w:val="0"/>
          <w:numId w:val="3"/>
        </w:numPr>
      </w:pPr>
      <w:r w:rsidRPr="00C42E6C">
        <w:t xml:space="preserve">Del av större expo- och eventområde </w:t>
      </w:r>
    </w:p>
    <w:p w14:paraId="18F7FE18" w14:textId="77777777" w:rsidR="00C42E6C" w:rsidRPr="00C42E6C" w:rsidRDefault="00C42E6C" w:rsidP="00C42E6C">
      <w:pPr>
        <w:numPr>
          <w:ilvl w:val="0"/>
          <w:numId w:val="3"/>
        </w:numPr>
      </w:pPr>
      <w:r w:rsidRPr="00C42E6C">
        <w:t xml:space="preserve">Väldigt stark inom internationella toppmöten, tech-events och corporate conferences </w:t>
      </w:r>
    </w:p>
    <w:p w14:paraId="7CDBA67F" w14:textId="77777777" w:rsidR="00C42E6C" w:rsidRPr="00C42E6C" w:rsidRDefault="00C42E6C" w:rsidP="00C42E6C">
      <w:r w:rsidRPr="00C42E6C">
        <w:pict w14:anchorId="0532D7A7">
          <v:rect id="_x0000_i1036" style="width:0;height:1.5pt" o:hralign="center" o:hrstd="t" o:hr="t" fillcolor="#a0a0a0" stroked="f"/>
        </w:pict>
      </w:r>
    </w:p>
    <w:p w14:paraId="118F56CB" w14:textId="77777777" w:rsidR="00C42E6C" w:rsidRPr="00C42E6C" w:rsidRDefault="00C42E6C" w:rsidP="00C42E6C">
      <w:pPr>
        <w:rPr>
          <w:b/>
          <w:bCs/>
        </w:rPr>
      </w:pPr>
      <w:r w:rsidRPr="00C42E6C">
        <w:rPr>
          <w:b/>
          <w:bCs/>
        </w:rPr>
        <w:t>4. Bibliotheca Alexandrina Conference Center</w:t>
      </w:r>
    </w:p>
    <w:p w14:paraId="43015894" w14:textId="443537F1" w:rsidR="00C42E6C" w:rsidRPr="00C42E6C" w:rsidRDefault="00C42E6C" w:rsidP="00C42E6C">
      <w:r w:rsidRPr="00C42E6C">
        <w:lastRenderedPageBreak/>
        <w:drawing>
          <wp:inline distT="0" distB="0" distL="0" distR="0" wp14:anchorId="0A87D825" wp14:editId="131D61AE">
            <wp:extent cx="5731510" cy="3223895"/>
            <wp:effectExtent l="0" t="0" r="2540" b="0"/>
            <wp:docPr id="504399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ED66" w14:textId="101D3BBA" w:rsidR="00C42E6C" w:rsidRPr="00C42E6C" w:rsidRDefault="00C42E6C" w:rsidP="00C42E6C">
      <w:r w:rsidRPr="00C42E6C">
        <w:drawing>
          <wp:inline distT="0" distB="0" distL="0" distR="0" wp14:anchorId="187BB8F1" wp14:editId="2BFC7B91">
            <wp:extent cx="5731510" cy="3836035"/>
            <wp:effectExtent l="0" t="0" r="2540" b="0"/>
            <wp:docPr id="1500843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32E68" w14:textId="51A4D785" w:rsidR="00C42E6C" w:rsidRPr="00C42E6C" w:rsidRDefault="00C42E6C" w:rsidP="00C42E6C">
      <w:r w:rsidRPr="00C42E6C">
        <w:lastRenderedPageBreak/>
        <w:drawing>
          <wp:inline distT="0" distB="0" distL="0" distR="0" wp14:anchorId="5D72C38D" wp14:editId="17772A77">
            <wp:extent cx="5731510" cy="3816985"/>
            <wp:effectExtent l="0" t="0" r="2540" b="0"/>
            <wp:docPr id="903248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2924" w14:textId="77777777" w:rsidR="00C42E6C" w:rsidRPr="00C42E6C" w:rsidRDefault="00C42E6C" w:rsidP="00C42E6C">
      <w:r w:rsidRPr="00C42E6C">
        <w:t>7</w:t>
      </w:r>
    </w:p>
    <w:p w14:paraId="619F305B" w14:textId="77777777" w:rsidR="00C42E6C" w:rsidRPr="00C42E6C" w:rsidRDefault="00C42E6C" w:rsidP="00C42E6C">
      <w:r w:rsidRPr="00C42E6C">
        <w:t>En av världens mest ikoniska kulturella och akademiska konferensmiljöer.</w:t>
      </w:r>
    </w:p>
    <w:p w14:paraId="330EEAA7" w14:textId="77777777" w:rsidR="00C42E6C" w:rsidRPr="00C42E6C" w:rsidRDefault="00C42E6C" w:rsidP="00C42E6C">
      <w:pPr>
        <w:numPr>
          <w:ilvl w:val="0"/>
          <w:numId w:val="4"/>
        </w:numPr>
      </w:pPr>
      <w:r w:rsidRPr="00C42E6C">
        <w:t xml:space="preserve">Stad: Alexandria </w:t>
      </w:r>
    </w:p>
    <w:p w14:paraId="5E4CC91B" w14:textId="77777777" w:rsidR="00C42E6C" w:rsidRPr="00C42E6C" w:rsidRDefault="00C42E6C" w:rsidP="00C42E6C">
      <w:pPr>
        <w:numPr>
          <w:ilvl w:val="0"/>
          <w:numId w:val="4"/>
        </w:numPr>
      </w:pPr>
      <w:r w:rsidRPr="00C42E6C">
        <w:t xml:space="preserve">Kapacitet: upp till 3 000+ personer </w:t>
      </w:r>
    </w:p>
    <w:p w14:paraId="42CBF2BD" w14:textId="77777777" w:rsidR="00C42E6C" w:rsidRPr="00C42E6C" w:rsidRDefault="00C42E6C" w:rsidP="00C42E6C">
      <w:pPr>
        <w:numPr>
          <w:ilvl w:val="0"/>
          <w:numId w:val="4"/>
        </w:numPr>
      </w:pPr>
      <w:r w:rsidRPr="00C42E6C">
        <w:t xml:space="preserve">Del av det världsberömda biblioteket </w:t>
      </w:r>
    </w:p>
    <w:p w14:paraId="252C2603" w14:textId="77777777" w:rsidR="00C42E6C" w:rsidRPr="00C42E6C" w:rsidRDefault="00C42E6C" w:rsidP="00C42E6C">
      <w:pPr>
        <w:numPr>
          <w:ilvl w:val="0"/>
          <w:numId w:val="4"/>
        </w:numPr>
      </w:pPr>
      <w:r w:rsidRPr="00C42E6C">
        <w:t xml:space="preserve">Unik arkitektur vid Medelhavet </w:t>
      </w:r>
    </w:p>
    <w:p w14:paraId="29BB0367" w14:textId="77777777" w:rsidR="00C42E6C" w:rsidRPr="00C42E6C" w:rsidRDefault="00C42E6C" w:rsidP="00C42E6C">
      <w:pPr>
        <w:numPr>
          <w:ilvl w:val="0"/>
          <w:numId w:val="4"/>
        </w:numPr>
      </w:pPr>
      <w:r w:rsidRPr="00C42E6C">
        <w:t xml:space="preserve">Väldigt stark inom akademiska konferenser, internationella forum och kultur-event </w:t>
      </w:r>
    </w:p>
    <w:p w14:paraId="067E56BF" w14:textId="77777777" w:rsidR="00C42E6C" w:rsidRPr="00C42E6C" w:rsidRDefault="00C42E6C" w:rsidP="00C42E6C">
      <w:r w:rsidRPr="00C42E6C">
        <w:pict w14:anchorId="16C4D570">
          <v:rect id="_x0000_i1040" style="width:0;height:1.5pt" o:hralign="center" o:hrstd="t" o:hr="t" fillcolor="#a0a0a0" stroked="f"/>
        </w:pict>
      </w:r>
    </w:p>
    <w:p w14:paraId="37D28613" w14:textId="77777777" w:rsidR="00C42E6C" w:rsidRPr="00C42E6C" w:rsidRDefault="00C42E6C" w:rsidP="00C42E6C">
      <w:pPr>
        <w:rPr>
          <w:b/>
          <w:bCs/>
          <w:lang w:val="en-GB"/>
        </w:rPr>
      </w:pPr>
      <w:r w:rsidRPr="00C42E6C">
        <w:rPr>
          <w:b/>
          <w:bCs/>
          <w:lang w:val="en-GB"/>
        </w:rPr>
        <w:t>5. Sharm El Sheikh International Congress Center</w:t>
      </w:r>
    </w:p>
    <w:p w14:paraId="226E5295" w14:textId="0E3211C8" w:rsidR="00C42E6C" w:rsidRPr="00C42E6C" w:rsidRDefault="00C42E6C" w:rsidP="00C42E6C">
      <w:r w:rsidRPr="00C42E6C">
        <w:lastRenderedPageBreak/>
        <w:drawing>
          <wp:inline distT="0" distB="0" distL="0" distR="0" wp14:anchorId="183CDBAB" wp14:editId="3FBE9A4B">
            <wp:extent cx="5731510" cy="5731510"/>
            <wp:effectExtent l="0" t="0" r="2540" b="2540"/>
            <wp:docPr id="1919205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E322" w14:textId="33240353" w:rsidR="00C42E6C" w:rsidRPr="00C42E6C" w:rsidRDefault="00C42E6C" w:rsidP="00C42E6C">
      <w:r w:rsidRPr="00C42E6C">
        <w:lastRenderedPageBreak/>
        <w:drawing>
          <wp:inline distT="0" distB="0" distL="0" distR="0" wp14:anchorId="71C3E883" wp14:editId="47AF823C">
            <wp:extent cx="5731510" cy="3104515"/>
            <wp:effectExtent l="0" t="0" r="2540" b="635"/>
            <wp:docPr id="1155296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9AB8" w14:textId="7C5B2C44" w:rsidR="00C42E6C" w:rsidRPr="00C42E6C" w:rsidRDefault="00C42E6C" w:rsidP="00C42E6C">
      <w:r w:rsidRPr="00C42E6C">
        <w:drawing>
          <wp:inline distT="0" distB="0" distL="0" distR="0" wp14:anchorId="03BBEF0B" wp14:editId="4B8304C7">
            <wp:extent cx="4762500" cy="4762500"/>
            <wp:effectExtent l="0" t="0" r="0" b="0"/>
            <wp:docPr id="122839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58FC" w14:textId="77777777" w:rsidR="00C42E6C" w:rsidRPr="00C42E6C" w:rsidRDefault="00C42E6C" w:rsidP="00C42E6C">
      <w:r w:rsidRPr="00C42E6C">
        <w:t>7</w:t>
      </w:r>
    </w:p>
    <w:p w14:paraId="075EBB14" w14:textId="77777777" w:rsidR="00C42E6C" w:rsidRPr="00C42E6C" w:rsidRDefault="00C42E6C" w:rsidP="00C42E6C">
      <w:r w:rsidRPr="00C42E6C">
        <w:t>En av Egyptens viktigaste konferensdestinationer för internationella toppmöten.</w:t>
      </w:r>
    </w:p>
    <w:p w14:paraId="583BA7BC" w14:textId="77777777" w:rsidR="00C42E6C" w:rsidRPr="00C42E6C" w:rsidRDefault="00C42E6C" w:rsidP="00C42E6C">
      <w:pPr>
        <w:numPr>
          <w:ilvl w:val="0"/>
          <w:numId w:val="5"/>
        </w:numPr>
      </w:pPr>
      <w:r w:rsidRPr="00C42E6C">
        <w:t xml:space="preserve">Stad: Sharm El Sheikh </w:t>
      </w:r>
    </w:p>
    <w:p w14:paraId="039EBD5A" w14:textId="77777777" w:rsidR="00C42E6C" w:rsidRPr="00C42E6C" w:rsidRDefault="00C42E6C" w:rsidP="00C42E6C">
      <w:pPr>
        <w:numPr>
          <w:ilvl w:val="0"/>
          <w:numId w:val="5"/>
        </w:numPr>
      </w:pPr>
      <w:r w:rsidRPr="00C42E6C">
        <w:lastRenderedPageBreak/>
        <w:t xml:space="preserve">Kapacitet: upp till 5 000+ personer </w:t>
      </w:r>
    </w:p>
    <w:p w14:paraId="7BD2E84E" w14:textId="77777777" w:rsidR="00C42E6C" w:rsidRPr="00C42E6C" w:rsidRDefault="00C42E6C" w:rsidP="00C42E6C">
      <w:pPr>
        <w:numPr>
          <w:ilvl w:val="0"/>
          <w:numId w:val="5"/>
        </w:numPr>
      </w:pPr>
      <w:r w:rsidRPr="00C42E6C">
        <w:t xml:space="preserve">Resortbaserad konferensanläggning </w:t>
      </w:r>
    </w:p>
    <w:p w14:paraId="6526E488" w14:textId="77777777" w:rsidR="00C42E6C" w:rsidRPr="00C42E6C" w:rsidRDefault="00C42E6C" w:rsidP="00C42E6C">
      <w:pPr>
        <w:numPr>
          <w:ilvl w:val="0"/>
          <w:numId w:val="5"/>
        </w:numPr>
      </w:pPr>
      <w:r w:rsidRPr="00C42E6C">
        <w:t xml:space="preserve">Strategisk plats för globala möten (COP, FN-event m.m.) </w:t>
      </w:r>
    </w:p>
    <w:p w14:paraId="201A1A56" w14:textId="77777777" w:rsidR="00C42E6C" w:rsidRPr="00C42E6C" w:rsidRDefault="00C42E6C" w:rsidP="00C42E6C">
      <w:pPr>
        <w:numPr>
          <w:ilvl w:val="0"/>
          <w:numId w:val="5"/>
        </w:numPr>
      </w:pPr>
      <w:r w:rsidRPr="00C42E6C">
        <w:t>Väldigt stark inom internationella toppmöten, politiska forum och high-end events</w:t>
      </w:r>
    </w:p>
    <w:p w14:paraId="71ABE1C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5724"/>
    <w:multiLevelType w:val="multilevel"/>
    <w:tmpl w:val="9F86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C09D0"/>
    <w:multiLevelType w:val="multilevel"/>
    <w:tmpl w:val="3E1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C2DBD"/>
    <w:multiLevelType w:val="multilevel"/>
    <w:tmpl w:val="DAF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21D1A"/>
    <w:multiLevelType w:val="multilevel"/>
    <w:tmpl w:val="3060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23584"/>
    <w:multiLevelType w:val="multilevel"/>
    <w:tmpl w:val="A5B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696684">
    <w:abstractNumId w:val="0"/>
  </w:num>
  <w:num w:numId="2" w16cid:durableId="61417187">
    <w:abstractNumId w:val="3"/>
  </w:num>
  <w:num w:numId="3" w16cid:durableId="82646979">
    <w:abstractNumId w:val="4"/>
  </w:num>
  <w:num w:numId="4" w16cid:durableId="1624000272">
    <w:abstractNumId w:val="1"/>
  </w:num>
  <w:num w:numId="5" w16cid:durableId="1740402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D7"/>
    <w:rsid w:val="000104D7"/>
    <w:rsid w:val="00372EAF"/>
    <w:rsid w:val="003F7D8C"/>
    <w:rsid w:val="00774745"/>
    <w:rsid w:val="00C4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11DD7A-CA84-4B1C-95CB-0C2313AB6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273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2026-05-05T09:14:00Z</dcterms:created>
  <dcterms:modified xsi:type="dcterms:W3CDTF">2026-05-05T09:14:00Z</dcterms:modified>
</cp:coreProperties>
</file>