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8FA6" w14:textId="77777777" w:rsidR="00986D7F" w:rsidRPr="00986D7F" w:rsidRDefault="00986D7F" w:rsidP="00986D7F">
      <w:pPr>
        <w:rPr>
          <w:b/>
          <w:bCs/>
        </w:rPr>
      </w:pPr>
      <w:r w:rsidRPr="00986D7F">
        <w:rPr>
          <w:b/>
          <w:bCs/>
        </w:rPr>
        <w:t>1. SMX Convention Center Manila</w:t>
      </w:r>
    </w:p>
    <w:p w14:paraId="7F28BCF3" w14:textId="6F63980F" w:rsidR="00986D7F" w:rsidRPr="00986D7F" w:rsidRDefault="00986D7F" w:rsidP="00986D7F">
      <w:r w:rsidRPr="00986D7F">
        <w:drawing>
          <wp:inline distT="0" distB="0" distL="0" distR="0" wp14:anchorId="57EF4CB9" wp14:editId="06511371">
            <wp:extent cx="5731510" cy="2907030"/>
            <wp:effectExtent l="0" t="0" r="2540" b="7620"/>
            <wp:docPr id="2134858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BAD3" w14:textId="013550A7" w:rsidR="00986D7F" w:rsidRPr="00986D7F" w:rsidRDefault="00986D7F" w:rsidP="00986D7F">
      <w:r w:rsidRPr="00986D7F">
        <w:drawing>
          <wp:inline distT="0" distB="0" distL="0" distR="0" wp14:anchorId="125F36D7" wp14:editId="78842967">
            <wp:extent cx="5731510" cy="4114165"/>
            <wp:effectExtent l="0" t="0" r="2540" b="635"/>
            <wp:docPr id="581654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16EF" w14:textId="3CBDFC94" w:rsidR="00986D7F" w:rsidRPr="00986D7F" w:rsidRDefault="00986D7F" w:rsidP="00986D7F">
      <w:r w:rsidRPr="00986D7F">
        <w:lastRenderedPageBreak/>
        <w:drawing>
          <wp:inline distT="0" distB="0" distL="0" distR="0" wp14:anchorId="69C7A394" wp14:editId="25D37862">
            <wp:extent cx="5731510" cy="3820795"/>
            <wp:effectExtent l="0" t="0" r="2540" b="8255"/>
            <wp:docPr id="11037894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7FFA" w14:textId="77777777" w:rsidR="00986D7F" w:rsidRPr="00986D7F" w:rsidRDefault="00986D7F" w:rsidP="00986D7F">
      <w:r w:rsidRPr="00986D7F">
        <w:t>7</w:t>
      </w:r>
    </w:p>
    <w:p w14:paraId="622B79A7" w14:textId="77777777" w:rsidR="00986D7F" w:rsidRPr="00986D7F" w:rsidRDefault="00986D7F" w:rsidP="00986D7F">
      <w:r w:rsidRPr="00986D7F">
        <w:t>Filippinernas största och mest etablerade konferens- och mässcenter.</w:t>
      </w:r>
    </w:p>
    <w:p w14:paraId="38E6F01B" w14:textId="77777777" w:rsidR="00986D7F" w:rsidRPr="00986D7F" w:rsidRDefault="00986D7F" w:rsidP="00986D7F">
      <w:pPr>
        <w:numPr>
          <w:ilvl w:val="0"/>
          <w:numId w:val="1"/>
        </w:numPr>
        <w:rPr>
          <w:lang w:val="en-GB"/>
        </w:rPr>
      </w:pPr>
      <w:r w:rsidRPr="00986D7F">
        <w:rPr>
          <w:lang w:val="en-GB"/>
        </w:rPr>
        <w:t xml:space="preserve">Stad: Manila (Pasay, Mall of Asia Complex) </w:t>
      </w:r>
    </w:p>
    <w:p w14:paraId="0E961FFE" w14:textId="77777777" w:rsidR="00986D7F" w:rsidRPr="00986D7F" w:rsidRDefault="00986D7F" w:rsidP="00986D7F">
      <w:pPr>
        <w:numPr>
          <w:ilvl w:val="0"/>
          <w:numId w:val="1"/>
        </w:numPr>
      </w:pPr>
      <w:r w:rsidRPr="00986D7F">
        <w:t xml:space="preserve">Kapacitet: upp till 20 000+ personer </w:t>
      </w:r>
    </w:p>
    <w:p w14:paraId="30560121" w14:textId="77777777" w:rsidR="00986D7F" w:rsidRPr="00986D7F" w:rsidRDefault="00986D7F" w:rsidP="00986D7F">
      <w:pPr>
        <w:numPr>
          <w:ilvl w:val="0"/>
          <w:numId w:val="1"/>
        </w:numPr>
      </w:pPr>
      <w:r w:rsidRPr="00986D7F">
        <w:t xml:space="preserve">Över 46 000 m² eventyta </w:t>
      </w:r>
    </w:p>
    <w:p w14:paraId="6E762F1E" w14:textId="77777777" w:rsidR="00986D7F" w:rsidRPr="00986D7F" w:rsidRDefault="00986D7F" w:rsidP="00986D7F">
      <w:pPr>
        <w:numPr>
          <w:ilvl w:val="0"/>
          <w:numId w:val="1"/>
        </w:numPr>
      </w:pPr>
      <w:r w:rsidRPr="00986D7F">
        <w:t xml:space="preserve">Direkt koppling till hotell, shopping och arena </w:t>
      </w:r>
    </w:p>
    <w:p w14:paraId="46FA93D3" w14:textId="77777777" w:rsidR="00986D7F" w:rsidRPr="00986D7F" w:rsidRDefault="00986D7F" w:rsidP="00986D7F">
      <w:pPr>
        <w:numPr>
          <w:ilvl w:val="0"/>
          <w:numId w:val="1"/>
        </w:numPr>
      </w:pPr>
      <w:r w:rsidRPr="00986D7F">
        <w:t xml:space="preserve">Väldigt stark inom internationella mässor, expo och stora corporate events </w:t>
      </w:r>
    </w:p>
    <w:p w14:paraId="1605DE4C" w14:textId="77777777" w:rsidR="00986D7F" w:rsidRPr="00986D7F" w:rsidRDefault="00986D7F" w:rsidP="00986D7F">
      <w:r w:rsidRPr="00986D7F">
        <w:pict w14:anchorId="2ADB5DED">
          <v:rect id="_x0000_i1028" style="width:0;height:1.5pt" o:hralign="center" o:hrstd="t" o:hr="t" fillcolor="#a0a0a0" stroked="f"/>
        </w:pict>
      </w:r>
    </w:p>
    <w:p w14:paraId="7A2DB883" w14:textId="77777777" w:rsidR="00986D7F" w:rsidRPr="00986D7F" w:rsidRDefault="00986D7F" w:rsidP="00986D7F">
      <w:pPr>
        <w:rPr>
          <w:b/>
          <w:bCs/>
          <w:lang w:val="en-GB"/>
        </w:rPr>
      </w:pPr>
      <w:r w:rsidRPr="00986D7F">
        <w:rPr>
          <w:b/>
          <w:bCs/>
          <w:lang w:val="en-GB"/>
        </w:rPr>
        <w:t>2. Philippine International Convention Center (PICC)</w:t>
      </w:r>
    </w:p>
    <w:p w14:paraId="470C6E8E" w14:textId="3C431ED9" w:rsidR="00986D7F" w:rsidRPr="00986D7F" w:rsidRDefault="00986D7F" w:rsidP="00986D7F">
      <w:r w:rsidRPr="00986D7F">
        <w:lastRenderedPageBreak/>
        <w:drawing>
          <wp:inline distT="0" distB="0" distL="0" distR="0" wp14:anchorId="3CAF1BEC" wp14:editId="6D0A3D69">
            <wp:extent cx="5731510" cy="3219450"/>
            <wp:effectExtent l="0" t="0" r="2540" b="0"/>
            <wp:docPr id="909454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05E4" w14:textId="0B55028E" w:rsidR="00986D7F" w:rsidRPr="00986D7F" w:rsidRDefault="00986D7F" w:rsidP="00986D7F">
      <w:r w:rsidRPr="00986D7F">
        <w:drawing>
          <wp:inline distT="0" distB="0" distL="0" distR="0" wp14:anchorId="24CF09DF" wp14:editId="3449B943">
            <wp:extent cx="5731510" cy="3820795"/>
            <wp:effectExtent l="0" t="0" r="2540" b="8255"/>
            <wp:docPr id="682096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E089" w14:textId="452531D9" w:rsidR="00986D7F" w:rsidRPr="00986D7F" w:rsidRDefault="00986D7F" w:rsidP="00986D7F">
      <w:r w:rsidRPr="00986D7F">
        <w:lastRenderedPageBreak/>
        <w:drawing>
          <wp:inline distT="0" distB="0" distL="0" distR="0" wp14:anchorId="35BA8163" wp14:editId="0656A5D9">
            <wp:extent cx="5731510" cy="3822700"/>
            <wp:effectExtent l="0" t="0" r="2540" b="6350"/>
            <wp:docPr id="1714057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A00A" w14:textId="77777777" w:rsidR="00986D7F" w:rsidRPr="00986D7F" w:rsidRDefault="00986D7F" w:rsidP="00986D7F">
      <w:r w:rsidRPr="00986D7F">
        <w:t>6</w:t>
      </w:r>
    </w:p>
    <w:p w14:paraId="6E728947" w14:textId="77777777" w:rsidR="00986D7F" w:rsidRPr="00986D7F" w:rsidRDefault="00986D7F" w:rsidP="00986D7F">
      <w:r w:rsidRPr="00986D7F">
        <w:t>Landets mest prestigefyllda konferensanläggning med lång historia av internationella toppmöten.</w:t>
      </w:r>
    </w:p>
    <w:p w14:paraId="3B096D57" w14:textId="77777777" w:rsidR="00986D7F" w:rsidRPr="00986D7F" w:rsidRDefault="00986D7F" w:rsidP="00986D7F">
      <w:pPr>
        <w:numPr>
          <w:ilvl w:val="0"/>
          <w:numId w:val="2"/>
        </w:numPr>
      </w:pPr>
      <w:r w:rsidRPr="00986D7F">
        <w:t xml:space="preserve">Stad: Manila </w:t>
      </w:r>
    </w:p>
    <w:p w14:paraId="73B488E1" w14:textId="77777777" w:rsidR="00986D7F" w:rsidRPr="00986D7F" w:rsidRDefault="00986D7F" w:rsidP="00986D7F">
      <w:pPr>
        <w:numPr>
          <w:ilvl w:val="0"/>
          <w:numId w:val="2"/>
        </w:numPr>
      </w:pPr>
      <w:r w:rsidRPr="00986D7F">
        <w:t xml:space="preserve">Kapacitet: upp till 10 000+ personer </w:t>
      </w:r>
    </w:p>
    <w:p w14:paraId="6FF41D9D" w14:textId="77777777" w:rsidR="00986D7F" w:rsidRPr="00986D7F" w:rsidRDefault="00986D7F" w:rsidP="00986D7F">
      <w:pPr>
        <w:numPr>
          <w:ilvl w:val="0"/>
          <w:numId w:val="2"/>
        </w:numPr>
      </w:pPr>
      <w:r w:rsidRPr="00986D7F">
        <w:t xml:space="preserve">Flera stora plenarsalar och mötesrum </w:t>
      </w:r>
    </w:p>
    <w:p w14:paraId="0321163C" w14:textId="77777777" w:rsidR="00986D7F" w:rsidRPr="00986D7F" w:rsidRDefault="00986D7F" w:rsidP="00986D7F">
      <w:pPr>
        <w:numPr>
          <w:ilvl w:val="0"/>
          <w:numId w:val="2"/>
        </w:numPr>
      </w:pPr>
      <w:r w:rsidRPr="00986D7F">
        <w:t xml:space="preserve">Ikonisk venue vid Manila Bay </w:t>
      </w:r>
    </w:p>
    <w:p w14:paraId="275EBB90" w14:textId="77777777" w:rsidR="00986D7F" w:rsidRPr="00986D7F" w:rsidRDefault="00986D7F" w:rsidP="00986D7F">
      <w:pPr>
        <w:numPr>
          <w:ilvl w:val="0"/>
          <w:numId w:val="2"/>
        </w:numPr>
      </w:pPr>
      <w:r w:rsidRPr="00986D7F">
        <w:t xml:space="preserve">Väldigt stark inom statliga event, internationella toppmöten och diplomatiska konferenser </w:t>
      </w:r>
    </w:p>
    <w:p w14:paraId="784E4CE4" w14:textId="77777777" w:rsidR="00986D7F" w:rsidRPr="00986D7F" w:rsidRDefault="00986D7F" w:rsidP="00986D7F">
      <w:r w:rsidRPr="00986D7F">
        <w:pict w14:anchorId="4F02707B">
          <v:rect id="_x0000_i1032" style="width:0;height:1.5pt" o:hralign="center" o:hrstd="t" o:hr="t" fillcolor="#a0a0a0" stroked="f"/>
        </w:pict>
      </w:r>
    </w:p>
    <w:p w14:paraId="6EE8C5E7" w14:textId="77777777" w:rsidR="00986D7F" w:rsidRPr="00986D7F" w:rsidRDefault="00986D7F" w:rsidP="00986D7F">
      <w:pPr>
        <w:rPr>
          <w:b/>
          <w:bCs/>
        </w:rPr>
      </w:pPr>
      <w:r w:rsidRPr="00986D7F">
        <w:rPr>
          <w:b/>
          <w:bCs/>
        </w:rPr>
        <w:t>3. World Trade Center Metro Manila</w:t>
      </w:r>
    </w:p>
    <w:p w14:paraId="72FD3184" w14:textId="10284589" w:rsidR="00986D7F" w:rsidRPr="00986D7F" w:rsidRDefault="00986D7F" w:rsidP="00986D7F">
      <w:r w:rsidRPr="00986D7F">
        <w:lastRenderedPageBreak/>
        <w:drawing>
          <wp:inline distT="0" distB="0" distL="0" distR="0" wp14:anchorId="2BA1FD65" wp14:editId="1880617A">
            <wp:extent cx="5731510" cy="2915285"/>
            <wp:effectExtent l="0" t="0" r="2540" b="0"/>
            <wp:docPr id="2035272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85DE" w14:textId="4E827D3B" w:rsidR="00986D7F" w:rsidRPr="00986D7F" w:rsidRDefault="00986D7F" w:rsidP="00986D7F">
      <w:r w:rsidRPr="00986D7F">
        <w:drawing>
          <wp:inline distT="0" distB="0" distL="0" distR="0" wp14:anchorId="0082D5F3" wp14:editId="16838498">
            <wp:extent cx="4381500" cy="3333750"/>
            <wp:effectExtent l="0" t="0" r="0" b="0"/>
            <wp:docPr id="1483033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8BAA" w14:textId="3702693E" w:rsidR="00986D7F" w:rsidRPr="00986D7F" w:rsidRDefault="00986D7F" w:rsidP="00986D7F">
      <w:r w:rsidRPr="00986D7F">
        <w:lastRenderedPageBreak/>
        <w:drawing>
          <wp:inline distT="0" distB="0" distL="0" distR="0" wp14:anchorId="36567EFB" wp14:editId="1B2A0B5B">
            <wp:extent cx="5731510" cy="3820795"/>
            <wp:effectExtent l="0" t="0" r="2540" b="8255"/>
            <wp:docPr id="211130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F89" w14:textId="77777777" w:rsidR="00986D7F" w:rsidRPr="00986D7F" w:rsidRDefault="00986D7F" w:rsidP="00986D7F">
      <w:r w:rsidRPr="00986D7F">
        <w:t>6</w:t>
      </w:r>
    </w:p>
    <w:p w14:paraId="000DC5C8" w14:textId="77777777" w:rsidR="00986D7F" w:rsidRPr="00986D7F" w:rsidRDefault="00986D7F" w:rsidP="00986D7F">
      <w:r w:rsidRPr="00986D7F">
        <w:t>En av de mest etablerade B2B-eventplattformarna i landet.</w:t>
      </w:r>
    </w:p>
    <w:p w14:paraId="2B69472D" w14:textId="77777777" w:rsidR="00986D7F" w:rsidRPr="00986D7F" w:rsidRDefault="00986D7F" w:rsidP="00986D7F">
      <w:pPr>
        <w:numPr>
          <w:ilvl w:val="0"/>
          <w:numId w:val="3"/>
        </w:numPr>
      </w:pPr>
      <w:r w:rsidRPr="00986D7F">
        <w:t xml:space="preserve">Stad: Manila (Pasay) </w:t>
      </w:r>
    </w:p>
    <w:p w14:paraId="00DC41B3" w14:textId="77777777" w:rsidR="00986D7F" w:rsidRPr="00986D7F" w:rsidRDefault="00986D7F" w:rsidP="00986D7F">
      <w:pPr>
        <w:numPr>
          <w:ilvl w:val="0"/>
          <w:numId w:val="3"/>
        </w:numPr>
      </w:pPr>
      <w:r w:rsidRPr="00986D7F">
        <w:t xml:space="preserve">Kapacitet: upp till 15 000+ personer </w:t>
      </w:r>
    </w:p>
    <w:p w14:paraId="1CD1218F" w14:textId="77777777" w:rsidR="00986D7F" w:rsidRPr="00986D7F" w:rsidRDefault="00986D7F" w:rsidP="00986D7F">
      <w:pPr>
        <w:numPr>
          <w:ilvl w:val="0"/>
          <w:numId w:val="3"/>
        </w:numPr>
      </w:pPr>
      <w:r w:rsidRPr="00986D7F">
        <w:t xml:space="preserve">Cirka 33 000 m² eventyta </w:t>
      </w:r>
    </w:p>
    <w:p w14:paraId="1E0120E7" w14:textId="77777777" w:rsidR="00986D7F" w:rsidRPr="00986D7F" w:rsidRDefault="00986D7F" w:rsidP="00986D7F">
      <w:pPr>
        <w:numPr>
          <w:ilvl w:val="0"/>
          <w:numId w:val="3"/>
        </w:numPr>
      </w:pPr>
      <w:r w:rsidRPr="00986D7F">
        <w:t xml:space="preserve">Del av globalt World Trade Center-nätverk </w:t>
      </w:r>
    </w:p>
    <w:p w14:paraId="2C57F481" w14:textId="77777777" w:rsidR="00986D7F" w:rsidRPr="00986D7F" w:rsidRDefault="00986D7F" w:rsidP="00986D7F">
      <w:pPr>
        <w:numPr>
          <w:ilvl w:val="0"/>
          <w:numId w:val="3"/>
        </w:numPr>
      </w:pPr>
      <w:r w:rsidRPr="00986D7F">
        <w:t xml:space="preserve">Väldigt stark inom internationella mässor, industri-events och B2B-konferenser </w:t>
      </w:r>
    </w:p>
    <w:p w14:paraId="454BCBFF" w14:textId="77777777" w:rsidR="00986D7F" w:rsidRPr="00986D7F" w:rsidRDefault="00986D7F" w:rsidP="00986D7F">
      <w:r w:rsidRPr="00986D7F">
        <w:pict w14:anchorId="2F522366">
          <v:rect id="_x0000_i1036" style="width:0;height:1.5pt" o:hralign="center" o:hrstd="t" o:hr="t" fillcolor="#a0a0a0" stroked="f"/>
        </w:pict>
      </w:r>
    </w:p>
    <w:p w14:paraId="07DDD0A4" w14:textId="77777777" w:rsidR="00986D7F" w:rsidRPr="00986D7F" w:rsidRDefault="00986D7F" w:rsidP="00986D7F">
      <w:pPr>
        <w:rPr>
          <w:b/>
          <w:bCs/>
          <w:lang w:val="en-GB"/>
        </w:rPr>
      </w:pPr>
      <w:r w:rsidRPr="00986D7F">
        <w:rPr>
          <w:b/>
          <w:bCs/>
          <w:lang w:val="en-GB"/>
        </w:rPr>
        <w:t>4. Cebu International Convention Center (CICC)</w:t>
      </w:r>
    </w:p>
    <w:p w14:paraId="6399DB06" w14:textId="6171DA01" w:rsidR="00986D7F" w:rsidRPr="00986D7F" w:rsidRDefault="00986D7F" w:rsidP="00986D7F">
      <w:r w:rsidRPr="00986D7F">
        <w:lastRenderedPageBreak/>
        <w:drawing>
          <wp:inline distT="0" distB="0" distL="0" distR="0" wp14:anchorId="7D24D88B" wp14:editId="5C1D0C68">
            <wp:extent cx="5731510" cy="4298950"/>
            <wp:effectExtent l="0" t="0" r="2540" b="6350"/>
            <wp:docPr id="1370360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5EE8" w14:textId="2CD085EE" w:rsidR="00986D7F" w:rsidRPr="00986D7F" w:rsidRDefault="00986D7F" w:rsidP="00986D7F">
      <w:r w:rsidRPr="00986D7F">
        <w:drawing>
          <wp:inline distT="0" distB="0" distL="0" distR="0" wp14:anchorId="09943A32" wp14:editId="75A7435F">
            <wp:extent cx="5731510" cy="3820795"/>
            <wp:effectExtent l="0" t="0" r="2540" b="8255"/>
            <wp:docPr id="204535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A913" w14:textId="0BD313C6" w:rsidR="00986D7F" w:rsidRPr="00986D7F" w:rsidRDefault="00986D7F" w:rsidP="00986D7F">
      <w:r w:rsidRPr="00986D7F">
        <w:lastRenderedPageBreak/>
        <w:drawing>
          <wp:inline distT="0" distB="0" distL="0" distR="0" wp14:anchorId="168940A5" wp14:editId="06DDF37F">
            <wp:extent cx="5731510" cy="3803015"/>
            <wp:effectExtent l="0" t="0" r="2540" b="6985"/>
            <wp:docPr id="346424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F9A0" w14:textId="77777777" w:rsidR="00986D7F" w:rsidRPr="00986D7F" w:rsidRDefault="00986D7F" w:rsidP="00986D7F">
      <w:r w:rsidRPr="00986D7F">
        <w:t>8</w:t>
      </w:r>
    </w:p>
    <w:p w14:paraId="6E8019AF" w14:textId="77777777" w:rsidR="00986D7F" w:rsidRPr="00986D7F" w:rsidRDefault="00986D7F" w:rsidP="00986D7F">
      <w:r w:rsidRPr="00986D7F">
        <w:t>En av de viktigaste konferensanläggningarna utanför Manila.</w:t>
      </w:r>
    </w:p>
    <w:p w14:paraId="43662F02" w14:textId="77777777" w:rsidR="00986D7F" w:rsidRPr="00986D7F" w:rsidRDefault="00986D7F" w:rsidP="00986D7F">
      <w:pPr>
        <w:numPr>
          <w:ilvl w:val="0"/>
          <w:numId w:val="4"/>
        </w:numPr>
      </w:pPr>
      <w:r w:rsidRPr="00986D7F">
        <w:t xml:space="preserve">Stad: Cebu </w:t>
      </w:r>
    </w:p>
    <w:p w14:paraId="422630E0" w14:textId="77777777" w:rsidR="00986D7F" w:rsidRPr="00986D7F" w:rsidRDefault="00986D7F" w:rsidP="00986D7F">
      <w:pPr>
        <w:numPr>
          <w:ilvl w:val="0"/>
          <w:numId w:val="4"/>
        </w:numPr>
      </w:pPr>
      <w:r w:rsidRPr="00986D7F">
        <w:t xml:space="preserve">Kapacitet: upp till 5 000+ personer </w:t>
      </w:r>
    </w:p>
    <w:p w14:paraId="4E2DD059" w14:textId="77777777" w:rsidR="00986D7F" w:rsidRPr="00986D7F" w:rsidRDefault="00986D7F" w:rsidP="00986D7F">
      <w:pPr>
        <w:numPr>
          <w:ilvl w:val="0"/>
          <w:numId w:val="4"/>
        </w:numPr>
      </w:pPr>
      <w:r w:rsidRPr="00986D7F">
        <w:t xml:space="preserve">Modern arkitektur och stora öppna ytor </w:t>
      </w:r>
    </w:p>
    <w:p w14:paraId="4E9ED167" w14:textId="77777777" w:rsidR="00986D7F" w:rsidRPr="00986D7F" w:rsidRDefault="00986D7F" w:rsidP="00986D7F">
      <w:pPr>
        <w:numPr>
          <w:ilvl w:val="0"/>
          <w:numId w:val="4"/>
        </w:numPr>
      </w:pPr>
      <w:r w:rsidRPr="00986D7F">
        <w:t xml:space="preserve">Strategiskt läge i Visayas-regionen </w:t>
      </w:r>
    </w:p>
    <w:p w14:paraId="3DD44BE9" w14:textId="77777777" w:rsidR="00986D7F" w:rsidRPr="00986D7F" w:rsidRDefault="00986D7F" w:rsidP="00986D7F">
      <w:pPr>
        <w:numPr>
          <w:ilvl w:val="0"/>
          <w:numId w:val="4"/>
        </w:numPr>
      </w:pPr>
      <w:r w:rsidRPr="00986D7F">
        <w:t xml:space="preserve">Väldigt stark inom internationella konferenser, regionala summits och statliga event </w:t>
      </w:r>
    </w:p>
    <w:p w14:paraId="14710E47" w14:textId="77777777" w:rsidR="00986D7F" w:rsidRPr="00986D7F" w:rsidRDefault="00986D7F" w:rsidP="00986D7F">
      <w:r w:rsidRPr="00986D7F">
        <w:pict w14:anchorId="2A81C16D">
          <v:rect id="_x0000_i1040" style="width:0;height:1.5pt" o:hralign="center" o:hrstd="t" o:hr="t" fillcolor="#a0a0a0" stroked="f"/>
        </w:pict>
      </w:r>
    </w:p>
    <w:p w14:paraId="503D6B18" w14:textId="77777777" w:rsidR="00986D7F" w:rsidRPr="00986D7F" w:rsidRDefault="00986D7F" w:rsidP="00986D7F">
      <w:pPr>
        <w:rPr>
          <w:b/>
          <w:bCs/>
        </w:rPr>
      </w:pPr>
      <w:r w:rsidRPr="00986D7F">
        <w:rPr>
          <w:b/>
          <w:bCs/>
        </w:rPr>
        <w:t>5. Iloilo Convention Center (ICON)</w:t>
      </w:r>
    </w:p>
    <w:p w14:paraId="5F42657D" w14:textId="5EAF7481" w:rsidR="00986D7F" w:rsidRPr="00986D7F" w:rsidRDefault="00986D7F" w:rsidP="00986D7F">
      <w:r w:rsidRPr="00986D7F">
        <w:lastRenderedPageBreak/>
        <w:drawing>
          <wp:inline distT="0" distB="0" distL="0" distR="0" wp14:anchorId="4EE63103" wp14:editId="55A60F8D">
            <wp:extent cx="5731510" cy="4320540"/>
            <wp:effectExtent l="0" t="0" r="2540" b="3810"/>
            <wp:docPr id="1206631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4A39" w14:textId="0B422534" w:rsidR="00986D7F" w:rsidRPr="00986D7F" w:rsidRDefault="00986D7F" w:rsidP="00986D7F">
      <w:r w:rsidRPr="00986D7F">
        <w:drawing>
          <wp:inline distT="0" distB="0" distL="0" distR="0" wp14:anchorId="6FF325B1" wp14:editId="734A7A49">
            <wp:extent cx="3333750" cy="3333750"/>
            <wp:effectExtent l="0" t="0" r="0" b="0"/>
            <wp:docPr id="1465659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3011" w14:textId="49C44442" w:rsidR="00986D7F" w:rsidRPr="00986D7F" w:rsidRDefault="00986D7F" w:rsidP="00986D7F">
      <w:r w:rsidRPr="00986D7F">
        <w:lastRenderedPageBreak/>
        <w:drawing>
          <wp:inline distT="0" distB="0" distL="0" distR="0" wp14:anchorId="5DF9DCD4" wp14:editId="4C393572">
            <wp:extent cx="5731510" cy="3225165"/>
            <wp:effectExtent l="0" t="0" r="2540" b="0"/>
            <wp:docPr id="12675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E154" w14:textId="77777777" w:rsidR="00986D7F" w:rsidRPr="00986D7F" w:rsidRDefault="00986D7F" w:rsidP="00986D7F">
      <w:r w:rsidRPr="00986D7F">
        <w:t>7</w:t>
      </w:r>
    </w:p>
    <w:p w14:paraId="58C93598" w14:textId="77777777" w:rsidR="00986D7F" w:rsidRPr="00986D7F" w:rsidRDefault="00986D7F" w:rsidP="00986D7F">
      <w:r w:rsidRPr="00986D7F">
        <w:t>En av Filippinernas mest moderna och snabbast växande konferensdestinationer.</w:t>
      </w:r>
    </w:p>
    <w:p w14:paraId="3A19FF81" w14:textId="77777777" w:rsidR="00986D7F" w:rsidRPr="00986D7F" w:rsidRDefault="00986D7F" w:rsidP="00986D7F">
      <w:pPr>
        <w:numPr>
          <w:ilvl w:val="0"/>
          <w:numId w:val="5"/>
        </w:numPr>
      </w:pPr>
      <w:r w:rsidRPr="00986D7F">
        <w:t xml:space="preserve">Stad: Iloilo </w:t>
      </w:r>
    </w:p>
    <w:p w14:paraId="126BD84D" w14:textId="77777777" w:rsidR="00986D7F" w:rsidRPr="00986D7F" w:rsidRDefault="00986D7F" w:rsidP="00986D7F">
      <w:pPr>
        <w:numPr>
          <w:ilvl w:val="0"/>
          <w:numId w:val="5"/>
        </w:numPr>
      </w:pPr>
      <w:r w:rsidRPr="00986D7F">
        <w:t xml:space="preserve">Kapacitet: upp till 3 500+ personer </w:t>
      </w:r>
    </w:p>
    <w:p w14:paraId="4E55ACAE" w14:textId="77777777" w:rsidR="00986D7F" w:rsidRPr="00986D7F" w:rsidRDefault="00986D7F" w:rsidP="00986D7F">
      <w:pPr>
        <w:numPr>
          <w:ilvl w:val="0"/>
          <w:numId w:val="5"/>
        </w:numPr>
      </w:pPr>
      <w:r w:rsidRPr="00986D7F">
        <w:t xml:space="preserve">Cirka 12 000 m² eventyta </w:t>
      </w:r>
    </w:p>
    <w:p w14:paraId="47CE7D95" w14:textId="77777777" w:rsidR="00986D7F" w:rsidRPr="00986D7F" w:rsidRDefault="00986D7F" w:rsidP="00986D7F">
      <w:pPr>
        <w:numPr>
          <w:ilvl w:val="0"/>
          <w:numId w:val="5"/>
        </w:numPr>
      </w:pPr>
      <w:r w:rsidRPr="00986D7F">
        <w:t xml:space="preserve">Ikonisk design inspirerad av lokala motiv </w:t>
      </w:r>
    </w:p>
    <w:p w14:paraId="57B485F5" w14:textId="77777777" w:rsidR="00986D7F" w:rsidRPr="00986D7F" w:rsidRDefault="00986D7F" w:rsidP="00986D7F">
      <w:pPr>
        <w:numPr>
          <w:ilvl w:val="0"/>
          <w:numId w:val="5"/>
        </w:numPr>
      </w:pPr>
      <w:r w:rsidRPr="00986D7F">
        <w:t>Väldigt stark inom nationella konferenser, government events och corporate meetings</w:t>
      </w:r>
    </w:p>
    <w:p w14:paraId="0287992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491"/>
    <w:multiLevelType w:val="multilevel"/>
    <w:tmpl w:val="B65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772FB"/>
    <w:multiLevelType w:val="multilevel"/>
    <w:tmpl w:val="A5E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E58D1"/>
    <w:multiLevelType w:val="multilevel"/>
    <w:tmpl w:val="037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7B0F"/>
    <w:multiLevelType w:val="multilevel"/>
    <w:tmpl w:val="6CC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62BC8"/>
    <w:multiLevelType w:val="multilevel"/>
    <w:tmpl w:val="C56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001226">
    <w:abstractNumId w:val="1"/>
  </w:num>
  <w:num w:numId="2" w16cid:durableId="452673059">
    <w:abstractNumId w:val="4"/>
  </w:num>
  <w:num w:numId="3" w16cid:durableId="1411461315">
    <w:abstractNumId w:val="0"/>
  </w:num>
  <w:num w:numId="4" w16cid:durableId="121927558">
    <w:abstractNumId w:val="3"/>
  </w:num>
  <w:num w:numId="5" w16cid:durableId="201599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40"/>
    <w:rsid w:val="000A6B40"/>
    <w:rsid w:val="00372EAF"/>
    <w:rsid w:val="003F7D8C"/>
    <w:rsid w:val="00986D7F"/>
    <w:rsid w:val="00C9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4D6DD-9CA9-41BC-B00B-8237D0FA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2026-05-05T09:11:00Z</dcterms:created>
  <dcterms:modified xsi:type="dcterms:W3CDTF">2026-05-05T09:11:00Z</dcterms:modified>
</cp:coreProperties>
</file>