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3122" w14:textId="77777777" w:rsidR="00DE76A6" w:rsidRPr="00DE76A6" w:rsidRDefault="00DE76A6" w:rsidP="00DE76A6">
      <w:pPr>
        <w:rPr>
          <w:b/>
          <w:bCs/>
        </w:rPr>
      </w:pPr>
      <w:r w:rsidRPr="00DE76A6">
        <w:rPr>
          <w:b/>
          <w:bCs/>
        </w:rPr>
        <w:t>1. Kuwait International Fairground (KIF)</w:t>
      </w:r>
    </w:p>
    <w:p w14:paraId="0731A532" w14:textId="4518A685" w:rsidR="00DE76A6" w:rsidRPr="00DE76A6" w:rsidRDefault="00DE76A6" w:rsidP="00DE76A6">
      <w:r w:rsidRPr="00DE76A6">
        <w:drawing>
          <wp:inline distT="0" distB="0" distL="0" distR="0" wp14:anchorId="6EDD8436" wp14:editId="7F2B8EF7">
            <wp:extent cx="5731510" cy="4298950"/>
            <wp:effectExtent l="0" t="0" r="2540" b="6350"/>
            <wp:docPr id="6765055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195A" w14:textId="658AEBAF" w:rsidR="00DE76A6" w:rsidRPr="00DE76A6" w:rsidRDefault="00DE76A6" w:rsidP="00DE76A6">
      <w:r w:rsidRPr="00DE76A6">
        <w:lastRenderedPageBreak/>
        <w:drawing>
          <wp:inline distT="0" distB="0" distL="0" distR="0" wp14:anchorId="43260903" wp14:editId="7B542135">
            <wp:extent cx="5731510" cy="4200525"/>
            <wp:effectExtent l="0" t="0" r="2540" b="9525"/>
            <wp:docPr id="1393173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4F49" w14:textId="1166B38C" w:rsidR="00DE76A6" w:rsidRPr="00DE76A6" w:rsidRDefault="00DE76A6" w:rsidP="00DE76A6">
      <w:r w:rsidRPr="00DE76A6">
        <w:lastRenderedPageBreak/>
        <w:drawing>
          <wp:inline distT="0" distB="0" distL="0" distR="0" wp14:anchorId="25347DDA" wp14:editId="11E4CBAF">
            <wp:extent cx="5731510" cy="5877560"/>
            <wp:effectExtent l="0" t="0" r="2540" b="8890"/>
            <wp:docPr id="1033534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8933" w14:textId="77777777" w:rsidR="00DE76A6" w:rsidRPr="00DE76A6" w:rsidRDefault="00DE76A6" w:rsidP="00DE76A6">
      <w:r w:rsidRPr="00DE76A6">
        <w:t>5</w:t>
      </w:r>
    </w:p>
    <w:p w14:paraId="1E7A2FAA" w14:textId="77777777" w:rsidR="00DE76A6" w:rsidRPr="00DE76A6" w:rsidRDefault="00DE76A6" w:rsidP="00DE76A6">
      <w:r w:rsidRPr="00DE76A6">
        <w:t>Kuwaits största och mest etablerade mäss- och konferensanläggning.</w:t>
      </w:r>
    </w:p>
    <w:p w14:paraId="508340D5" w14:textId="77777777" w:rsidR="00DE76A6" w:rsidRPr="00DE76A6" w:rsidRDefault="00DE76A6" w:rsidP="00DE76A6">
      <w:pPr>
        <w:numPr>
          <w:ilvl w:val="0"/>
          <w:numId w:val="1"/>
        </w:numPr>
      </w:pPr>
      <w:r w:rsidRPr="00DE76A6">
        <w:t xml:space="preserve">Stad: Kuwait City (Mishref) </w:t>
      </w:r>
    </w:p>
    <w:p w14:paraId="565B0E6F" w14:textId="77777777" w:rsidR="00DE76A6" w:rsidRPr="00DE76A6" w:rsidRDefault="00DE76A6" w:rsidP="00DE76A6">
      <w:pPr>
        <w:numPr>
          <w:ilvl w:val="0"/>
          <w:numId w:val="1"/>
        </w:numPr>
      </w:pPr>
      <w:r w:rsidRPr="00DE76A6">
        <w:t xml:space="preserve">Kapacitet: upp till 30 000+ personer </w:t>
      </w:r>
    </w:p>
    <w:p w14:paraId="7E45971B" w14:textId="77777777" w:rsidR="00DE76A6" w:rsidRPr="00DE76A6" w:rsidRDefault="00DE76A6" w:rsidP="00DE76A6">
      <w:pPr>
        <w:numPr>
          <w:ilvl w:val="0"/>
          <w:numId w:val="1"/>
        </w:numPr>
      </w:pPr>
      <w:r w:rsidRPr="00DE76A6">
        <w:t xml:space="preserve">Över 50 000 m² utställningsyta </w:t>
      </w:r>
    </w:p>
    <w:p w14:paraId="4EC2DE65" w14:textId="77777777" w:rsidR="00DE76A6" w:rsidRPr="00DE76A6" w:rsidRDefault="00DE76A6" w:rsidP="00DE76A6">
      <w:pPr>
        <w:numPr>
          <w:ilvl w:val="0"/>
          <w:numId w:val="1"/>
        </w:numPr>
      </w:pPr>
      <w:r w:rsidRPr="00DE76A6">
        <w:t xml:space="preserve">Centralt läge nära city </w:t>
      </w:r>
    </w:p>
    <w:p w14:paraId="24DA9EA3" w14:textId="77777777" w:rsidR="00DE76A6" w:rsidRPr="00DE76A6" w:rsidRDefault="00DE76A6" w:rsidP="00DE76A6">
      <w:pPr>
        <w:numPr>
          <w:ilvl w:val="0"/>
          <w:numId w:val="1"/>
        </w:numPr>
      </w:pPr>
      <w:r w:rsidRPr="00DE76A6">
        <w:t xml:space="preserve">Väldigt stark inom internationella mässor, expo och stora B2B-events </w:t>
      </w:r>
    </w:p>
    <w:p w14:paraId="720493CD" w14:textId="77777777" w:rsidR="00DE76A6" w:rsidRPr="00DE76A6" w:rsidRDefault="00DE76A6" w:rsidP="00DE76A6">
      <w:r w:rsidRPr="00DE76A6">
        <w:pict w14:anchorId="69CCCBCA">
          <v:rect id="_x0000_i1028" style="width:0;height:1.5pt" o:hralign="center" o:hrstd="t" o:hr="t" fillcolor="#a0a0a0" stroked="f"/>
        </w:pict>
      </w:r>
    </w:p>
    <w:p w14:paraId="34A70F57" w14:textId="77777777" w:rsidR="00DE76A6" w:rsidRPr="00DE76A6" w:rsidRDefault="00DE76A6" w:rsidP="00DE76A6">
      <w:pPr>
        <w:rPr>
          <w:b/>
          <w:bCs/>
          <w:lang w:val="en-GB"/>
        </w:rPr>
      </w:pPr>
      <w:r w:rsidRPr="00DE76A6">
        <w:rPr>
          <w:b/>
          <w:bCs/>
          <w:lang w:val="en-GB"/>
        </w:rPr>
        <w:t>2. Jumeirah Messilah Beach Hotel &amp; Spa Conference Center</w:t>
      </w:r>
    </w:p>
    <w:p w14:paraId="08045DCB" w14:textId="46C60D32" w:rsidR="00DE76A6" w:rsidRPr="00DE76A6" w:rsidRDefault="00DE76A6" w:rsidP="00DE76A6">
      <w:r w:rsidRPr="00DE76A6">
        <w:lastRenderedPageBreak/>
        <w:drawing>
          <wp:inline distT="0" distB="0" distL="0" distR="0" wp14:anchorId="70B2FC0A" wp14:editId="580B5B9A">
            <wp:extent cx="5731510" cy="4297680"/>
            <wp:effectExtent l="0" t="0" r="2540" b="7620"/>
            <wp:docPr id="1446952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D86A" w14:textId="5DA02D47" w:rsidR="00DE76A6" w:rsidRPr="00DE76A6" w:rsidRDefault="00DE76A6" w:rsidP="00DE76A6">
      <w:r w:rsidRPr="00DE76A6">
        <w:drawing>
          <wp:inline distT="0" distB="0" distL="0" distR="0" wp14:anchorId="1D7C0EE9" wp14:editId="1743264B">
            <wp:extent cx="5731510" cy="3223895"/>
            <wp:effectExtent l="0" t="0" r="2540" b="0"/>
            <wp:docPr id="12473093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1FAB" w14:textId="0635155C" w:rsidR="00DE76A6" w:rsidRPr="00DE76A6" w:rsidRDefault="00DE76A6" w:rsidP="00DE76A6">
      <w:r w:rsidRPr="00DE76A6">
        <w:lastRenderedPageBreak/>
        <w:drawing>
          <wp:inline distT="0" distB="0" distL="0" distR="0" wp14:anchorId="3B54BD1D" wp14:editId="41FF9CF4">
            <wp:extent cx="5731510" cy="7642225"/>
            <wp:effectExtent l="0" t="0" r="2540" b="0"/>
            <wp:docPr id="1775633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AFB3" w14:textId="77777777" w:rsidR="00DE76A6" w:rsidRPr="00DE76A6" w:rsidRDefault="00DE76A6" w:rsidP="00DE76A6">
      <w:r w:rsidRPr="00DE76A6">
        <w:t>7</w:t>
      </w:r>
    </w:p>
    <w:p w14:paraId="2B7931EE" w14:textId="77777777" w:rsidR="00DE76A6" w:rsidRPr="00DE76A6" w:rsidRDefault="00DE76A6" w:rsidP="00DE76A6">
      <w:r w:rsidRPr="00DE76A6">
        <w:t>En av Kuwaits mest exklusiva konferensanläggningar.</w:t>
      </w:r>
    </w:p>
    <w:p w14:paraId="637D5160" w14:textId="77777777" w:rsidR="00DE76A6" w:rsidRPr="00DE76A6" w:rsidRDefault="00DE76A6" w:rsidP="00DE76A6">
      <w:pPr>
        <w:numPr>
          <w:ilvl w:val="0"/>
          <w:numId w:val="2"/>
        </w:numPr>
      </w:pPr>
      <w:r w:rsidRPr="00DE76A6">
        <w:t xml:space="preserve">Stad: Kuwait City </w:t>
      </w:r>
    </w:p>
    <w:p w14:paraId="59A7A884" w14:textId="77777777" w:rsidR="00DE76A6" w:rsidRPr="00DE76A6" w:rsidRDefault="00DE76A6" w:rsidP="00DE76A6">
      <w:pPr>
        <w:numPr>
          <w:ilvl w:val="0"/>
          <w:numId w:val="2"/>
        </w:numPr>
      </w:pPr>
      <w:r w:rsidRPr="00DE76A6">
        <w:t xml:space="preserve">Kapacitet: upp till 2 500+ personer </w:t>
      </w:r>
    </w:p>
    <w:p w14:paraId="0FF8A53A" w14:textId="77777777" w:rsidR="00DE76A6" w:rsidRPr="00DE76A6" w:rsidRDefault="00DE76A6" w:rsidP="00DE76A6">
      <w:pPr>
        <w:numPr>
          <w:ilvl w:val="0"/>
          <w:numId w:val="2"/>
        </w:numPr>
      </w:pPr>
      <w:r w:rsidRPr="00DE76A6">
        <w:lastRenderedPageBreak/>
        <w:t xml:space="preserve">Resort- och strandmiljö </w:t>
      </w:r>
    </w:p>
    <w:p w14:paraId="50E74A4E" w14:textId="77777777" w:rsidR="00DE76A6" w:rsidRPr="00DE76A6" w:rsidRDefault="00DE76A6" w:rsidP="00DE76A6">
      <w:pPr>
        <w:numPr>
          <w:ilvl w:val="0"/>
          <w:numId w:val="2"/>
        </w:numPr>
      </w:pPr>
      <w:r w:rsidRPr="00DE76A6">
        <w:t xml:space="preserve">Premium faciliteter och design </w:t>
      </w:r>
    </w:p>
    <w:p w14:paraId="541A80EE" w14:textId="77777777" w:rsidR="00DE76A6" w:rsidRPr="00DE76A6" w:rsidRDefault="00DE76A6" w:rsidP="00DE76A6">
      <w:pPr>
        <w:numPr>
          <w:ilvl w:val="0"/>
          <w:numId w:val="2"/>
        </w:numPr>
      </w:pPr>
      <w:r w:rsidRPr="00DE76A6">
        <w:t xml:space="preserve">Väldigt stark inom internationella konferenser, corporate events och executive meetings </w:t>
      </w:r>
    </w:p>
    <w:p w14:paraId="17D10833" w14:textId="77777777" w:rsidR="00DE76A6" w:rsidRPr="00DE76A6" w:rsidRDefault="00DE76A6" w:rsidP="00DE76A6">
      <w:r w:rsidRPr="00DE76A6">
        <w:pict w14:anchorId="3CE7CB6A">
          <v:rect id="_x0000_i1032" style="width:0;height:1.5pt" o:hralign="center" o:hrstd="t" o:hr="t" fillcolor="#a0a0a0" stroked="f"/>
        </w:pict>
      </w:r>
    </w:p>
    <w:p w14:paraId="493448EB" w14:textId="77777777" w:rsidR="00DE76A6" w:rsidRPr="00DE76A6" w:rsidRDefault="00DE76A6" w:rsidP="00DE76A6">
      <w:pPr>
        <w:rPr>
          <w:b/>
          <w:bCs/>
          <w:lang w:val="en-GB"/>
        </w:rPr>
      </w:pPr>
      <w:r w:rsidRPr="00DE76A6">
        <w:rPr>
          <w:b/>
          <w:bCs/>
          <w:lang w:val="en-GB"/>
        </w:rPr>
        <w:t>3. Kuwait Conference Centre (Sheikh Jaber Al-Ahmad Cultural Centre)</w:t>
      </w:r>
    </w:p>
    <w:p w14:paraId="75DE48A4" w14:textId="5EA5A566" w:rsidR="00DE76A6" w:rsidRPr="00DE76A6" w:rsidRDefault="00DE76A6" w:rsidP="00DE76A6">
      <w:r w:rsidRPr="00DE76A6">
        <w:drawing>
          <wp:inline distT="0" distB="0" distL="0" distR="0" wp14:anchorId="23737F18" wp14:editId="534023AE">
            <wp:extent cx="5731510" cy="3820795"/>
            <wp:effectExtent l="0" t="0" r="2540" b="8255"/>
            <wp:docPr id="2071632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C3A5" w14:textId="7AE3677D" w:rsidR="00DE76A6" w:rsidRPr="00DE76A6" w:rsidRDefault="00DE76A6" w:rsidP="00DE76A6">
      <w:r w:rsidRPr="00DE76A6">
        <w:lastRenderedPageBreak/>
        <w:drawing>
          <wp:inline distT="0" distB="0" distL="0" distR="0" wp14:anchorId="20DF908A" wp14:editId="78053587">
            <wp:extent cx="5731510" cy="4180840"/>
            <wp:effectExtent l="0" t="0" r="2540" b="0"/>
            <wp:docPr id="1797604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8BBF" w14:textId="70906AF7" w:rsidR="00DE76A6" w:rsidRPr="00DE76A6" w:rsidRDefault="00DE76A6" w:rsidP="00DE76A6">
      <w:r w:rsidRPr="00DE76A6">
        <w:drawing>
          <wp:inline distT="0" distB="0" distL="0" distR="0" wp14:anchorId="3BB8C949" wp14:editId="26C86326">
            <wp:extent cx="5731510" cy="3745865"/>
            <wp:effectExtent l="0" t="0" r="2540" b="6985"/>
            <wp:docPr id="1457850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1381" w14:textId="77777777" w:rsidR="00DE76A6" w:rsidRPr="00DE76A6" w:rsidRDefault="00DE76A6" w:rsidP="00DE76A6">
      <w:r w:rsidRPr="00DE76A6">
        <w:t>6</w:t>
      </w:r>
    </w:p>
    <w:p w14:paraId="6AF5EBBD" w14:textId="77777777" w:rsidR="00DE76A6" w:rsidRPr="00DE76A6" w:rsidRDefault="00DE76A6" w:rsidP="00DE76A6">
      <w:r w:rsidRPr="00DE76A6">
        <w:t>En av Kuwaits mest ikoniska och moderna eventanläggningar.</w:t>
      </w:r>
    </w:p>
    <w:p w14:paraId="7761B47B" w14:textId="77777777" w:rsidR="00DE76A6" w:rsidRPr="00DE76A6" w:rsidRDefault="00DE76A6" w:rsidP="00DE76A6">
      <w:pPr>
        <w:numPr>
          <w:ilvl w:val="0"/>
          <w:numId w:val="3"/>
        </w:numPr>
      </w:pPr>
      <w:r w:rsidRPr="00DE76A6">
        <w:lastRenderedPageBreak/>
        <w:t xml:space="preserve">Stad: Kuwait City </w:t>
      </w:r>
    </w:p>
    <w:p w14:paraId="7A55D894" w14:textId="77777777" w:rsidR="00DE76A6" w:rsidRPr="00DE76A6" w:rsidRDefault="00DE76A6" w:rsidP="00DE76A6">
      <w:pPr>
        <w:numPr>
          <w:ilvl w:val="0"/>
          <w:numId w:val="3"/>
        </w:numPr>
      </w:pPr>
      <w:r w:rsidRPr="00DE76A6">
        <w:t xml:space="preserve">Kapacitet: upp till 6 000+ personer </w:t>
      </w:r>
    </w:p>
    <w:p w14:paraId="4A629662" w14:textId="77777777" w:rsidR="00DE76A6" w:rsidRPr="00DE76A6" w:rsidRDefault="00DE76A6" w:rsidP="00DE76A6">
      <w:pPr>
        <w:numPr>
          <w:ilvl w:val="0"/>
          <w:numId w:val="3"/>
        </w:numPr>
      </w:pPr>
      <w:r w:rsidRPr="00DE76A6">
        <w:t xml:space="preserve">Futuristisk design och flera auditoriums </w:t>
      </w:r>
    </w:p>
    <w:p w14:paraId="433007BE" w14:textId="77777777" w:rsidR="00DE76A6" w:rsidRPr="00DE76A6" w:rsidRDefault="00DE76A6" w:rsidP="00DE76A6">
      <w:pPr>
        <w:numPr>
          <w:ilvl w:val="0"/>
          <w:numId w:val="3"/>
        </w:numPr>
      </w:pPr>
      <w:r w:rsidRPr="00DE76A6">
        <w:t xml:space="preserve">Landmark-byggnad i city </w:t>
      </w:r>
    </w:p>
    <w:p w14:paraId="24A5CB35" w14:textId="77777777" w:rsidR="00DE76A6" w:rsidRPr="00DE76A6" w:rsidRDefault="00DE76A6" w:rsidP="00DE76A6">
      <w:pPr>
        <w:numPr>
          <w:ilvl w:val="0"/>
          <w:numId w:val="3"/>
        </w:numPr>
      </w:pPr>
      <w:r w:rsidRPr="00DE76A6">
        <w:t xml:space="preserve">Väldigt stark inom konferenser, kulturella event och internationella möten </w:t>
      </w:r>
    </w:p>
    <w:p w14:paraId="0771792A" w14:textId="77777777" w:rsidR="00DE76A6" w:rsidRPr="00DE76A6" w:rsidRDefault="00DE76A6" w:rsidP="00DE76A6">
      <w:r w:rsidRPr="00DE76A6">
        <w:pict w14:anchorId="3B0ED67A">
          <v:rect id="_x0000_i1036" style="width:0;height:1.5pt" o:hralign="center" o:hrstd="t" o:hr="t" fillcolor="#a0a0a0" stroked="f"/>
        </w:pict>
      </w:r>
    </w:p>
    <w:p w14:paraId="2741E99F" w14:textId="77777777" w:rsidR="00DE76A6" w:rsidRPr="00DE76A6" w:rsidRDefault="00DE76A6" w:rsidP="00DE76A6">
      <w:pPr>
        <w:rPr>
          <w:b/>
          <w:bCs/>
        </w:rPr>
      </w:pPr>
      <w:r w:rsidRPr="00DE76A6">
        <w:rPr>
          <w:b/>
          <w:bCs/>
        </w:rPr>
        <w:t>4. Regency Hotel Kuwait Conference Center</w:t>
      </w:r>
    </w:p>
    <w:p w14:paraId="26AC366E" w14:textId="5493E9BB" w:rsidR="00DE76A6" w:rsidRPr="00DE76A6" w:rsidRDefault="00DE76A6" w:rsidP="00DE76A6">
      <w:r w:rsidRPr="00DE76A6">
        <w:drawing>
          <wp:inline distT="0" distB="0" distL="0" distR="0" wp14:anchorId="4346E1CF" wp14:editId="54B3F822">
            <wp:extent cx="5731510" cy="3221990"/>
            <wp:effectExtent l="0" t="0" r="2540" b="0"/>
            <wp:docPr id="2124516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E03F" w14:textId="0336458C" w:rsidR="00DE76A6" w:rsidRPr="00DE76A6" w:rsidRDefault="00DE76A6" w:rsidP="00DE76A6">
      <w:r w:rsidRPr="00DE76A6">
        <w:drawing>
          <wp:inline distT="0" distB="0" distL="0" distR="0" wp14:anchorId="115193B9" wp14:editId="4B11C16D">
            <wp:extent cx="5505450" cy="3419475"/>
            <wp:effectExtent l="0" t="0" r="0" b="9525"/>
            <wp:docPr id="653676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92E7" w14:textId="1C6CE9DA" w:rsidR="00DE76A6" w:rsidRPr="00DE76A6" w:rsidRDefault="00DE76A6" w:rsidP="00DE76A6">
      <w:r w:rsidRPr="00DE76A6">
        <w:lastRenderedPageBreak/>
        <w:drawing>
          <wp:inline distT="0" distB="0" distL="0" distR="0" wp14:anchorId="019CEBAA" wp14:editId="1F18FB49">
            <wp:extent cx="5731510" cy="4297680"/>
            <wp:effectExtent l="0" t="0" r="2540" b="7620"/>
            <wp:docPr id="513027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B5C5F" w14:textId="77777777" w:rsidR="00DE76A6" w:rsidRPr="00DE76A6" w:rsidRDefault="00DE76A6" w:rsidP="00DE76A6">
      <w:r w:rsidRPr="00DE76A6">
        <w:t>6</w:t>
      </w:r>
    </w:p>
    <w:p w14:paraId="5C4361AE" w14:textId="77777777" w:rsidR="00DE76A6" w:rsidRPr="00DE76A6" w:rsidRDefault="00DE76A6" w:rsidP="00DE76A6">
      <w:r w:rsidRPr="00DE76A6">
        <w:t>En av de mest etablerade konferensanläggningarna i Kuwait.</w:t>
      </w:r>
    </w:p>
    <w:p w14:paraId="200740C1" w14:textId="77777777" w:rsidR="00DE76A6" w:rsidRPr="00DE76A6" w:rsidRDefault="00DE76A6" w:rsidP="00DE76A6">
      <w:pPr>
        <w:numPr>
          <w:ilvl w:val="0"/>
          <w:numId w:val="4"/>
        </w:numPr>
      </w:pPr>
      <w:r w:rsidRPr="00DE76A6">
        <w:t xml:space="preserve">Stad: Kuwait City </w:t>
      </w:r>
    </w:p>
    <w:p w14:paraId="514BFF35" w14:textId="77777777" w:rsidR="00DE76A6" w:rsidRPr="00DE76A6" w:rsidRDefault="00DE76A6" w:rsidP="00DE76A6">
      <w:pPr>
        <w:numPr>
          <w:ilvl w:val="0"/>
          <w:numId w:val="4"/>
        </w:numPr>
      </w:pPr>
      <w:r w:rsidRPr="00DE76A6">
        <w:t xml:space="preserve">Kapacitet: upp till 1 500+ personer </w:t>
      </w:r>
    </w:p>
    <w:p w14:paraId="6B8A7EF3" w14:textId="77777777" w:rsidR="00DE76A6" w:rsidRPr="00DE76A6" w:rsidRDefault="00DE76A6" w:rsidP="00DE76A6">
      <w:pPr>
        <w:numPr>
          <w:ilvl w:val="0"/>
          <w:numId w:val="4"/>
        </w:numPr>
      </w:pPr>
      <w:r w:rsidRPr="00DE76A6">
        <w:t xml:space="preserve">Klassisk hotell- och konferensmiljö </w:t>
      </w:r>
    </w:p>
    <w:p w14:paraId="3B35234B" w14:textId="77777777" w:rsidR="00DE76A6" w:rsidRPr="00DE76A6" w:rsidRDefault="00DE76A6" w:rsidP="00DE76A6">
      <w:pPr>
        <w:numPr>
          <w:ilvl w:val="0"/>
          <w:numId w:val="4"/>
        </w:numPr>
      </w:pPr>
      <w:r w:rsidRPr="00DE76A6">
        <w:t xml:space="preserve">Strandnära läge </w:t>
      </w:r>
    </w:p>
    <w:p w14:paraId="0097C732" w14:textId="77777777" w:rsidR="00DE76A6" w:rsidRPr="00DE76A6" w:rsidRDefault="00DE76A6" w:rsidP="00DE76A6">
      <w:pPr>
        <w:numPr>
          <w:ilvl w:val="0"/>
          <w:numId w:val="4"/>
        </w:numPr>
      </w:pPr>
      <w:r w:rsidRPr="00DE76A6">
        <w:t xml:space="preserve">Väldigt stark inom konferenser, corporate events och affärsmöten </w:t>
      </w:r>
    </w:p>
    <w:p w14:paraId="59C17F90" w14:textId="77777777" w:rsidR="00DE76A6" w:rsidRPr="00DE76A6" w:rsidRDefault="00DE76A6" w:rsidP="00DE76A6">
      <w:r w:rsidRPr="00DE76A6">
        <w:pict w14:anchorId="7C0988DC">
          <v:rect id="_x0000_i1040" style="width:0;height:1.5pt" o:hralign="center" o:hrstd="t" o:hr="t" fillcolor="#a0a0a0" stroked="f"/>
        </w:pict>
      </w:r>
    </w:p>
    <w:p w14:paraId="6F478C34" w14:textId="77777777" w:rsidR="00DE76A6" w:rsidRPr="00DE76A6" w:rsidRDefault="00DE76A6" w:rsidP="00DE76A6">
      <w:pPr>
        <w:rPr>
          <w:b/>
          <w:bCs/>
          <w:lang w:val="en-GB"/>
        </w:rPr>
      </w:pPr>
      <w:r w:rsidRPr="00DE76A6">
        <w:rPr>
          <w:b/>
          <w:bCs/>
          <w:lang w:val="en-GB"/>
        </w:rPr>
        <w:t>5. Radisson Blu Hotel Kuwait Conference Facilities</w:t>
      </w:r>
    </w:p>
    <w:p w14:paraId="26DAAAD7" w14:textId="46F75A39" w:rsidR="00DE76A6" w:rsidRPr="00DE76A6" w:rsidRDefault="00DE76A6" w:rsidP="00DE76A6">
      <w:r w:rsidRPr="00DE76A6">
        <w:lastRenderedPageBreak/>
        <w:drawing>
          <wp:inline distT="0" distB="0" distL="0" distR="0" wp14:anchorId="14D4514B" wp14:editId="5E4D4098">
            <wp:extent cx="5731510" cy="3063240"/>
            <wp:effectExtent l="0" t="0" r="2540" b="3810"/>
            <wp:docPr id="1516630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CF00" w14:textId="50E4E025" w:rsidR="00DE76A6" w:rsidRPr="00DE76A6" w:rsidRDefault="00DE76A6" w:rsidP="00DE76A6">
      <w:r w:rsidRPr="00DE76A6">
        <w:drawing>
          <wp:inline distT="0" distB="0" distL="0" distR="0" wp14:anchorId="303F6285" wp14:editId="0F29C7DB">
            <wp:extent cx="5731510" cy="3284855"/>
            <wp:effectExtent l="0" t="0" r="2540" b="0"/>
            <wp:docPr id="178611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051E" w14:textId="6194DD20" w:rsidR="00DE76A6" w:rsidRPr="00DE76A6" w:rsidRDefault="00DE76A6" w:rsidP="00DE76A6">
      <w:r w:rsidRPr="00DE76A6">
        <w:lastRenderedPageBreak/>
        <w:drawing>
          <wp:inline distT="0" distB="0" distL="0" distR="0" wp14:anchorId="0AB34B9B" wp14:editId="4377AF82">
            <wp:extent cx="5731510" cy="3284855"/>
            <wp:effectExtent l="0" t="0" r="2540" b="0"/>
            <wp:docPr id="4477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5319" w14:textId="77777777" w:rsidR="00DE76A6" w:rsidRPr="00DE76A6" w:rsidRDefault="00DE76A6" w:rsidP="00DE76A6">
      <w:r w:rsidRPr="00DE76A6">
        <w:t>6</w:t>
      </w:r>
    </w:p>
    <w:p w14:paraId="4FC7C205" w14:textId="77777777" w:rsidR="00DE76A6" w:rsidRPr="00DE76A6" w:rsidRDefault="00DE76A6" w:rsidP="00DE76A6">
      <w:r w:rsidRPr="00DE76A6">
        <w:t>En modern och professionell konferensanläggning i Kuwait.</w:t>
      </w:r>
    </w:p>
    <w:p w14:paraId="3D6B0EC9" w14:textId="77777777" w:rsidR="00DE76A6" w:rsidRPr="00DE76A6" w:rsidRDefault="00DE76A6" w:rsidP="00DE76A6">
      <w:pPr>
        <w:numPr>
          <w:ilvl w:val="0"/>
          <w:numId w:val="5"/>
        </w:numPr>
      </w:pPr>
      <w:r w:rsidRPr="00DE76A6">
        <w:t xml:space="preserve">Stad: Kuwait City </w:t>
      </w:r>
    </w:p>
    <w:p w14:paraId="4F230E1C" w14:textId="77777777" w:rsidR="00DE76A6" w:rsidRPr="00DE76A6" w:rsidRDefault="00DE76A6" w:rsidP="00DE76A6">
      <w:pPr>
        <w:numPr>
          <w:ilvl w:val="0"/>
          <w:numId w:val="5"/>
        </w:numPr>
      </w:pPr>
      <w:r w:rsidRPr="00DE76A6">
        <w:t xml:space="preserve">Kapacitet: upp till 1 000+ personer </w:t>
      </w:r>
    </w:p>
    <w:p w14:paraId="0EE120E4" w14:textId="77777777" w:rsidR="00DE76A6" w:rsidRPr="00DE76A6" w:rsidRDefault="00DE76A6" w:rsidP="00DE76A6">
      <w:pPr>
        <w:numPr>
          <w:ilvl w:val="0"/>
          <w:numId w:val="5"/>
        </w:numPr>
      </w:pPr>
      <w:r w:rsidRPr="00DE76A6">
        <w:t xml:space="preserve">Moderna mötesrum och ballrooms </w:t>
      </w:r>
    </w:p>
    <w:p w14:paraId="6DB780B3" w14:textId="77777777" w:rsidR="00DE76A6" w:rsidRPr="00DE76A6" w:rsidRDefault="00DE76A6" w:rsidP="00DE76A6">
      <w:pPr>
        <w:numPr>
          <w:ilvl w:val="0"/>
          <w:numId w:val="5"/>
        </w:numPr>
      </w:pPr>
      <w:r w:rsidRPr="00DE76A6">
        <w:t xml:space="preserve">Centralt läge </w:t>
      </w:r>
    </w:p>
    <w:p w14:paraId="33D143DF" w14:textId="77777777" w:rsidR="00DE76A6" w:rsidRPr="00DE76A6" w:rsidRDefault="00DE76A6" w:rsidP="00DE76A6">
      <w:pPr>
        <w:numPr>
          <w:ilvl w:val="0"/>
          <w:numId w:val="5"/>
        </w:numPr>
      </w:pPr>
      <w:r w:rsidRPr="00DE76A6">
        <w:t>Väldigt stark inom affärsmöten, konferenser och corporate events</w:t>
      </w:r>
    </w:p>
    <w:p w14:paraId="25841F2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E98"/>
    <w:multiLevelType w:val="multilevel"/>
    <w:tmpl w:val="CD0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76C7"/>
    <w:multiLevelType w:val="multilevel"/>
    <w:tmpl w:val="F40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45492"/>
    <w:multiLevelType w:val="multilevel"/>
    <w:tmpl w:val="59A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352A1"/>
    <w:multiLevelType w:val="multilevel"/>
    <w:tmpl w:val="677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05150"/>
    <w:multiLevelType w:val="multilevel"/>
    <w:tmpl w:val="5F9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02878">
    <w:abstractNumId w:val="4"/>
  </w:num>
  <w:num w:numId="2" w16cid:durableId="1833138434">
    <w:abstractNumId w:val="2"/>
  </w:num>
  <w:num w:numId="3" w16cid:durableId="2047561587">
    <w:abstractNumId w:val="3"/>
  </w:num>
  <w:num w:numId="4" w16cid:durableId="1874345604">
    <w:abstractNumId w:val="1"/>
  </w:num>
  <w:num w:numId="5" w16cid:durableId="13298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C"/>
    <w:rsid w:val="00372EAF"/>
    <w:rsid w:val="003F7D8C"/>
    <w:rsid w:val="00743EF0"/>
    <w:rsid w:val="00AB523C"/>
    <w:rsid w:val="00DE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A2DA3-16F1-4622-BD6C-17F5303A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244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2026-05-05T09:54:00Z</dcterms:created>
  <dcterms:modified xsi:type="dcterms:W3CDTF">2026-05-05T09:54:00Z</dcterms:modified>
</cp:coreProperties>
</file>