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298D3" w14:textId="77777777" w:rsidR="00103CBE" w:rsidRPr="00103CBE" w:rsidRDefault="00103CBE" w:rsidP="00103CBE">
      <w:pPr>
        <w:rPr>
          <w:b/>
          <w:bCs/>
          <w:lang w:val="en-GB"/>
        </w:rPr>
      </w:pPr>
      <w:r w:rsidRPr="00103CBE">
        <w:rPr>
          <w:b/>
          <w:bCs/>
          <w:lang w:val="en-GB"/>
        </w:rPr>
        <w:t>1. Oman Convention &amp; Exhibition Centre (OCEC)</w:t>
      </w:r>
    </w:p>
    <w:p w14:paraId="739D9BBC" w14:textId="066EBE8B" w:rsidR="00103CBE" w:rsidRPr="00103CBE" w:rsidRDefault="00103CBE" w:rsidP="00103CBE">
      <w:r w:rsidRPr="00103CBE">
        <w:drawing>
          <wp:inline distT="0" distB="0" distL="0" distR="0" wp14:anchorId="1DA1F079" wp14:editId="713EDA97">
            <wp:extent cx="5731510" cy="2860675"/>
            <wp:effectExtent l="0" t="0" r="2540" b="0"/>
            <wp:docPr id="41112770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C6746" w14:textId="69075852" w:rsidR="00103CBE" w:rsidRPr="00103CBE" w:rsidRDefault="00103CBE" w:rsidP="00103CBE">
      <w:r w:rsidRPr="00103CBE">
        <w:drawing>
          <wp:inline distT="0" distB="0" distL="0" distR="0" wp14:anchorId="6893129E" wp14:editId="446B7229">
            <wp:extent cx="5731510" cy="3820795"/>
            <wp:effectExtent l="0" t="0" r="2540" b="8255"/>
            <wp:docPr id="75715519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2922A" w14:textId="31F6E732" w:rsidR="00103CBE" w:rsidRPr="00103CBE" w:rsidRDefault="00103CBE" w:rsidP="00103CBE">
      <w:r w:rsidRPr="00103CBE">
        <w:lastRenderedPageBreak/>
        <w:drawing>
          <wp:inline distT="0" distB="0" distL="0" distR="0" wp14:anchorId="6D3E2E3B" wp14:editId="5E34FDBB">
            <wp:extent cx="5731510" cy="3828415"/>
            <wp:effectExtent l="0" t="0" r="2540" b="635"/>
            <wp:docPr id="186520243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E35C5" w14:textId="77777777" w:rsidR="00103CBE" w:rsidRPr="00103CBE" w:rsidRDefault="00103CBE" w:rsidP="00103CBE">
      <w:r w:rsidRPr="00103CBE">
        <w:t>6</w:t>
      </w:r>
    </w:p>
    <w:p w14:paraId="571183B5" w14:textId="77777777" w:rsidR="00103CBE" w:rsidRPr="00103CBE" w:rsidRDefault="00103CBE" w:rsidP="00103CBE">
      <w:r w:rsidRPr="00103CBE">
        <w:t>Omans största och mest moderna konferensanläggning.</w:t>
      </w:r>
    </w:p>
    <w:p w14:paraId="55F698FC" w14:textId="77777777" w:rsidR="00103CBE" w:rsidRPr="00103CBE" w:rsidRDefault="00103CBE" w:rsidP="00103CBE">
      <w:pPr>
        <w:numPr>
          <w:ilvl w:val="0"/>
          <w:numId w:val="11"/>
        </w:numPr>
      </w:pPr>
      <w:r w:rsidRPr="00103CBE">
        <w:t xml:space="preserve">Stad: Muscat </w:t>
      </w:r>
    </w:p>
    <w:p w14:paraId="7057DA67" w14:textId="77777777" w:rsidR="00103CBE" w:rsidRPr="00103CBE" w:rsidRDefault="00103CBE" w:rsidP="00103CBE">
      <w:pPr>
        <w:numPr>
          <w:ilvl w:val="0"/>
          <w:numId w:val="11"/>
        </w:numPr>
      </w:pPr>
      <w:r w:rsidRPr="00103CBE">
        <w:t xml:space="preserve">Kapacitet: upp till 20 000+ personer </w:t>
      </w:r>
    </w:p>
    <w:p w14:paraId="75629FF8" w14:textId="77777777" w:rsidR="00103CBE" w:rsidRPr="00103CBE" w:rsidRDefault="00103CBE" w:rsidP="00103CBE">
      <w:pPr>
        <w:numPr>
          <w:ilvl w:val="0"/>
          <w:numId w:val="11"/>
        </w:numPr>
      </w:pPr>
      <w:r w:rsidRPr="00103CBE">
        <w:t xml:space="preserve">Över 65 000 m² eventyta </w:t>
      </w:r>
    </w:p>
    <w:p w14:paraId="639FE55A" w14:textId="77777777" w:rsidR="00103CBE" w:rsidRPr="00103CBE" w:rsidRDefault="00103CBE" w:rsidP="00103CBE">
      <w:pPr>
        <w:numPr>
          <w:ilvl w:val="0"/>
          <w:numId w:val="11"/>
        </w:numPr>
      </w:pPr>
      <w:r w:rsidRPr="00103CBE">
        <w:t xml:space="preserve">Toppmodern anläggning nära flygplatsen </w:t>
      </w:r>
    </w:p>
    <w:p w14:paraId="082E9C12" w14:textId="77777777" w:rsidR="00103CBE" w:rsidRPr="00103CBE" w:rsidRDefault="00103CBE" w:rsidP="00103CBE">
      <w:pPr>
        <w:numPr>
          <w:ilvl w:val="0"/>
          <w:numId w:val="11"/>
        </w:numPr>
      </w:pPr>
      <w:r w:rsidRPr="00103CBE">
        <w:t xml:space="preserve">Väldigt stark inom internationella kongresser, mässor och globala events </w:t>
      </w:r>
    </w:p>
    <w:p w14:paraId="7F260101" w14:textId="77777777" w:rsidR="00103CBE" w:rsidRPr="00103CBE" w:rsidRDefault="00103CBE" w:rsidP="00103CBE">
      <w:r w:rsidRPr="00103CBE">
        <w:pict w14:anchorId="058090C9">
          <v:rect id="_x0000_i1112" style="width:0;height:1.5pt" o:hralign="center" o:hrstd="t" o:hr="t" fillcolor="#a0a0a0" stroked="f"/>
        </w:pict>
      </w:r>
    </w:p>
    <w:p w14:paraId="7001727B" w14:textId="77777777" w:rsidR="00103CBE" w:rsidRPr="00103CBE" w:rsidRDefault="00103CBE" w:rsidP="00103CBE">
      <w:pPr>
        <w:rPr>
          <w:b/>
          <w:bCs/>
        </w:rPr>
      </w:pPr>
      <w:r w:rsidRPr="00103CBE">
        <w:rPr>
          <w:b/>
          <w:bCs/>
        </w:rPr>
        <w:t>2. Oman International Exhibition Centre (OIEC)</w:t>
      </w:r>
    </w:p>
    <w:p w14:paraId="0291C0EA" w14:textId="01264F6E" w:rsidR="00103CBE" w:rsidRPr="00103CBE" w:rsidRDefault="00103CBE" w:rsidP="00103CBE">
      <w:r w:rsidRPr="00103CBE">
        <w:lastRenderedPageBreak/>
        <w:drawing>
          <wp:inline distT="0" distB="0" distL="0" distR="0" wp14:anchorId="303F3288" wp14:editId="2FCD478E">
            <wp:extent cx="5731510" cy="3223895"/>
            <wp:effectExtent l="0" t="0" r="2540" b="0"/>
            <wp:docPr id="13118743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27799" w14:textId="5FF6EA86" w:rsidR="00103CBE" w:rsidRPr="00103CBE" w:rsidRDefault="00103CBE" w:rsidP="00103CBE">
      <w:r w:rsidRPr="00103CBE">
        <w:drawing>
          <wp:inline distT="0" distB="0" distL="0" distR="0" wp14:anchorId="03825823" wp14:editId="47C80865">
            <wp:extent cx="5731510" cy="3828415"/>
            <wp:effectExtent l="0" t="0" r="2540" b="635"/>
            <wp:docPr id="108026002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2F0F6" w14:textId="5B041497" w:rsidR="00103CBE" w:rsidRPr="00103CBE" w:rsidRDefault="00103CBE" w:rsidP="00103CBE">
      <w:r w:rsidRPr="00103CBE">
        <w:lastRenderedPageBreak/>
        <w:drawing>
          <wp:inline distT="0" distB="0" distL="0" distR="0" wp14:anchorId="3A7BEA31" wp14:editId="7829147E">
            <wp:extent cx="5731510" cy="3828415"/>
            <wp:effectExtent l="0" t="0" r="2540" b="635"/>
            <wp:docPr id="68313647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3100C" w14:textId="77777777" w:rsidR="00103CBE" w:rsidRPr="00103CBE" w:rsidRDefault="00103CBE" w:rsidP="00103CBE">
      <w:r w:rsidRPr="00103CBE">
        <w:t>7</w:t>
      </w:r>
    </w:p>
    <w:p w14:paraId="7B3B4771" w14:textId="77777777" w:rsidR="00103CBE" w:rsidRPr="00103CBE" w:rsidRDefault="00103CBE" w:rsidP="00103CBE">
      <w:r w:rsidRPr="00103CBE">
        <w:t>En av Omans mest etablerade event- och mässanläggningar.</w:t>
      </w:r>
    </w:p>
    <w:p w14:paraId="2C30A4E6" w14:textId="77777777" w:rsidR="00103CBE" w:rsidRPr="00103CBE" w:rsidRDefault="00103CBE" w:rsidP="00103CBE">
      <w:pPr>
        <w:numPr>
          <w:ilvl w:val="0"/>
          <w:numId w:val="12"/>
        </w:numPr>
      </w:pPr>
      <w:r w:rsidRPr="00103CBE">
        <w:t xml:space="preserve">Stad: Muscat </w:t>
      </w:r>
    </w:p>
    <w:p w14:paraId="6132E64B" w14:textId="77777777" w:rsidR="00103CBE" w:rsidRPr="00103CBE" w:rsidRDefault="00103CBE" w:rsidP="00103CBE">
      <w:pPr>
        <w:numPr>
          <w:ilvl w:val="0"/>
          <w:numId w:val="12"/>
        </w:numPr>
      </w:pPr>
      <w:r w:rsidRPr="00103CBE">
        <w:t xml:space="preserve">Kapacitet: upp till 10 000+ personer </w:t>
      </w:r>
    </w:p>
    <w:p w14:paraId="78B9A3CF" w14:textId="77777777" w:rsidR="00103CBE" w:rsidRPr="00103CBE" w:rsidRDefault="00103CBE" w:rsidP="00103CBE">
      <w:pPr>
        <w:numPr>
          <w:ilvl w:val="0"/>
          <w:numId w:val="12"/>
        </w:numPr>
      </w:pPr>
      <w:r w:rsidRPr="00103CBE">
        <w:t xml:space="preserve">Flera utställningshallar </w:t>
      </w:r>
    </w:p>
    <w:p w14:paraId="04CE30DE" w14:textId="77777777" w:rsidR="00103CBE" w:rsidRPr="00103CBE" w:rsidRDefault="00103CBE" w:rsidP="00103CBE">
      <w:pPr>
        <w:numPr>
          <w:ilvl w:val="0"/>
          <w:numId w:val="12"/>
        </w:numPr>
      </w:pPr>
      <w:r w:rsidRPr="00103CBE">
        <w:t xml:space="preserve">Strategiskt läge nära flygplats </w:t>
      </w:r>
    </w:p>
    <w:p w14:paraId="75356114" w14:textId="77777777" w:rsidR="00103CBE" w:rsidRPr="00103CBE" w:rsidRDefault="00103CBE" w:rsidP="00103CBE">
      <w:pPr>
        <w:numPr>
          <w:ilvl w:val="0"/>
          <w:numId w:val="12"/>
        </w:numPr>
      </w:pPr>
      <w:r w:rsidRPr="00103CBE">
        <w:t xml:space="preserve">Väldigt stark inom mässor, B2B-events och konferenser </w:t>
      </w:r>
    </w:p>
    <w:p w14:paraId="1BDA3175" w14:textId="77777777" w:rsidR="00103CBE" w:rsidRPr="00103CBE" w:rsidRDefault="00103CBE" w:rsidP="00103CBE">
      <w:r w:rsidRPr="00103CBE">
        <w:pict w14:anchorId="3ED42B79">
          <v:rect id="_x0000_i1116" style="width:0;height:1.5pt" o:hralign="center" o:hrstd="t" o:hr="t" fillcolor="#a0a0a0" stroked="f"/>
        </w:pict>
      </w:r>
    </w:p>
    <w:p w14:paraId="1CA80C47" w14:textId="77777777" w:rsidR="00103CBE" w:rsidRPr="00103CBE" w:rsidRDefault="00103CBE" w:rsidP="00103CBE">
      <w:pPr>
        <w:rPr>
          <w:b/>
          <w:bCs/>
          <w:lang w:val="en-GB"/>
        </w:rPr>
      </w:pPr>
      <w:r w:rsidRPr="00103CBE">
        <w:rPr>
          <w:b/>
          <w:bCs/>
          <w:lang w:val="en-GB"/>
        </w:rPr>
        <w:t>3. Al Bustan Palace Conference Center (Ritz-Carlton)</w:t>
      </w:r>
    </w:p>
    <w:p w14:paraId="75EBD12A" w14:textId="5817FF15" w:rsidR="00103CBE" w:rsidRPr="00103CBE" w:rsidRDefault="00103CBE" w:rsidP="00103CBE">
      <w:r w:rsidRPr="00103CBE">
        <w:lastRenderedPageBreak/>
        <w:drawing>
          <wp:inline distT="0" distB="0" distL="0" distR="0" wp14:anchorId="6C949A58" wp14:editId="1F7EA1F5">
            <wp:extent cx="5731510" cy="3725545"/>
            <wp:effectExtent l="0" t="0" r="2540" b="8255"/>
            <wp:docPr id="108825021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41C22" w14:textId="327C81EC" w:rsidR="00103CBE" w:rsidRPr="00103CBE" w:rsidRDefault="00103CBE" w:rsidP="00103CBE">
      <w:r w:rsidRPr="00103CBE">
        <w:drawing>
          <wp:inline distT="0" distB="0" distL="0" distR="0" wp14:anchorId="1BF2168F" wp14:editId="059492B8">
            <wp:extent cx="5731510" cy="2301875"/>
            <wp:effectExtent l="0" t="0" r="2540" b="3175"/>
            <wp:docPr id="26183314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8497F" w14:textId="48A586D7" w:rsidR="00103CBE" w:rsidRPr="00103CBE" w:rsidRDefault="00103CBE" w:rsidP="00103CBE">
      <w:r w:rsidRPr="00103CBE">
        <w:drawing>
          <wp:inline distT="0" distB="0" distL="0" distR="0" wp14:anchorId="315837B4" wp14:editId="0B61F94C">
            <wp:extent cx="5731510" cy="2292350"/>
            <wp:effectExtent l="0" t="0" r="2540" b="0"/>
            <wp:docPr id="8166573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884CC" w14:textId="77777777" w:rsidR="00103CBE" w:rsidRPr="00103CBE" w:rsidRDefault="00103CBE" w:rsidP="00103CBE">
      <w:r w:rsidRPr="00103CBE">
        <w:t>8</w:t>
      </w:r>
    </w:p>
    <w:p w14:paraId="00FB6306" w14:textId="77777777" w:rsidR="00103CBE" w:rsidRPr="00103CBE" w:rsidRDefault="00103CBE" w:rsidP="00103CBE">
      <w:r w:rsidRPr="00103CBE">
        <w:lastRenderedPageBreak/>
        <w:t>En av Omans mest exklusiva konferensanläggningar.</w:t>
      </w:r>
    </w:p>
    <w:p w14:paraId="471299A6" w14:textId="77777777" w:rsidR="00103CBE" w:rsidRPr="00103CBE" w:rsidRDefault="00103CBE" w:rsidP="00103CBE">
      <w:pPr>
        <w:numPr>
          <w:ilvl w:val="0"/>
          <w:numId w:val="13"/>
        </w:numPr>
      </w:pPr>
      <w:r w:rsidRPr="00103CBE">
        <w:t xml:space="preserve">Stad: Muscat </w:t>
      </w:r>
    </w:p>
    <w:p w14:paraId="2F9D3F30" w14:textId="77777777" w:rsidR="00103CBE" w:rsidRPr="00103CBE" w:rsidRDefault="00103CBE" w:rsidP="00103CBE">
      <w:pPr>
        <w:numPr>
          <w:ilvl w:val="0"/>
          <w:numId w:val="13"/>
        </w:numPr>
      </w:pPr>
      <w:r w:rsidRPr="00103CBE">
        <w:t xml:space="preserve">Kapacitet: upp till 2 500+ personer </w:t>
      </w:r>
    </w:p>
    <w:p w14:paraId="3E8DD720" w14:textId="77777777" w:rsidR="00103CBE" w:rsidRPr="00103CBE" w:rsidRDefault="00103CBE" w:rsidP="00103CBE">
      <w:pPr>
        <w:numPr>
          <w:ilvl w:val="0"/>
          <w:numId w:val="13"/>
        </w:numPr>
      </w:pPr>
      <w:r w:rsidRPr="00103CBE">
        <w:t xml:space="preserve">Lyxig resort- och konferensmiljö </w:t>
      </w:r>
    </w:p>
    <w:p w14:paraId="6282B36D" w14:textId="77777777" w:rsidR="00103CBE" w:rsidRPr="00103CBE" w:rsidRDefault="00103CBE" w:rsidP="00103CBE">
      <w:pPr>
        <w:numPr>
          <w:ilvl w:val="0"/>
          <w:numId w:val="13"/>
        </w:numPr>
      </w:pPr>
      <w:r w:rsidRPr="00103CBE">
        <w:t xml:space="preserve">Stora ballrooms och mötesrum </w:t>
      </w:r>
    </w:p>
    <w:p w14:paraId="4B2A3D68" w14:textId="77777777" w:rsidR="00103CBE" w:rsidRPr="00103CBE" w:rsidRDefault="00103CBE" w:rsidP="00103CBE">
      <w:pPr>
        <w:numPr>
          <w:ilvl w:val="0"/>
          <w:numId w:val="13"/>
        </w:numPr>
      </w:pPr>
      <w:r w:rsidRPr="00103CBE">
        <w:t xml:space="preserve">Väldigt stark inom internationella konferenser, incentives och high-end corporate events </w:t>
      </w:r>
    </w:p>
    <w:p w14:paraId="2E828C55" w14:textId="77777777" w:rsidR="00103CBE" w:rsidRPr="00103CBE" w:rsidRDefault="00103CBE" w:rsidP="00103CBE">
      <w:r w:rsidRPr="00103CBE">
        <w:pict w14:anchorId="205DC05F">
          <v:rect id="_x0000_i1120" style="width:0;height:1.5pt" o:hralign="center" o:hrstd="t" o:hr="t" fillcolor="#a0a0a0" stroked="f"/>
        </w:pict>
      </w:r>
    </w:p>
    <w:p w14:paraId="614E72A4" w14:textId="77777777" w:rsidR="00103CBE" w:rsidRPr="00103CBE" w:rsidRDefault="00103CBE" w:rsidP="00103CBE">
      <w:pPr>
        <w:rPr>
          <w:b/>
          <w:bCs/>
        </w:rPr>
      </w:pPr>
      <w:r w:rsidRPr="00103CBE">
        <w:rPr>
          <w:b/>
          <w:bCs/>
        </w:rPr>
        <w:t>4. Grand Millennium Muscat Conference Center</w:t>
      </w:r>
    </w:p>
    <w:p w14:paraId="1990EEA6" w14:textId="73459A4D" w:rsidR="00103CBE" w:rsidRPr="00103CBE" w:rsidRDefault="00103CBE" w:rsidP="00103CBE">
      <w:r w:rsidRPr="00103CBE">
        <w:drawing>
          <wp:inline distT="0" distB="0" distL="0" distR="0" wp14:anchorId="47A9B708" wp14:editId="5E1F567B">
            <wp:extent cx="5731510" cy="3502025"/>
            <wp:effectExtent l="0" t="0" r="2540" b="3175"/>
            <wp:docPr id="57430100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00D73" w14:textId="3E0E2DFB" w:rsidR="00103CBE" w:rsidRPr="00103CBE" w:rsidRDefault="00103CBE" w:rsidP="00103CBE">
      <w:r w:rsidRPr="00103CBE">
        <w:drawing>
          <wp:inline distT="0" distB="0" distL="0" distR="0" wp14:anchorId="54DF826D" wp14:editId="60086B6D">
            <wp:extent cx="5731510" cy="1910715"/>
            <wp:effectExtent l="0" t="0" r="2540" b="0"/>
            <wp:docPr id="4702467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0E8FE" w14:textId="125FD733" w:rsidR="00103CBE" w:rsidRPr="00103CBE" w:rsidRDefault="00103CBE" w:rsidP="00103CBE">
      <w:r w:rsidRPr="00103CBE">
        <w:lastRenderedPageBreak/>
        <w:drawing>
          <wp:inline distT="0" distB="0" distL="0" distR="0" wp14:anchorId="1D9B653E" wp14:editId="6082BB7F">
            <wp:extent cx="5731510" cy="3820795"/>
            <wp:effectExtent l="0" t="0" r="2540" b="8255"/>
            <wp:docPr id="121185135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7278D" w14:textId="77777777" w:rsidR="00103CBE" w:rsidRPr="00103CBE" w:rsidRDefault="00103CBE" w:rsidP="00103CBE">
      <w:r w:rsidRPr="00103CBE">
        <w:t>5</w:t>
      </w:r>
    </w:p>
    <w:p w14:paraId="77E50670" w14:textId="77777777" w:rsidR="00103CBE" w:rsidRPr="00103CBE" w:rsidRDefault="00103CBE" w:rsidP="00103CBE">
      <w:r w:rsidRPr="00103CBE">
        <w:t>En modern och centralt belägen konferensanläggning.</w:t>
      </w:r>
    </w:p>
    <w:p w14:paraId="2834FC10" w14:textId="77777777" w:rsidR="00103CBE" w:rsidRPr="00103CBE" w:rsidRDefault="00103CBE" w:rsidP="00103CBE">
      <w:pPr>
        <w:numPr>
          <w:ilvl w:val="0"/>
          <w:numId w:val="14"/>
        </w:numPr>
      </w:pPr>
      <w:r w:rsidRPr="00103CBE">
        <w:t xml:space="preserve">Stad: Muscat </w:t>
      </w:r>
    </w:p>
    <w:p w14:paraId="13B6B194" w14:textId="77777777" w:rsidR="00103CBE" w:rsidRPr="00103CBE" w:rsidRDefault="00103CBE" w:rsidP="00103CBE">
      <w:pPr>
        <w:numPr>
          <w:ilvl w:val="0"/>
          <w:numId w:val="14"/>
        </w:numPr>
      </w:pPr>
      <w:r w:rsidRPr="00103CBE">
        <w:t xml:space="preserve">Kapacitet: upp till 1 500+ personer </w:t>
      </w:r>
    </w:p>
    <w:p w14:paraId="62C74458" w14:textId="77777777" w:rsidR="00103CBE" w:rsidRPr="00103CBE" w:rsidRDefault="00103CBE" w:rsidP="00103CBE">
      <w:pPr>
        <w:numPr>
          <w:ilvl w:val="0"/>
          <w:numId w:val="14"/>
        </w:numPr>
      </w:pPr>
      <w:r w:rsidRPr="00103CBE">
        <w:t xml:space="preserve">Premium hotell- och konferensmiljö </w:t>
      </w:r>
    </w:p>
    <w:p w14:paraId="1195CC0C" w14:textId="77777777" w:rsidR="00103CBE" w:rsidRPr="00103CBE" w:rsidRDefault="00103CBE" w:rsidP="00103CBE">
      <w:pPr>
        <w:numPr>
          <w:ilvl w:val="0"/>
          <w:numId w:val="14"/>
        </w:numPr>
      </w:pPr>
      <w:r w:rsidRPr="00103CBE">
        <w:t xml:space="preserve">Centralt läge i affärsdistrikt </w:t>
      </w:r>
    </w:p>
    <w:p w14:paraId="3AC1A74D" w14:textId="77777777" w:rsidR="00103CBE" w:rsidRPr="00103CBE" w:rsidRDefault="00103CBE" w:rsidP="00103CBE">
      <w:pPr>
        <w:numPr>
          <w:ilvl w:val="0"/>
          <w:numId w:val="14"/>
        </w:numPr>
      </w:pPr>
      <w:r w:rsidRPr="00103CBE">
        <w:t xml:space="preserve">Väldigt stark inom konferenser, corporate events och affärsmöten </w:t>
      </w:r>
    </w:p>
    <w:p w14:paraId="323BFEA1" w14:textId="77777777" w:rsidR="00103CBE" w:rsidRPr="00103CBE" w:rsidRDefault="00103CBE" w:rsidP="00103CBE">
      <w:r w:rsidRPr="00103CBE">
        <w:pict w14:anchorId="6D87C699">
          <v:rect id="_x0000_i1124" style="width:0;height:1.5pt" o:hralign="center" o:hrstd="t" o:hr="t" fillcolor="#a0a0a0" stroked="f"/>
        </w:pict>
      </w:r>
    </w:p>
    <w:p w14:paraId="42A42F2B" w14:textId="77777777" w:rsidR="00103CBE" w:rsidRPr="00103CBE" w:rsidRDefault="00103CBE" w:rsidP="00103CBE">
      <w:pPr>
        <w:rPr>
          <w:b/>
          <w:bCs/>
        </w:rPr>
      </w:pPr>
      <w:r w:rsidRPr="00103CBE">
        <w:rPr>
          <w:b/>
          <w:bCs/>
        </w:rPr>
        <w:t>5. Crowne Plaza Muscat Convention Facilities</w:t>
      </w:r>
    </w:p>
    <w:p w14:paraId="2FB265CE" w14:textId="223B1B8C" w:rsidR="00103CBE" w:rsidRPr="00103CBE" w:rsidRDefault="00103CBE" w:rsidP="00103CBE">
      <w:r w:rsidRPr="00103CBE">
        <w:lastRenderedPageBreak/>
        <w:drawing>
          <wp:inline distT="0" distB="0" distL="0" distR="0" wp14:anchorId="0CDADBF0" wp14:editId="0395BB32">
            <wp:extent cx="5731510" cy="5731510"/>
            <wp:effectExtent l="0" t="0" r="2540" b="2540"/>
            <wp:docPr id="31742148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859DD" w14:textId="7D647193" w:rsidR="00103CBE" w:rsidRPr="00103CBE" w:rsidRDefault="00103CBE" w:rsidP="00103CBE">
      <w:r w:rsidRPr="00103CBE">
        <w:lastRenderedPageBreak/>
        <w:drawing>
          <wp:inline distT="0" distB="0" distL="0" distR="0" wp14:anchorId="43343F82" wp14:editId="0741ABB2">
            <wp:extent cx="5731510" cy="3823970"/>
            <wp:effectExtent l="0" t="0" r="2540" b="5080"/>
            <wp:docPr id="115943888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C5ECE" w14:textId="14D73141" w:rsidR="00103CBE" w:rsidRPr="00103CBE" w:rsidRDefault="00103CBE" w:rsidP="00103CBE">
      <w:r w:rsidRPr="00103CBE">
        <w:drawing>
          <wp:inline distT="0" distB="0" distL="0" distR="0" wp14:anchorId="46753658" wp14:editId="220DC6E9">
            <wp:extent cx="5731510" cy="2865755"/>
            <wp:effectExtent l="0" t="0" r="2540" b="0"/>
            <wp:docPr id="67667930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DF7C7" w14:textId="77777777" w:rsidR="00103CBE" w:rsidRPr="00103CBE" w:rsidRDefault="00103CBE" w:rsidP="00103CBE">
      <w:r w:rsidRPr="00103CBE">
        <w:t>7</w:t>
      </w:r>
    </w:p>
    <w:p w14:paraId="78475958" w14:textId="77777777" w:rsidR="00103CBE" w:rsidRPr="00103CBE" w:rsidRDefault="00103CBE" w:rsidP="00103CBE">
      <w:r w:rsidRPr="00103CBE">
        <w:t>En av de mest etablerade konferensanläggningarna i Muscat.</w:t>
      </w:r>
    </w:p>
    <w:p w14:paraId="643B6CD1" w14:textId="77777777" w:rsidR="00103CBE" w:rsidRPr="00103CBE" w:rsidRDefault="00103CBE" w:rsidP="00103CBE">
      <w:pPr>
        <w:numPr>
          <w:ilvl w:val="0"/>
          <w:numId w:val="15"/>
        </w:numPr>
      </w:pPr>
      <w:r w:rsidRPr="00103CBE">
        <w:t xml:space="preserve">Stad: Muscat </w:t>
      </w:r>
    </w:p>
    <w:p w14:paraId="56CA84D6" w14:textId="77777777" w:rsidR="00103CBE" w:rsidRPr="00103CBE" w:rsidRDefault="00103CBE" w:rsidP="00103CBE">
      <w:pPr>
        <w:numPr>
          <w:ilvl w:val="0"/>
          <w:numId w:val="15"/>
        </w:numPr>
      </w:pPr>
      <w:r w:rsidRPr="00103CBE">
        <w:t xml:space="preserve">Kapacitet: upp till 1 000+ personer </w:t>
      </w:r>
    </w:p>
    <w:p w14:paraId="3256E9B3" w14:textId="77777777" w:rsidR="00103CBE" w:rsidRPr="00103CBE" w:rsidRDefault="00103CBE" w:rsidP="00103CBE">
      <w:pPr>
        <w:numPr>
          <w:ilvl w:val="0"/>
          <w:numId w:val="15"/>
        </w:numPr>
      </w:pPr>
      <w:r w:rsidRPr="00103CBE">
        <w:t xml:space="preserve">Klassisk hotell- och konferensmiljö </w:t>
      </w:r>
    </w:p>
    <w:p w14:paraId="4B503757" w14:textId="77777777" w:rsidR="00103CBE" w:rsidRPr="00103CBE" w:rsidRDefault="00103CBE" w:rsidP="00103CBE">
      <w:pPr>
        <w:numPr>
          <w:ilvl w:val="0"/>
          <w:numId w:val="15"/>
        </w:numPr>
      </w:pPr>
      <w:r w:rsidRPr="00103CBE">
        <w:t xml:space="preserve">Läge vid kusten </w:t>
      </w:r>
    </w:p>
    <w:p w14:paraId="5F67F11A" w14:textId="77777777" w:rsidR="00103CBE" w:rsidRPr="00103CBE" w:rsidRDefault="00103CBE" w:rsidP="00103CBE">
      <w:pPr>
        <w:numPr>
          <w:ilvl w:val="0"/>
          <w:numId w:val="15"/>
        </w:numPr>
      </w:pPr>
      <w:r w:rsidRPr="00103CBE">
        <w:t>Väldigt stark inom konferenser, corporate meetings och internationella event</w:t>
      </w:r>
    </w:p>
    <w:p w14:paraId="554E0967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45729"/>
    <w:multiLevelType w:val="multilevel"/>
    <w:tmpl w:val="2F74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F44CE"/>
    <w:multiLevelType w:val="multilevel"/>
    <w:tmpl w:val="B4C4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C5042"/>
    <w:multiLevelType w:val="multilevel"/>
    <w:tmpl w:val="9688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C3AB1"/>
    <w:multiLevelType w:val="multilevel"/>
    <w:tmpl w:val="BEF2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733C6"/>
    <w:multiLevelType w:val="multilevel"/>
    <w:tmpl w:val="D2C4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90D62"/>
    <w:multiLevelType w:val="multilevel"/>
    <w:tmpl w:val="46A4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C6937"/>
    <w:multiLevelType w:val="multilevel"/>
    <w:tmpl w:val="604A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D23AF"/>
    <w:multiLevelType w:val="multilevel"/>
    <w:tmpl w:val="790E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3684B"/>
    <w:multiLevelType w:val="multilevel"/>
    <w:tmpl w:val="AA52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54CE5"/>
    <w:multiLevelType w:val="multilevel"/>
    <w:tmpl w:val="3E9E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C903A5"/>
    <w:multiLevelType w:val="multilevel"/>
    <w:tmpl w:val="FE46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D01C67"/>
    <w:multiLevelType w:val="multilevel"/>
    <w:tmpl w:val="9CD6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243AD3"/>
    <w:multiLevelType w:val="multilevel"/>
    <w:tmpl w:val="D900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F5342"/>
    <w:multiLevelType w:val="multilevel"/>
    <w:tmpl w:val="BA88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AF3EA8"/>
    <w:multiLevelType w:val="multilevel"/>
    <w:tmpl w:val="9278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720641">
    <w:abstractNumId w:val="14"/>
  </w:num>
  <w:num w:numId="2" w16cid:durableId="555048889">
    <w:abstractNumId w:val="7"/>
  </w:num>
  <w:num w:numId="3" w16cid:durableId="2049379470">
    <w:abstractNumId w:val="0"/>
  </w:num>
  <w:num w:numId="4" w16cid:durableId="16975343">
    <w:abstractNumId w:val="9"/>
  </w:num>
  <w:num w:numId="5" w16cid:durableId="1783914160">
    <w:abstractNumId w:val="5"/>
  </w:num>
  <w:num w:numId="6" w16cid:durableId="296569551">
    <w:abstractNumId w:val="3"/>
  </w:num>
  <w:num w:numId="7" w16cid:durableId="860315320">
    <w:abstractNumId w:val="1"/>
  </w:num>
  <w:num w:numId="8" w16cid:durableId="140777843">
    <w:abstractNumId w:val="13"/>
  </w:num>
  <w:num w:numId="9" w16cid:durableId="235865352">
    <w:abstractNumId w:val="11"/>
  </w:num>
  <w:num w:numId="10" w16cid:durableId="151145114">
    <w:abstractNumId w:val="2"/>
  </w:num>
  <w:num w:numId="11" w16cid:durableId="234318804">
    <w:abstractNumId w:val="8"/>
  </w:num>
  <w:num w:numId="12" w16cid:durableId="952399148">
    <w:abstractNumId w:val="12"/>
  </w:num>
  <w:num w:numId="13" w16cid:durableId="811290004">
    <w:abstractNumId w:val="6"/>
  </w:num>
  <w:num w:numId="14" w16cid:durableId="680592154">
    <w:abstractNumId w:val="10"/>
  </w:num>
  <w:num w:numId="15" w16cid:durableId="20862213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7CF"/>
    <w:rsid w:val="00103CBE"/>
    <w:rsid w:val="00372EAF"/>
    <w:rsid w:val="003F7D8C"/>
    <w:rsid w:val="00CB77CF"/>
    <w:rsid w:val="00DD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CC073"/>
  <w15:chartTrackingRefBased/>
  <w15:docId w15:val="{194AFF83-95D7-4817-A2BD-AC9C6284B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235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2026-05-05T10:04:00Z</dcterms:created>
  <dcterms:modified xsi:type="dcterms:W3CDTF">2026-05-05T10:04:00Z</dcterms:modified>
</cp:coreProperties>
</file>