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8F0F" w14:textId="77777777" w:rsidR="00845AD1" w:rsidRPr="00845AD1" w:rsidRDefault="00845AD1" w:rsidP="00845AD1">
      <w:pPr>
        <w:rPr>
          <w:b/>
          <w:bCs/>
        </w:rPr>
      </w:pPr>
      <w:r w:rsidRPr="00845AD1">
        <w:rPr>
          <w:b/>
          <w:bCs/>
        </w:rPr>
        <w:t>1. Romexpo Exhibition Centre</w:t>
      </w:r>
    </w:p>
    <w:p w14:paraId="28E7ECD2" w14:textId="4EC463AC" w:rsidR="00845AD1" w:rsidRPr="00845AD1" w:rsidRDefault="00845AD1" w:rsidP="00845AD1">
      <w:r w:rsidRPr="00845AD1">
        <w:drawing>
          <wp:inline distT="0" distB="0" distL="0" distR="0" wp14:anchorId="7C2BD691" wp14:editId="73EFBA20">
            <wp:extent cx="5731510" cy="4298950"/>
            <wp:effectExtent l="0" t="0" r="2540" b="6350"/>
            <wp:docPr id="2276376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4FADF" w14:textId="25457756" w:rsidR="00845AD1" w:rsidRPr="00845AD1" w:rsidRDefault="00845AD1" w:rsidP="00845AD1">
      <w:r w:rsidRPr="00845AD1">
        <w:lastRenderedPageBreak/>
        <w:drawing>
          <wp:inline distT="0" distB="0" distL="0" distR="0" wp14:anchorId="38D36253" wp14:editId="7E267AE4">
            <wp:extent cx="5731510" cy="5731510"/>
            <wp:effectExtent l="0" t="0" r="2540" b="2540"/>
            <wp:docPr id="5959377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91AE5" w14:textId="686E6202" w:rsidR="00845AD1" w:rsidRPr="00845AD1" w:rsidRDefault="00845AD1" w:rsidP="00845AD1">
      <w:r w:rsidRPr="00845AD1">
        <w:lastRenderedPageBreak/>
        <w:drawing>
          <wp:inline distT="0" distB="0" distL="0" distR="0" wp14:anchorId="206FE87D" wp14:editId="02FDD3C0">
            <wp:extent cx="5731510" cy="3221355"/>
            <wp:effectExtent l="0" t="0" r="2540" b="0"/>
            <wp:docPr id="5942039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B3E3" w14:textId="77777777" w:rsidR="00845AD1" w:rsidRPr="00845AD1" w:rsidRDefault="00845AD1" w:rsidP="00845AD1">
      <w:r w:rsidRPr="00845AD1">
        <w:t>6</w:t>
      </w:r>
    </w:p>
    <w:p w14:paraId="2116C623" w14:textId="77777777" w:rsidR="00845AD1" w:rsidRPr="00845AD1" w:rsidRDefault="00845AD1" w:rsidP="00845AD1">
      <w:r w:rsidRPr="00845AD1">
        <w:t>Rumäniens största och mest etablerade mäss- och eventanläggning.</w:t>
      </w:r>
    </w:p>
    <w:p w14:paraId="01BBE8D0" w14:textId="77777777" w:rsidR="00845AD1" w:rsidRPr="00845AD1" w:rsidRDefault="00845AD1" w:rsidP="00845AD1">
      <w:pPr>
        <w:numPr>
          <w:ilvl w:val="0"/>
          <w:numId w:val="1"/>
        </w:numPr>
      </w:pPr>
      <w:r w:rsidRPr="00845AD1">
        <w:t xml:space="preserve">Stad: Bukarest </w:t>
      </w:r>
    </w:p>
    <w:p w14:paraId="20DF1A9A" w14:textId="77777777" w:rsidR="00845AD1" w:rsidRPr="00845AD1" w:rsidRDefault="00845AD1" w:rsidP="00845AD1">
      <w:pPr>
        <w:numPr>
          <w:ilvl w:val="0"/>
          <w:numId w:val="1"/>
        </w:numPr>
      </w:pPr>
      <w:r w:rsidRPr="00845AD1">
        <w:t xml:space="preserve">Kapacitet: upp till 40 000+ personer </w:t>
      </w:r>
    </w:p>
    <w:p w14:paraId="2A0C51C7" w14:textId="77777777" w:rsidR="00845AD1" w:rsidRPr="00845AD1" w:rsidRDefault="00845AD1" w:rsidP="00845AD1">
      <w:pPr>
        <w:numPr>
          <w:ilvl w:val="0"/>
          <w:numId w:val="1"/>
        </w:numPr>
      </w:pPr>
      <w:r w:rsidRPr="00845AD1">
        <w:t xml:space="preserve">Över 100 000 m² total eventyta </w:t>
      </w:r>
    </w:p>
    <w:p w14:paraId="35AA02E1" w14:textId="77777777" w:rsidR="00845AD1" w:rsidRPr="00845AD1" w:rsidRDefault="00845AD1" w:rsidP="00845AD1">
      <w:pPr>
        <w:numPr>
          <w:ilvl w:val="0"/>
          <w:numId w:val="1"/>
        </w:numPr>
      </w:pPr>
      <w:r w:rsidRPr="00845AD1">
        <w:t xml:space="preserve">Strategiskt läge nära flygplats och city </w:t>
      </w:r>
    </w:p>
    <w:p w14:paraId="563D456F" w14:textId="77777777" w:rsidR="00845AD1" w:rsidRPr="00845AD1" w:rsidRDefault="00845AD1" w:rsidP="00845AD1">
      <w:pPr>
        <w:numPr>
          <w:ilvl w:val="0"/>
          <w:numId w:val="1"/>
        </w:numPr>
      </w:pPr>
      <w:r w:rsidRPr="00845AD1">
        <w:t xml:space="preserve">Väldigt stark inom internationella mässor, expo och stora B2B-events </w:t>
      </w:r>
    </w:p>
    <w:p w14:paraId="079D890C" w14:textId="77777777" w:rsidR="00845AD1" w:rsidRPr="00845AD1" w:rsidRDefault="00845AD1" w:rsidP="00845AD1">
      <w:r w:rsidRPr="00845AD1">
        <w:pict w14:anchorId="0036D131">
          <v:rect id="_x0000_i1028" style="width:0;height:1.5pt" o:hralign="center" o:hrstd="t" o:hr="t" fillcolor="#a0a0a0" stroked="f"/>
        </w:pict>
      </w:r>
    </w:p>
    <w:p w14:paraId="419F3D0B" w14:textId="77777777" w:rsidR="00845AD1" w:rsidRPr="00845AD1" w:rsidRDefault="00845AD1" w:rsidP="00845AD1">
      <w:pPr>
        <w:rPr>
          <w:b/>
          <w:bCs/>
          <w:lang w:val="en-GB"/>
        </w:rPr>
      </w:pPr>
      <w:r w:rsidRPr="00845AD1">
        <w:rPr>
          <w:b/>
          <w:bCs/>
          <w:lang w:val="en-GB"/>
        </w:rPr>
        <w:t>2. Palace of the Parliament – International Conference Center</w:t>
      </w:r>
    </w:p>
    <w:p w14:paraId="14F5A4DE" w14:textId="6E337416" w:rsidR="00845AD1" w:rsidRPr="00845AD1" w:rsidRDefault="00845AD1" w:rsidP="00845AD1">
      <w:r w:rsidRPr="00845AD1">
        <w:lastRenderedPageBreak/>
        <w:drawing>
          <wp:inline distT="0" distB="0" distL="0" distR="0" wp14:anchorId="5203E6BE" wp14:editId="05321A9C">
            <wp:extent cx="5731510" cy="3099435"/>
            <wp:effectExtent l="0" t="0" r="2540" b="5715"/>
            <wp:docPr id="16762873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29245" w14:textId="0B941287" w:rsidR="00845AD1" w:rsidRPr="00845AD1" w:rsidRDefault="00845AD1" w:rsidP="00845AD1">
      <w:r w:rsidRPr="00845AD1">
        <w:drawing>
          <wp:inline distT="0" distB="0" distL="0" distR="0" wp14:anchorId="7AB7EBBA" wp14:editId="09E404AD">
            <wp:extent cx="5731510" cy="3820795"/>
            <wp:effectExtent l="0" t="0" r="2540" b="8255"/>
            <wp:docPr id="10378057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22EB0" w14:textId="04D228B2" w:rsidR="00845AD1" w:rsidRPr="00845AD1" w:rsidRDefault="00845AD1" w:rsidP="00845AD1">
      <w:r w:rsidRPr="00845AD1">
        <w:lastRenderedPageBreak/>
        <w:drawing>
          <wp:inline distT="0" distB="0" distL="0" distR="0" wp14:anchorId="7CDB2B96" wp14:editId="15CD6CC3">
            <wp:extent cx="5731510" cy="3822700"/>
            <wp:effectExtent l="0" t="0" r="2540" b="6350"/>
            <wp:docPr id="14693277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61D09" w14:textId="77777777" w:rsidR="00845AD1" w:rsidRPr="00845AD1" w:rsidRDefault="00845AD1" w:rsidP="00845AD1">
      <w:r w:rsidRPr="00845AD1">
        <w:t>6</w:t>
      </w:r>
    </w:p>
    <w:p w14:paraId="4A44A8ED" w14:textId="77777777" w:rsidR="00845AD1" w:rsidRPr="00845AD1" w:rsidRDefault="00845AD1" w:rsidP="00845AD1">
      <w:r w:rsidRPr="00845AD1">
        <w:t>En av världens mest imponerande konferensmiljöer i en ikonisk byggnad.</w:t>
      </w:r>
    </w:p>
    <w:p w14:paraId="471170F3" w14:textId="77777777" w:rsidR="00845AD1" w:rsidRPr="00845AD1" w:rsidRDefault="00845AD1" w:rsidP="00845AD1">
      <w:pPr>
        <w:numPr>
          <w:ilvl w:val="0"/>
          <w:numId w:val="2"/>
        </w:numPr>
      </w:pPr>
      <w:r w:rsidRPr="00845AD1">
        <w:t xml:space="preserve">Stad: Bukarest </w:t>
      </w:r>
    </w:p>
    <w:p w14:paraId="032706DA" w14:textId="77777777" w:rsidR="00845AD1" w:rsidRPr="00845AD1" w:rsidRDefault="00845AD1" w:rsidP="00845AD1">
      <w:pPr>
        <w:numPr>
          <w:ilvl w:val="0"/>
          <w:numId w:val="2"/>
        </w:numPr>
      </w:pPr>
      <w:r w:rsidRPr="00845AD1">
        <w:t xml:space="preserve">Kapacitet: upp till 5 000+ personer </w:t>
      </w:r>
    </w:p>
    <w:p w14:paraId="0B3E943E" w14:textId="77777777" w:rsidR="00845AD1" w:rsidRPr="00845AD1" w:rsidRDefault="00845AD1" w:rsidP="00845AD1">
      <w:pPr>
        <w:numPr>
          <w:ilvl w:val="0"/>
          <w:numId w:val="2"/>
        </w:numPr>
      </w:pPr>
      <w:r w:rsidRPr="00845AD1">
        <w:t xml:space="preserve">Flera stora salar i monumental arkitektur </w:t>
      </w:r>
    </w:p>
    <w:p w14:paraId="7AC9C718" w14:textId="77777777" w:rsidR="00845AD1" w:rsidRPr="00845AD1" w:rsidRDefault="00845AD1" w:rsidP="00845AD1">
      <w:pPr>
        <w:numPr>
          <w:ilvl w:val="0"/>
          <w:numId w:val="2"/>
        </w:numPr>
      </w:pPr>
      <w:r w:rsidRPr="00845AD1">
        <w:t xml:space="preserve">En av världens största administrativa byggnader </w:t>
      </w:r>
    </w:p>
    <w:p w14:paraId="29E7D9DF" w14:textId="77777777" w:rsidR="00845AD1" w:rsidRPr="00845AD1" w:rsidRDefault="00845AD1" w:rsidP="00845AD1">
      <w:pPr>
        <w:numPr>
          <w:ilvl w:val="0"/>
          <w:numId w:val="2"/>
        </w:numPr>
      </w:pPr>
      <w:r w:rsidRPr="00845AD1">
        <w:t xml:space="preserve">Väldigt stark inom internationella toppmöten, statliga event och high-end konferenser </w:t>
      </w:r>
    </w:p>
    <w:p w14:paraId="3E9E1BCD" w14:textId="77777777" w:rsidR="00845AD1" w:rsidRPr="00845AD1" w:rsidRDefault="00845AD1" w:rsidP="00845AD1">
      <w:r w:rsidRPr="00845AD1">
        <w:pict w14:anchorId="7F2424C8">
          <v:rect id="_x0000_i1032" style="width:0;height:1.5pt" o:hralign="center" o:hrstd="t" o:hr="t" fillcolor="#a0a0a0" stroked="f"/>
        </w:pict>
      </w:r>
    </w:p>
    <w:p w14:paraId="529D4E81" w14:textId="77777777" w:rsidR="00845AD1" w:rsidRPr="00845AD1" w:rsidRDefault="00845AD1" w:rsidP="00845AD1">
      <w:pPr>
        <w:rPr>
          <w:b/>
          <w:bCs/>
          <w:lang w:val="en-GB"/>
        </w:rPr>
      </w:pPr>
      <w:r w:rsidRPr="00845AD1">
        <w:rPr>
          <w:b/>
          <w:bCs/>
          <w:lang w:val="en-GB"/>
        </w:rPr>
        <w:t>3. Radisson Blu Hotel Bucharest Conference Center</w:t>
      </w:r>
    </w:p>
    <w:p w14:paraId="77D98C31" w14:textId="78EAD921" w:rsidR="00845AD1" w:rsidRPr="00845AD1" w:rsidRDefault="00845AD1" w:rsidP="00845AD1">
      <w:r w:rsidRPr="00845AD1">
        <w:lastRenderedPageBreak/>
        <w:drawing>
          <wp:inline distT="0" distB="0" distL="0" distR="0" wp14:anchorId="28A40046" wp14:editId="136ACB16">
            <wp:extent cx="5731510" cy="3063240"/>
            <wp:effectExtent l="0" t="0" r="2540" b="3810"/>
            <wp:docPr id="14904238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43221" w14:textId="7421FA92" w:rsidR="00845AD1" w:rsidRPr="00845AD1" w:rsidRDefault="00845AD1" w:rsidP="00845AD1">
      <w:r w:rsidRPr="00845AD1">
        <w:drawing>
          <wp:inline distT="0" distB="0" distL="0" distR="0" wp14:anchorId="36AB3B65" wp14:editId="30D5C171">
            <wp:extent cx="5731510" cy="3157855"/>
            <wp:effectExtent l="0" t="0" r="2540" b="4445"/>
            <wp:docPr id="11091887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3FF6C" w14:textId="21A6B383" w:rsidR="00845AD1" w:rsidRPr="00845AD1" w:rsidRDefault="00845AD1" w:rsidP="00845AD1">
      <w:r w:rsidRPr="00845AD1">
        <w:lastRenderedPageBreak/>
        <w:drawing>
          <wp:inline distT="0" distB="0" distL="0" distR="0" wp14:anchorId="621273D9" wp14:editId="650F93D1">
            <wp:extent cx="5731510" cy="3279140"/>
            <wp:effectExtent l="0" t="0" r="2540" b="0"/>
            <wp:docPr id="129461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A8736" w14:textId="77777777" w:rsidR="00845AD1" w:rsidRPr="00845AD1" w:rsidRDefault="00845AD1" w:rsidP="00845AD1">
      <w:r w:rsidRPr="00845AD1">
        <w:t>7</w:t>
      </w:r>
    </w:p>
    <w:p w14:paraId="4131E634" w14:textId="77777777" w:rsidR="00845AD1" w:rsidRPr="00845AD1" w:rsidRDefault="00845AD1" w:rsidP="00845AD1">
      <w:r w:rsidRPr="00845AD1">
        <w:t>En av Bukarests mest premium hotellbaserade konferensanläggningar.</w:t>
      </w:r>
    </w:p>
    <w:p w14:paraId="32592C96" w14:textId="77777777" w:rsidR="00845AD1" w:rsidRPr="00845AD1" w:rsidRDefault="00845AD1" w:rsidP="00845AD1">
      <w:pPr>
        <w:numPr>
          <w:ilvl w:val="0"/>
          <w:numId w:val="3"/>
        </w:numPr>
      </w:pPr>
      <w:r w:rsidRPr="00845AD1">
        <w:t xml:space="preserve">Stad: Bukarest </w:t>
      </w:r>
    </w:p>
    <w:p w14:paraId="22104C36" w14:textId="77777777" w:rsidR="00845AD1" w:rsidRPr="00845AD1" w:rsidRDefault="00845AD1" w:rsidP="00845AD1">
      <w:pPr>
        <w:numPr>
          <w:ilvl w:val="0"/>
          <w:numId w:val="3"/>
        </w:numPr>
      </w:pPr>
      <w:r w:rsidRPr="00845AD1">
        <w:t xml:space="preserve">Kapacitet: upp till 2 000+ personer </w:t>
      </w:r>
    </w:p>
    <w:p w14:paraId="664885A9" w14:textId="77777777" w:rsidR="00845AD1" w:rsidRPr="00845AD1" w:rsidRDefault="00845AD1" w:rsidP="00845AD1">
      <w:pPr>
        <w:numPr>
          <w:ilvl w:val="0"/>
          <w:numId w:val="3"/>
        </w:numPr>
      </w:pPr>
      <w:r w:rsidRPr="00845AD1">
        <w:t xml:space="preserve">Moderna ballrooms och mötesrum </w:t>
      </w:r>
    </w:p>
    <w:p w14:paraId="073CA0A1" w14:textId="77777777" w:rsidR="00845AD1" w:rsidRPr="00845AD1" w:rsidRDefault="00845AD1" w:rsidP="00845AD1">
      <w:pPr>
        <w:numPr>
          <w:ilvl w:val="0"/>
          <w:numId w:val="3"/>
        </w:numPr>
      </w:pPr>
      <w:r w:rsidRPr="00845AD1">
        <w:t xml:space="preserve">Centralt läge i city </w:t>
      </w:r>
    </w:p>
    <w:p w14:paraId="3BEAFA1C" w14:textId="77777777" w:rsidR="00845AD1" w:rsidRPr="00845AD1" w:rsidRDefault="00845AD1" w:rsidP="00845AD1">
      <w:pPr>
        <w:numPr>
          <w:ilvl w:val="0"/>
          <w:numId w:val="3"/>
        </w:numPr>
      </w:pPr>
      <w:r w:rsidRPr="00845AD1">
        <w:t xml:space="preserve">Väldigt stark inom corporate events, internationella konferenser och affärsmöten </w:t>
      </w:r>
    </w:p>
    <w:p w14:paraId="4089D1CC" w14:textId="77777777" w:rsidR="00845AD1" w:rsidRPr="00845AD1" w:rsidRDefault="00845AD1" w:rsidP="00845AD1">
      <w:r w:rsidRPr="00845AD1">
        <w:pict w14:anchorId="78F323B8">
          <v:rect id="_x0000_i1036" style="width:0;height:1.5pt" o:hralign="center" o:hrstd="t" o:hr="t" fillcolor="#a0a0a0" stroked="f"/>
        </w:pict>
      </w:r>
    </w:p>
    <w:p w14:paraId="02425FD9" w14:textId="77777777" w:rsidR="00845AD1" w:rsidRPr="00845AD1" w:rsidRDefault="00845AD1" w:rsidP="00845AD1">
      <w:pPr>
        <w:rPr>
          <w:b/>
          <w:bCs/>
          <w:lang w:val="en-GB"/>
        </w:rPr>
      </w:pPr>
      <w:r w:rsidRPr="00845AD1">
        <w:rPr>
          <w:b/>
          <w:bCs/>
          <w:lang w:val="en-GB"/>
        </w:rPr>
        <w:t>4. Cluj Arena &amp; BT Arena Conference Facilities</w:t>
      </w:r>
    </w:p>
    <w:p w14:paraId="4763A80D" w14:textId="764BC060" w:rsidR="00845AD1" w:rsidRPr="00845AD1" w:rsidRDefault="00845AD1" w:rsidP="00845AD1">
      <w:r w:rsidRPr="00845AD1">
        <w:lastRenderedPageBreak/>
        <w:drawing>
          <wp:inline distT="0" distB="0" distL="0" distR="0" wp14:anchorId="22AE4C85" wp14:editId="3FDC0229">
            <wp:extent cx="5731510" cy="3822700"/>
            <wp:effectExtent l="0" t="0" r="2540" b="6350"/>
            <wp:docPr id="391356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2D89C" w14:textId="2D350B99" w:rsidR="00845AD1" w:rsidRPr="00845AD1" w:rsidRDefault="00845AD1" w:rsidP="00845AD1">
      <w:r w:rsidRPr="00845AD1">
        <w:drawing>
          <wp:inline distT="0" distB="0" distL="0" distR="0" wp14:anchorId="13BA5BC4" wp14:editId="5F2518CB">
            <wp:extent cx="5731510" cy="3820795"/>
            <wp:effectExtent l="0" t="0" r="2540" b="8255"/>
            <wp:docPr id="567858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CBA02" w14:textId="36ECAF96" w:rsidR="00845AD1" w:rsidRPr="00845AD1" w:rsidRDefault="00845AD1" w:rsidP="00845AD1">
      <w:r w:rsidRPr="00845AD1">
        <w:lastRenderedPageBreak/>
        <w:drawing>
          <wp:inline distT="0" distB="0" distL="0" distR="0" wp14:anchorId="6F5F32AF" wp14:editId="2D30745C">
            <wp:extent cx="5731510" cy="3820795"/>
            <wp:effectExtent l="0" t="0" r="2540" b="8255"/>
            <wp:docPr id="1840320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89054" w14:textId="77777777" w:rsidR="00845AD1" w:rsidRPr="00845AD1" w:rsidRDefault="00845AD1" w:rsidP="00845AD1">
      <w:r w:rsidRPr="00845AD1">
        <w:t>6</w:t>
      </w:r>
    </w:p>
    <w:p w14:paraId="1975C9CC" w14:textId="77777777" w:rsidR="00845AD1" w:rsidRPr="00845AD1" w:rsidRDefault="00845AD1" w:rsidP="00845AD1">
      <w:r w:rsidRPr="00845AD1">
        <w:t>En av Rumäniens största eventhubbar utanför huvudstaden.</w:t>
      </w:r>
    </w:p>
    <w:p w14:paraId="56CB6482" w14:textId="77777777" w:rsidR="00845AD1" w:rsidRPr="00845AD1" w:rsidRDefault="00845AD1" w:rsidP="00845AD1">
      <w:pPr>
        <w:numPr>
          <w:ilvl w:val="0"/>
          <w:numId w:val="4"/>
        </w:numPr>
      </w:pPr>
      <w:r w:rsidRPr="00845AD1">
        <w:t xml:space="preserve">Stad: Cluj-Napoca </w:t>
      </w:r>
    </w:p>
    <w:p w14:paraId="53DBC16B" w14:textId="77777777" w:rsidR="00845AD1" w:rsidRPr="00845AD1" w:rsidRDefault="00845AD1" w:rsidP="00845AD1">
      <w:pPr>
        <w:numPr>
          <w:ilvl w:val="0"/>
          <w:numId w:val="4"/>
        </w:numPr>
      </w:pPr>
      <w:r w:rsidRPr="00845AD1">
        <w:t xml:space="preserve">Kapacitet: upp till 10 000+ personer </w:t>
      </w:r>
    </w:p>
    <w:p w14:paraId="3097F8D1" w14:textId="77777777" w:rsidR="00845AD1" w:rsidRPr="00845AD1" w:rsidRDefault="00845AD1" w:rsidP="00845AD1">
      <w:pPr>
        <w:numPr>
          <w:ilvl w:val="0"/>
          <w:numId w:val="4"/>
        </w:numPr>
      </w:pPr>
      <w:r w:rsidRPr="00845AD1">
        <w:t xml:space="preserve">Multifunktionell arena med konferensmöjligheter </w:t>
      </w:r>
    </w:p>
    <w:p w14:paraId="513146B0" w14:textId="77777777" w:rsidR="00845AD1" w:rsidRPr="00845AD1" w:rsidRDefault="00845AD1" w:rsidP="00845AD1">
      <w:pPr>
        <w:numPr>
          <w:ilvl w:val="0"/>
          <w:numId w:val="4"/>
        </w:numPr>
      </w:pPr>
      <w:r w:rsidRPr="00845AD1">
        <w:t xml:space="preserve">Modern anläggning i växande techstad </w:t>
      </w:r>
    </w:p>
    <w:p w14:paraId="6A71A2D4" w14:textId="77777777" w:rsidR="00845AD1" w:rsidRPr="00845AD1" w:rsidRDefault="00845AD1" w:rsidP="00845AD1">
      <w:pPr>
        <w:numPr>
          <w:ilvl w:val="0"/>
          <w:numId w:val="4"/>
        </w:numPr>
      </w:pPr>
      <w:r w:rsidRPr="00845AD1">
        <w:t xml:space="preserve">Väldigt stark inom stora events, tech-konferenser och internationella möten </w:t>
      </w:r>
    </w:p>
    <w:p w14:paraId="24809781" w14:textId="77777777" w:rsidR="00845AD1" w:rsidRPr="00845AD1" w:rsidRDefault="00845AD1" w:rsidP="00845AD1">
      <w:r w:rsidRPr="00845AD1">
        <w:pict w14:anchorId="32286487">
          <v:rect id="_x0000_i1040" style="width:0;height:1.5pt" o:hralign="center" o:hrstd="t" o:hr="t" fillcolor="#a0a0a0" stroked="f"/>
        </w:pict>
      </w:r>
    </w:p>
    <w:p w14:paraId="7440E655" w14:textId="77777777" w:rsidR="00845AD1" w:rsidRPr="00845AD1" w:rsidRDefault="00845AD1" w:rsidP="00845AD1">
      <w:pPr>
        <w:rPr>
          <w:b/>
          <w:bCs/>
          <w:lang w:val="en-GB"/>
        </w:rPr>
      </w:pPr>
      <w:r w:rsidRPr="00845AD1">
        <w:rPr>
          <w:b/>
          <w:bCs/>
          <w:lang w:val="en-GB"/>
        </w:rPr>
        <w:t>5. Iulius Congress Hall (Iulius Town)</w:t>
      </w:r>
    </w:p>
    <w:p w14:paraId="78D14D1A" w14:textId="45C5D36A" w:rsidR="00845AD1" w:rsidRPr="00845AD1" w:rsidRDefault="00845AD1" w:rsidP="00845AD1">
      <w:r w:rsidRPr="00845AD1">
        <w:lastRenderedPageBreak/>
        <w:drawing>
          <wp:inline distT="0" distB="0" distL="0" distR="0" wp14:anchorId="52A559BF" wp14:editId="687AB02E">
            <wp:extent cx="4572000" cy="3048000"/>
            <wp:effectExtent l="0" t="0" r="0" b="0"/>
            <wp:docPr id="1179780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7D2F6" w14:textId="16F7F4BE" w:rsidR="00845AD1" w:rsidRPr="00845AD1" w:rsidRDefault="00845AD1" w:rsidP="00845AD1">
      <w:r w:rsidRPr="00845AD1">
        <w:drawing>
          <wp:inline distT="0" distB="0" distL="0" distR="0" wp14:anchorId="2C70D1E6" wp14:editId="11F2F60B">
            <wp:extent cx="5731510" cy="3223895"/>
            <wp:effectExtent l="0" t="0" r="2540" b="0"/>
            <wp:docPr id="866625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4EC3A" w14:textId="621C8765" w:rsidR="00845AD1" w:rsidRPr="00845AD1" w:rsidRDefault="00845AD1" w:rsidP="00845AD1">
      <w:r w:rsidRPr="00845AD1">
        <w:lastRenderedPageBreak/>
        <w:drawing>
          <wp:inline distT="0" distB="0" distL="0" distR="0" wp14:anchorId="7F313267" wp14:editId="402B8F12">
            <wp:extent cx="5731510" cy="4298950"/>
            <wp:effectExtent l="0" t="0" r="2540" b="6350"/>
            <wp:docPr id="209367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4423" w14:textId="77777777" w:rsidR="00845AD1" w:rsidRPr="00845AD1" w:rsidRDefault="00845AD1" w:rsidP="00845AD1">
      <w:r w:rsidRPr="00845AD1">
        <w:t>6</w:t>
      </w:r>
    </w:p>
    <w:p w14:paraId="055DCF1B" w14:textId="77777777" w:rsidR="00845AD1" w:rsidRPr="00845AD1" w:rsidRDefault="00845AD1" w:rsidP="00845AD1">
      <w:r w:rsidRPr="00845AD1">
        <w:t>En modern konferensanläggning i en av Rumäniens snabbast växande städer.</w:t>
      </w:r>
    </w:p>
    <w:p w14:paraId="7ADEF0DC" w14:textId="77777777" w:rsidR="00845AD1" w:rsidRPr="00845AD1" w:rsidRDefault="00845AD1" w:rsidP="00845AD1">
      <w:pPr>
        <w:numPr>
          <w:ilvl w:val="0"/>
          <w:numId w:val="5"/>
        </w:numPr>
      </w:pPr>
      <w:r w:rsidRPr="00845AD1">
        <w:t xml:space="preserve">Stad: Timișoara </w:t>
      </w:r>
    </w:p>
    <w:p w14:paraId="55CB0EA6" w14:textId="77777777" w:rsidR="00845AD1" w:rsidRPr="00845AD1" w:rsidRDefault="00845AD1" w:rsidP="00845AD1">
      <w:pPr>
        <w:numPr>
          <w:ilvl w:val="0"/>
          <w:numId w:val="5"/>
        </w:numPr>
      </w:pPr>
      <w:r w:rsidRPr="00845AD1">
        <w:t xml:space="preserve">Kapacitet: upp till 1 500+ personer </w:t>
      </w:r>
    </w:p>
    <w:p w14:paraId="69FDD157" w14:textId="77777777" w:rsidR="00845AD1" w:rsidRPr="00845AD1" w:rsidRDefault="00845AD1" w:rsidP="00845AD1">
      <w:pPr>
        <w:numPr>
          <w:ilvl w:val="0"/>
          <w:numId w:val="5"/>
        </w:numPr>
      </w:pPr>
      <w:r w:rsidRPr="00845AD1">
        <w:t xml:space="preserve">Del av stort affärs- och shoppingkomplex </w:t>
      </w:r>
    </w:p>
    <w:p w14:paraId="4954EB0B" w14:textId="77777777" w:rsidR="00845AD1" w:rsidRPr="00845AD1" w:rsidRDefault="00845AD1" w:rsidP="00845AD1">
      <w:pPr>
        <w:numPr>
          <w:ilvl w:val="0"/>
          <w:numId w:val="5"/>
        </w:numPr>
      </w:pPr>
      <w:r w:rsidRPr="00845AD1">
        <w:t xml:space="preserve">Modern design och teknik </w:t>
      </w:r>
    </w:p>
    <w:p w14:paraId="59C9E92D" w14:textId="77777777" w:rsidR="00845AD1" w:rsidRPr="00845AD1" w:rsidRDefault="00845AD1" w:rsidP="00845AD1">
      <w:pPr>
        <w:numPr>
          <w:ilvl w:val="0"/>
          <w:numId w:val="5"/>
        </w:numPr>
      </w:pPr>
      <w:r w:rsidRPr="00845AD1">
        <w:t>Väldigt stark inom regionala konferenser, corporate events och affärsmöten</w:t>
      </w:r>
    </w:p>
    <w:p w14:paraId="6094AFD2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0FB"/>
    <w:multiLevelType w:val="multilevel"/>
    <w:tmpl w:val="5966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57DCA"/>
    <w:multiLevelType w:val="multilevel"/>
    <w:tmpl w:val="068A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81DCF"/>
    <w:multiLevelType w:val="multilevel"/>
    <w:tmpl w:val="7F8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A2239"/>
    <w:multiLevelType w:val="multilevel"/>
    <w:tmpl w:val="287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345F9"/>
    <w:multiLevelType w:val="multilevel"/>
    <w:tmpl w:val="3C02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530773">
    <w:abstractNumId w:val="0"/>
  </w:num>
  <w:num w:numId="2" w16cid:durableId="1581407294">
    <w:abstractNumId w:val="3"/>
  </w:num>
  <w:num w:numId="3" w16cid:durableId="1766342811">
    <w:abstractNumId w:val="1"/>
  </w:num>
  <w:num w:numId="4" w16cid:durableId="1081683030">
    <w:abstractNumId w:val="4"/>
  </w:num>
  <w:num w:numId="5" w16cid:durableId="358434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B86"/>
    <w:rsid w:val="00293B86"/>
    <w:rsid w:val="00372EAF"/>
    <w:rsid w:val="003F7D8C"/>
    <w:rsid w:val="00845AD1"/>
    <w:rsid w:val="008B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8D17CB-7957-4640-88E0-D1A1DA4E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261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2026-05-05T09:17:00Z</dcterms:created>
  <dcterms:modified xsi:type="dcterms:W3CDTF">2026-05-05T09:17:00Z</dcterms:modified>
</cp:coreProperties>
</file>