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2DA1" w14:textId="77777777" w:rsidR="00614CBE" w:rsidRPr="00614CBE" w:rsidRDefault="00614CBE" w:rsidP="00614CBE">
      <w:pPr>
        <w:rPr>
          <w:b/>
          <w:bCs/>
        </w:rPr>
      </w:pPr>
      <w:r w:rsidRPr="00614CBE">
        <w:rPr>
          <w:b/>
          <w:bCs/>
        </w:rPr>
        <w:t>1. Dubai World Trade Centre (DWTC)</w:t>
      </w:r>
    </w:p>
    <w:p w14:paraId="60944D25" w14:textId="77777777" w:rsidR="00614CBE" w:rsidRPr="00614CBE" w:rsidRDefault="00614CBE" w:rsidP="00614CBE">
      <w:r w:rsidRPr="00614CBE">
        <w:t>UAE:s största och mest internationella konferens- och mässanläggning.</w:t>
      </w:r>
    </w:p>
    <w:p w14:paraId="346069E5" w14:textId="77777777" w:rsidR="00614CBE" w:rsidRPr="00614CBE" w:rsidRDefault="00614CBE" w:rsidP="00614CBE">
      <w:pPr>
        <w:numPr>
          <w:ilvl w:val="0"/>
          <w:numId w:val="1"/>
        </w:numPr>
      </w:pPr>
      <w:r w:rsidRPr="00614CBE">
        <w:t xml:space="preserve">Stad: Dubai </w:t>
      </w:r>
    </w:p>
    <w:p w14:paraId="71CB4DC8" w14:textId="77777777" w:rsidR="00614CBE" w:rsidRPr="00614CBE" w:rsidRDefault="00614CBE" w:rsidP="00614CBE">
      <w:pPr>
        <w:numPr>
          <w:ilvl w:val="0"/>
          <w:numId w:val="1"/>
        </w:numPr>
      </w:pPr>
      <w:r w:rsidRPr="00614CBE">
        <w:t xml:space="preserve">Kapacitet: upp till </w:t>
      </w:r>
      <w:r w:rsidRPr="00614CBE">
        <w:rPr>
          <w:b/>
          <w:bCs/>
        </w:rPr>
        <w:t>100 000+ personer</w:t>
      </w:r>
      <w:r w:rsidRPr="00614CBE">
        <w:t xml:space="preserve"> </w:t>
      </w:r>
    </w:p>
    <w:p w14:paraId="1F73D876" w14:textId="77777777" w:rsidR="00614CBE" w:rsidRPr="00614CBE" w:rsidRDefault="00614CBE" w:rsidP="00614CBE">
      <w:pPr>
        <w:numPr>
          <w:ilvl w:val="0"/>
          <w:numId w:val="1"/>
        </w:numPr>
      </w:pPr>
      <w:r w:rsidRPr="00614CBE">
        <w:t xml:space="preserve">Över 120 000 m² eventyta </w:t>
      </w:r>
    </w:p>
    <w:p w14:paraId="3A43E270" w14:textId="77777777" w:rsidR="00614CBE" w:rsidRPr="00614CBE" w:rsidRDefault="00614CBE" w:rsidP="00614CBE">
      <w:pPr>
        <w:numPr>
          <w:ilvl w:val="0"/>
          <w:numId w:val="1"/>
        </w:numPr>
      </w:pPr>
      <w:r w:rsidRPr="00614CBE">
        <w:t xml:space="preserve">Ett av Mellanösterns starkaste MICE-centers </w:t>
      </w:r>
    </w:p>
    <w:p w14:paraId="5952A5AC" w14:textId="77777777" w:rsidR="00614CBE" w:rsidRPr="00614CBE" w:rsidRDefault="00614CBE" w:rsidP="00614CBE">
      <w:pPr>
        <w:numPr>
          <w:ilvl w:val="0"/>
          <w:numId w:val="1"/>
        </w:numPr>
      </w:pPr>
      <w:r w:rsidRPr="00614CBE">
        <w:t xml:space="preserve">Väldigt stark inom internationella expo, tech-events och globala konferenser. </w:t>
      </w:r>
    </w:p>
    <w:p w14:paraId="52AAA029" w14:textId="1DFA415C" w:rsidR="00614CBE" w:rsidRPr="00614CBE" w:rsidRDefault="00614CBE" w:rsidP="00614CBE">
      <w:r w:rsidRPr="00614CBE">
        <w:drawing>
          <wp:inline distT="0" distB="0" distL="0" distR="0" wp14:anchorId="4D1F344A" wp14:editId="2DA13EFD">
            <wp:extent cx="5731510" cy="5731510"/>
            <wp:effectExtent l="0" t="0" r="2540" b="2540"/>
            <wp:docPr id="2800614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1537" w14:textId="657C42FF" w:rsidR="00614CBE" w:rsidRPr="00614CBE" w:rsidRDefault="00614CBE" w:rsidP="00614CBE">
      <w:r w:rsidRPr="00614CBE">
        <w:lastRenderedPageBreak/>
        <w:drawing>
          <wp:inline distT="0" distB="0" distL="0" distR="0" wp14:anchorId="4125E8F4" wp14:editId="2288644B">
            <wp:extent cx="5731510" cy="3928110"/>
            <wp:effectExtent l="0" t="0" r="2540" b="0"/>
            <wp:docPr id="16101066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D466" w14:textId="67E3F597" w:rsidR="00614CBE" w:rsidRPr="00614CBE" w:rsidRDefault="00614CBE" w:rsidP="00614CBE">
      <w:r w:rsidRPr="00614CBE">
        <w:drawing>
          <wp:inline distT="0" distB="0" distL="0" distR="0" wp14:anchorId="6666ABF5" wp14:editId="50D71F98">
            <wp:extent cx="5731510" cy="2822575"/>
            <wp:effectExtent l="0" t="0" r="2540" b="0"/>
            <wp:docPr id="487357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F271" w14:textId="77777777" w:rsidR="00614CBE" w:rsidRPr="00614CBE" w:rsidRDefault="00614CBE" w:rsidP="00614CBE">
      <w:r w:rsidRPr="00614CBE">
        <w:t>7</w:t>
      </w:r>
    </w:p>
    <w:p w14:paraId="7A56CB64" w14:textId="77777777" w:rsidR="00614CBE" w:rsidRPr="00614CBE" w:rsidRDefault="00614CBE" w:rsidP="00614CBE">
      <w:r w:rsidRPr="00614CBE">
        <w:pict w14:anchorId="0BDFD59C">
          <v:rect id="_x0000_i1028" style="width:0;height:1.5pt" o:hralign="center" o:hrstd="t" o:hr="t" fillcolor="#a0a0a0" stroked="f"/>
        </w:pict>
      </w:r>
    </w:p>
    <w:p w14:paraId="6EC5A7BF" w14:textId="77777777" w:rsidR="00614CBE" w:rsidRPr="00614CBE" w:rsidRDefault="00614CBE" w:rsidP="00614CBE">
      <w:pPr>
        <w:rPr>
          <w:b/>
          <w:bCs/>
        </w:rPr>
      </w:pPr>
      <w:r w:rsidRPr="00614CBE">
        <w:rPr>
          <w:b/>
          <w:bCs/>
        </w:rPr>
        <w:t>2. ADNEC (Abu Dhabi National Exhibition Centre)</w:t>
      </w:r>
    </w:p>
    <w:p w14:paraId="2FC1444C" w14:textId="77777777" w:rsidR="00614CBE" w:rsidRPr="00614CBE" w:rsidRDefault="00614CBE" w:rsidP="00614CBE">
      <w:r w:rsidRPr="00614CBE">
        <w:t>En av världens mest moderna konferens- och mässanläggningar.</w:t>
      </w:r>
    </w:p>
    <w:p w14:paraId="2465DF78" w14:textId="77777777" w:rsidR="00614CBE" w:rsidRPr="00614CBE" w:rsidRDefault="00614CBE" w:rsidP="00614CBE">
      <w:pPr>
        <w:numPr>
          <w:ilvl w:val="0"/>
          <w:numId w:val="2"/>
        </w:numPr>
      </w:pPr>
      <w:r w:rsidRPr="00614CBE">
        <w:t xml:space="preserve">Stad: Abu Dhabi </w:t>
      </w:r>
    </w:p>
    <w:p w14:paraId="733AB97C" w14:textId="77777777" w:rsidR="00614CBE" w:rsidRPr="00614CBE" w:rsidRDefault="00614CBE" w:rsidP="00614CBE">
      <w:pPr>
        <w:numPr>
          <w:ilvl w:val="0"/>
          <w:numId w:val="2"/>
        </w:numPr>
      </w:pPr>
      <w:r w:rsidRPr="00614CBE">
        <w:t xml:space="preserve">Kapacitet: upp till </w:t>
      </w:r>
      <w:r w:rsidRPr="00614CBE">
        <w:rPr>
          <w:b/>
          <w:bCs/>
        </w:rPr>
        <w:t>50 000+ personer</w:t>
      </w:r>
      <w:r w:rsidRPr="00614CBE">
        <w:t xml:space="preserve"> </w:t>
      </w:r>
    </w:p>
    <w:p w14:paraId="2EEAC169" w14:textId="77777777" w:rsidR="00614CBE" w:rsidRPr="00614CBE" w:rsidRDefault="00614CBE" w:rsidP="00614CBE">
      <w:pPr>
        <w:numPr>
          <w:ilvl w:val="0"/>
          <w:numId w:val="2"/>
        </w:numPr>
      </w:pPr>
      <w:r w:rsidRPr="00614CBE">
        <w:lastRenderedPageBreak/>
        <w:t xml:space="preserve">Över 150 000 m² eventyta </w:t>
      </w:r>
    </w:p>
    <w:p w14:paraId="7F0A9A41" w14:textId="77777777" w:rsidR="00614CBE" w:rsidRPr="00614CBE" w:rsidRDefault="00614CBE" w:rsidP="00614CBE">
      <w:pPr>
        <w:numPr>
          <w:ilvl w:val="0"/>
          <w:numId w:val="2"/>
        </w:numPr>
      </w:pPr>
      <w:r w:rsidRPr="00614CBE">
        <w:t xml:space="preserve">Hem till många internationella kongresser och mässor </w:t>
      </w:r>
    </w:p>
    <w:p w14:paraId="54CCA9E5" w14:textId="77777777" w:rsidR="00614CBE" w:rsidRPr="00614CBE" w:rsidRDefault="00614CBE" w:rsidP="00614CBE">
      <w:pPr>
        <w:numPr>
          <w:ilvl w:val="0"/>
          <w:numId w:val="2"/>
        </w:numPr>
      </w:pPr>
      <w:r w:rsidRPr="00614CBE">
        <w:t xml:space="preserve">Väldigt stark inom global business, defense, healthcare och corporate events. </w:t>
      </w:r>
    </w:p>
    <w:p w14:paraId="4A9EA0D0" w14:textId="2EA5261E" w:rsidR="00614CBE" w:rsidRPr="00614CBE" w:rsidRDefault="00614CBE" w:rsidP="00614CBE">
      <w:r w:rsidRPr="00614CBE">
        <w:drawing>
          <wp:inline distT="0" distB="0" distL="0" distR="0" wp14:anchorId="251281F6" wp14:editId="10552CD2">
            <wp:extent cx="5731510" cy="3227070"/>
            <wp:effectExtent l="0" t="0" r="2540" b="0"/>
            <wp:docPr id="1154558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379C" w14:textId="181E0E6F" w:rsidR="00614CBE" w:rsidRPr="00614CBE" w:rsidRDefault="00614CBE" w:rsidP="00614CBE">
      <w:r w:rsidRPr="00614CBE">
        <w:drawing>
          <wp:inline distT="0" distB="0" distL="0" distR="0" wp14:anchorId="52108E5C" wp14:editId="29D9805C">
            <wp:extent cx="5731510" cy="3811905"/>
            <wp:effectExtent l="0" t="0" r="2540" b="0"/>
            <wp:docPr id="20512067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32AB" w14:textId="60123D8E" w:rsidR="00614CBE" w:rsidRPr="00614CBE" w:rsidRDefault="00614CBE" w:rsidP="00614CBE">
      <w:r w:rsidRPr="00614CBE">
        <w:lastRenderedPageBreak/>
        <w:drawing>
          <wp:inline distT="0" distB="0" distL="0" distR="0" wp14:anchorId="60325103" wp14:editId="1FB43998">
            <wp:extent cx="5731510" cy="4293870"/>
            <wp:effectExtent l="0" t="0" r="2540" b="0"/>
            <wp:docPr id="1469882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792E" w14:textId="77777777" w:rsidR="00614CBE" w:rsidRPr="00614CBE" w:rsidRDefault="00614CBE" w:rsidP="00614CBE">
      <w:r w:rsidRPr="00614CBE">
        <w:t>7</w:t>
      </w:r>
    </w:p>
    <w:p w14:paraId="69778FE2" w14:textId="77777777" w:rsidR="00614CBE" w:rsidRPr="00614CBE" w:rsidRDefault="00614CBE" w:rsidP="00614CBE">
      <w:r w:rsidRPr="00614CBE">
        <w:pict w14:anchorId="055AC805">
          <v:rect id="_x0000_i1032" style="width:0;height:1.5pt" o:hralign="center" o:hrstd="t" o:hr="t" fillcolor="#a0a0a0" stroked="f"/>
        </w:pict>
      </w:r>
    </w:p>
    <w:p w14:paraId="2AD7B775" w14:textId="77777777" w:rsidR="00614CBE" w:rsidRPr="00614CBE" w:rsidRDefault="00614CBE" w:rsidP="00614CBE">
      <w:pPr>
        <w:rPr>
          <w:b/>
          <w:bCs/>
        </w:rPr>
      </w:pPr>
      <w:r w:rsidRPr="00614CBE">
        <w:rPr>
          <w:b/>
          <w:bCs/>
        </w:rPr>
        <w:t>3. Expo City Dubai (Expo 2020 Site)</w:t>
      </w:r>
    </w:p>
    <w:p w14:paraId="30A5BBA0" w14:textId="77777777" w:rsidR="00614CBE" w:rsidRPr="00614CBE" w:rsidRDefault="00614CBE" w:rsidP="00614CBE">
      <w:r w:rsidRPr="00614CBE">
        <w:t>En av världens mest avancerade event- och konferensdestinationer.</w:t>
      </w:r>
    </w:p>
    <w:p w14:paraId="611BC4D6" w14:textId="77777777" w:rsidR="00614CBE" w:rsidRPr="00614CBE" w:rsidRDefault="00614CBE" w:rsidP="00614CBE">
      <w:pPr>
        <w:numPr>
          <w:ilvl w:val="0"/>
          <w:numId w:val="3"/>
        </w:numPr>
      </w:pPr>
      <w:r w:rsidRPr="00614CBE">
        <w:t xml:space="preserve">Stad: Dubai </w:t>
      </w:r>
    </w:p>
    <w:p w14:paraId="015B2C2C" w14:textId="77777777" w:rsidR="00614CBE" w:rsidRPr="00614CBE" w:rsidRDefault="00614CBE" w:rsidP="00614CBE">
      <w:pPr>
        <w:numPr>
          <w:ilvl w:val="0"/>
          <w:numId w:val="3"/>
        </w:numPr>
      </w:pPr>
      <w:r w:rsidRPr="00614CBE">
        <w:t xml:space="preserve">Kapacitet: upp till </w:t>
      </w:r>
      <w:r w:rsidRPr="00614CBE">
        <w:rPr>
          <w:b/>
          <w:bCs/>
        </w:rPr>
        <w:t>200 000+ personer</w:t>
      </w:r>
      <w:r w:rsidRPr="00614CBE">
        <w:t xml:space="preserve"> </w:t>
      </w:r>
    </w:p>
    <w:p w14:paraId="21BA5314" w14:textId="77777777" w:rsidR="00614CBE" w:rsidRPr="00614CBE" w:rsidRDefault="00614CBE" w:rsidP="00614CBE">
      <w:pPr>
        <w:numPr>
          <w:ilvl w:val="0"/>
          <w:numId w:val="3"/>
        </w:numPr>
      </w:pPr>
      <w:r w:rsidRPr="00614CBE">
        <w:t xml:space="preserve">Gigantisk eventyta med flera paviljonger och konferenscenter </w:t>
      </w:r>
    </w:p>
    <w:p w14:paraId="0411D780" w14:textId="77777777" w:rsidR="00614CBE" w:rsidRPr="00614CBE" w:rsidRDefault="00614CBE" w:rsidP="00614CBE">
      <w:pPr>
        <w:numPr>
          <w:ilvl w:val="0"/>
          <w:numId w:val="3"/>
        </w:numPr>
      </w:pPr>
      <w:r w:rsidRPr="00614CBE">
        <w:t xml:space="preserve">Väldigt stark inom globala events, innovation och internationella toppmöten. </w:t>
      </w:r>
    </w:p>
    <w:p w14:paraId="3B84EF14" w14:textId="31157F51" w:rsidR="00614CBE" w:rsidRPr="00614CBE" w:rsidRDefault="00614CBE" w:rsidP="00614CBE">
      <w:r w:rsidRPr="00614CBE">
        <w:lastRenderedPageBreak/>
        <w:drawing>
          <wp:inline distT="0" distB="0" distL="0" distR="0" wp14:anchorId="06B818D3" wp14:editId="0FE075D7">
            <wp:extent cx="5731510" cy="4501515"/>
            <wp:effectExtent l="0" t="0" r="2540" b="0"/>
            <wp:docPr id="1826833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9C7B" w14:textId="28FAE22E" w:rsidR="00614CBE" w:rsidRPr="00614CBE" w:rsidRDefault="00614CBE" w:rsidP="00614CBE">
      <w:r w:rsidRPr="00614CBE">
        <w:lastRenderedPageBreak/>
        <w:drawing>
          <wp:inline distT="0" distB="0" distL="0" distR="0" wp14:anchorId="5F9D022F" wp14:editId="6C4833DF">
            <wp:extent cx="5731510" cy="6447790"/>
            <wp:effectExtent l="0" t="0" r="2540" b="0"/>
            <wp:docPr id="1797096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047B" w14:textId="16634F98" w:rsidR="00614CBE" w:rsidRPr="00614CBE" w:rsidRDefault="00614CBE" w:rsidP="00614CBE">
      <w:r w:rsidRPr="00614CBE">
        <w:lastRenderedPageBreak/>
        <w:drawing>
          <wp:inline distT="0" distB="0" distL="0" distR="0" wp14:anchorId="2569B35F" wp14:editId="2347D92D">
            <wp:extent cx="5731510" cy="3642995"/>
            <wp:effectExtent l="0" t="0" r="2540" b="0"/>
            <wp:docPr id="743067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CECD" w14:textId="77777777" w:rsidR="00614CBE" w:rsidRPr="00614CBE" w:rsidRDefault="00614CBE" w:rsidP="00614CBE">
      <w:r w:rsidRPr="00614CBE">
        <w:t>5</w:t>
      </w:r>
    </w:p>
    <w:p w14:paraId="2F8692DF" w14:textId="77777777" w:rsidR="00614CBE" w:rsidRPr="00614CBE" w:rsidRDefault="00614CBE" w:rsidP="00614CBE">
      <w:r w:rsidRPr="00614CBE">
        <w:pict w14:anchorId="6313055F">
          <v:rect id="_x0000_i1036" style="width:0;height:1.5pt" o:hralign="center" o:hrstd="t" o:hr="t" fillcolor="#a0a0a0" stroked="f"/>
        </w:pict>
      </w:r>
    </w:p>
    <w:p w14:paraId="58BD4D5A" w14:textId="77777777" w:rsidR="00614CBE" w:rsidRPr="00614CBE" w:rsidRDefault="00614CBE" w:rsidP="00614CBE">
      <w:pPr>
        <w:rPr>
          <w:b/>
          <w:bCs/>
        </w:rPr>
      </w:pPr>
      <w:r w:rsidRPr="00614CBE">
        <w:rPr>
          <w:b/>
          <w:bCs/>
        </w:rPr>
        <w:t>4. Madinat Jumeirah Conference &amp; Events Centre</w:t>
      </w:r>
    </w:p>
    <w:p w14:paraId="714D5573" w14:textId="77777777" w:rsidR="00614CBE" w:rsidRPr="00614CBE" w:rsidRDefault="00614CBE" w:rsidP="00614CBE">
      <w:r w:rsidRPr="00614CBE">
        <w:t>En av UAE:s mest exklusiva konferensvenues.</w:t>
      </w:r>
    </w:p>
    <w:p w14:paraId="3ED4223A" w14:textId="77777777" w:rsidR="00614CBE" w:rsidRPr="00614CBE" w:rsidRDefault="00614CBE" w:rsidP="00614CBE">
      <w:pPr>
        <w:numPr>
          <w:ilvl w:val="0"/>
          <w:numId w:val="4"/>
        </w:numPr>
      </w:pPr>
      <w:r w:rsidRPr="00614CBE">
        <w:t xml:space="preserve">Stad: Dubai </w:t>
      </w:r>
    </w:p>
    <w:p w14:paraId="6B31D1E0" w14:textId="77777777" w:rsidR="00614CBE" w:rsidRPr="00614CBE" w:rsidRDefault="00614CBE" w:rsidP="00614CBE">
      <w:pPr>
        <w:numPr>
          <w:ilvl w:val="0"/>
          <w:numId w:val="4"/>
        </w:numPr>
      </w:pPr>
      <w:r w:rsidRPr="00614CBE">
        <w:t xml:space="preserve">Kapacitet: upp till </w:t>
      </w:r>
      <w:r w:rsidRPr="00614CBE">
        <w:rPr>
          <w:b/>
          <w:bCs/>
        </w:rPr>
        <w:t>6 000+ personer</w:t>
      </w:r>
      <w:r w:rsidRPr="00614CBE">
        <w:t xml:space="preserve"> </w:t>
      </w:r>
    </w:p>
    <w:p w14:paraId="714D712A" w14:textId="77777777" w:rsidR="00614CBE" w:rsidRPr="00614CBE" w:rsidRDefault="00614CBE" w:rsidP="00614CBE">
      <w:pPr>
        <w:numPr>
          <w:ilvl w:val="0"/>
          <w:numId w:val="4"/>
        </w:numPr>
      </w:pPr>
      <w:r w:rsidRPr="00614CBE">
        <w:t xml:space="preserve">Luxury conference venue i resortmiljö </w:t>
      </w:r>
    </w:p>
    <w:p w14:paraId="42FB3C96" w14:textId="77777777" w:rsidR="00614CBE" w:rsidRPr="00614CBE" w:rsidRDefault="00614CBE" w:rsidP="00614CBE">
      <w:pPr>
        <w:numPr>
          <w:ilvl w:val="0"/>
          <w:numId w:val="4"/>
        </w:numPr>
      </w:pPr>
      <w:r w:rsidRPr="00614CBE">
        <w:t xml:space="preserve">Väldigt populär för high-end corporate events, internationella konferenser och summits. </w:t>
      </w:r>
    </w:p>
    <w:p w14:paraId="3B5028B9" w14:textId="3771BF0D" w:rsidR="00614CBE" w:rsidRPr="00614CBE" w:rsidRDefault="00614CBE" w:rsidP="00614CBE">
      <w:r w:rsidRPr="00614CBE">
        <w:lastRenderedPageBreak/>
        <w:drawing>
          <wp:inline distT="0" distB="0" distL="0" distR="0" wp14:anchorId="6BC200C0" wp14:editId="5EB3EC01">
            <wp:extent cx="5731510" cy="3221990"/>
            <wp:effectExtent l="0" t="0" r="2540" b="0"/>
            <wp:docPr id="1458893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2012" w14:textId="5AEDBBCA" w:rsidR="00614CBE" w:rsidRPr="00614CBE" w:rsidRDefault="00614CBE" w:rsidP="00614CBE">
      <w:r w:rsidRPr="00614CBE">
        <w:drawing>
          <wp:inline distT="0" distB="0" distL="0" distR="0" wp14:anchorId="0CA3AD87" wp14:editId="5876A6E6">
            <wp:extent cx="5731510" cy="3820795"/>
            <wp:effectExtent l="0" t="0" r="2540" b="8255"/>
            <wp:docPr id="27861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045F" w14:textId="6331AC32" w:rsidR="00614CBE" w:rsidRPr="00614CBE" w:rsidRDefault="00614CBE" w:rsidP="00614CBE">
      <w:r w:rsidRPr="00614CBE">
        <w:lastRenderedPageBreak/>
        <w:drawing>
          <wp:inline distT="0" distB="0" distL="0" distR="0" wp14:anchorId="7E44DD8B" wp14:editId="65BB72D8">
            <wp:extent cx="5731510" cy="4293870"/>
            <wp:effectExtent l="0" t="0" r="2540" b="0"/>
            <wp:docPr id="18702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5BF9" w14:textId="77777777" w:rsidR="00614CBE" w:rsidRPr="00614CBE" w:rsidRDefault="00614CBE" w:rsidP="00614CBE">
      <w:r w:rsidRPr="00614CBE">
        <w:t>6</w:t>
      </w:r>
    </w:p>
    <w:p w14:paraId="5D3F206B" w14:textId="77777777" w:rsidR="00614CBE" w:rsidRPr="00614CBE" w:rsidRDefault="00614CBE" w:rsidP="00614CBE">
      <w:r w:rsidRPr="00614CBE">
        <w:pict w14:anchorId="32F424F8">
          <v:rect id="_x0000_i1040" style="width:0;height:1.5pt" o:hralign="center" o:hrstd="t" o:hr="t" fillcolor="#a0a0a0" stroked="f"/>
        </w:pict>
      </w:r>
    </w:p>
    <w:p w14:paraId="59CB9537" w14:textId="77777777" w:rsidR="00614CBE" w:rsidRPr="00614CBE" w:rsidRDefault="00614CBE" w:rsidP="00614CBE">
      <w:pPr>
        <w:rPr>
          <w:b/>
          <w:bCs/>
        </w:rPr>
      </w:pPr>
      <w:r w:rsidRPr="00614CBE">
        <w:rPr>
          <w:b/>
          <w:bCs/>
        </w:rPr>
        <w:t>5. Dubai Exhibition Centre (DEC)</w:t>
      </w:r>
    </w:p>
    <w:p w14:paraId="722851D8" w14:textId="77777777" w:rsidR="00614CBE" w:rsidRPr="00614CBE" w:rsidRDefault="00614CBE" w:rsidP="00614CBE">
      <w:r w:rsidRPr="00614CBE">
        <w:t>En av UAE:s nyaste och mest moderna konferensanläggningar.</w:t>
      </w:r>
    </w:p>
    <w:p w14:paraId="0FD8B6C5" w14:textId="77777777" w:rsidR="00614CBE" w:rsidRPr="00614CBE" w:rsidRDefault="00614CBE" w:rsidP="00614CBE">
      <w:pPr>
        <w:numPr>
          <w:ilvl w:val="0"/>
          <w:numId w:val="5"/>
        </w:numPr>
      </w:pPr>
      <w:r w:rsidRPr="00614CBE">
        <w:t xml:space="preserve">Stad: Dubai (Expo City) </w:t>
      </w:r>
    </w:p>
    <w:p w14:paraId="07E85B3E" w14:textId="77777777" w:rsidR="00614CBE" w:rsidRPr="00614CBE" w:rsidRDefault="00614CBE" w:rsidP="00614CBE">
      <w:pPr>
        <w:numPr>
          <w:ilvl w:val="0"/>
          <w:numId w:val="5"/>
        </w:numPr>
      </w:pPr>
      <w:r w:rsidRPr="00614CBE">
        <w:t xml:space="preserve">Kapacitet: upp till </w:t>
      </w:r>
      <w:r w:rsidRPr="00614CBE">
        <w:rPr>
          <w:b/>
          <w:bCs/>
        </w:rPr>
        <w:t>45 000+ personer</w:t>
      </w:r>
      <w:r w:rsidRPr="00614CBE">
        <w:t xml:space="preserve"> </w:t>
      </w:r>
    </w:p>
    <w:p w14:paraId="78010B6C" w14:textId="77777777" w:rsidR="00614CBE" w:rsidRPr="00614CBE" w:rsidRDefault="00614CBE" w:rsidP="00614CBE">
      <w:pPr>
        <w:numPr>
          <w:ilvl w:val="0"/>
          <w:numId w:val="5"/>
        </w:numPr>
      </w:pPr>
      <w:r w:rsidRPr="00614CBE">
        <w:t xml:space="preserve">Integrerad med Expo City Dubai </w:t>
      </w:r>
    </w:p>
    <w:p w14:paraId="5B202D63" w14:textId="77777777" w:rsidR="00614CBE" w:rsidRPr="00614CBE" w:rsidRDefault="00614CBE" w:rsidP="00614CBE">
      <w:pPr>
        <w:numPr>
          <w:ilvl w:val="0"/>
          <w:numId w:val="5"/>
        </w:numPr>
      </w:pPr>
      <w:r w:rsidRPr="00614CBE">
        <w:t xml:space="preserve">Väldigt stark inom internationella expo, corporate events och globala konferenser. </w:t>
      </w:r>
    </w:p>
    <w:p w14:paraId="7C7A123E" w14:textId="6F606A6C" w:rsidR="00614CBE" w:rsidRPr="00614CBE" w:rsidRDefault="00614CBE" w:rsidP="00614CBE">
      <w:r w:rsidRPr="00614CBE">
        <w:lastRenderedPageBreak/>
        <w:drawing>
          <wp:inline distT="0" distB="0" distL="0" distR="0" wp14:anchorId="5B3B0127" wp14:editId="1979C3FC">
            <wp:extent cx="5731510" cy="3597910"/>
            <wp:effectExtent l="0" t="0" r="2540" b="2540"/>
            <wp:docPr id="125940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C836" w14:textId="7B0CBE94" w:rsidR="00614CBE" w:rsidRPr="00614CBE" w:rsidRDefault="00614CBE" w:rsidP="00614CBE">
      <w:r w:rsidRPr="00614CBE">
        <w:drawing>
          <wp:inline distT="0" distB="0" distL="0" distR="0" wp14:anchorId="01A824D1" wp14:editId="4FB55863">
            <wp:extent cx="5731510" cy="3750945"/>
            <wp:effectExtent l="0" t="0" r="2540" b="1905"/>
            <wp:docPr id="1760253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AAD8" w14:textId="3BC7A845" w:rsidR="00614CBE" w:rsidRPr="00614CBE" w:rsidRDefault="00614CBE" w:rsidP="00614CBE">
      <w:r w:rsidRPr="00614CBE">
        <w:lastRenderedPageBreak/>
        <w:drawing>
          <wp:inline distT="0" distB="0" distL="0" distR="0" wp14:anchorId="2A990BC4" wp14:editId="14E8A326">
            <wp:extent cx="5731510" cy="6447790"/>
            <wp:effectExtent l="0" t="0" r="2540" b="0"/>
            <wp:docPr id="8788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86E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13904"/>
    <w:multiLevelType w:val="multilevel"/>
    <w:tmpl w:val="FD5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A21A6"/>
    <w:multiLevelType w:val="multilevel"/>
    <w:tmpl w:val="1EA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10116"/>
    <w:multiLevelType w:val="multilevel"/>
    <w:tmpl w:val="B94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52E9"/>
    <w:multiLevelType w:val="multilevel"/>
    <w:tmpl w:val="F67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C604E"/>
    <w:multiLevelType w:val="multilevel"/>
    <w:tmpl w:val="A62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4243">
    <w:abstractNumId w:val="4"/>
  </w:num>
  <w:num w:numId="2" w16cid:durableId="1306856200">
    <w:abstractNumId w:val="0"/>
  </w:num>
  <w:num w:numId="3" w16cid:durableId="1747722944">
    <w:abstractNumId w:val="2"/>
  </w:num>
  <w:num w:numId="4" w16cid:durableId="1843155991">
    <w:abstractNumId w:val="3"/>
  </w:num>
  <w:num w:numId="5" w16cid:durableId="2129622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8A"/>
    <w:rsid w:val="00124E17"/>
    <w:rsid w:val="00372EAF"/>
    <w:rsid w:val="003E678A"/>
    <w:rsid w:val="003F7D8C"/>
    <w:rsid w:val="0061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BBB61-9B3D-4073-BB43-D4E50447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239</Words>
  <Characters>1272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2026-05-05T09:02:00Z</dcterms:created>
  <dcterms:modified xsi:type="dcterms:W3CDTF">2026-05-05T09:02:00Z</dcterms:modified>
</cp:coreProperties>
</file>