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79E1A" w14:textId="77777777" w:rsidR="00CC6173" w:rsidRPr="00C37465" w:rsidRDefault="00C37465" w:rsidP="00C37465">
      <w:pPr>
        <w:rPr>
          <w:b/>
          <w:u w:val="single"/>
        </w:rPr>
      </w:pPr>
      <w:r w:rsidRPr="00C37465">
        <w:rPr>
          <w:b/>
          <w:u w:val="single"/>
        </w:rPr>
        <w:t>Informationen über Daten</w:t>
      </w:r>
    </w:p>
    <w:p w14:paraId="0B892357" w14:textId="77777777" w:rsidR="00C37465" w:rsidRDefault="00C37465" w:rsidP="00C37465">
      <w:pPr>
        <w:pStyle w:val="ListParagraph"/>
        <w:numPr>
          <w:ilvl w:val="0"/>
          <w:numId w:val="4"/>
        </w:numPr>
      </w:pPr>
      <w:r>
        <w:t xml:space="preserve">2 Messkampagnen in </w:t>
      </w:r>
      <w:proofErr w:type="spellStart"/>
      <w:r>
        <w:t>Kalendarwoche</w:t>
      </w:r>
      <w:proofErr w:type="spellEnd"/>
      <w:r>
        <w:t xml:space="preserve"> 6 und 9 2017</w:t>
      </w:r>
    </w:p>
    <w:p w14:paraId="271D768E" w14:textId="77777777" w:rsidR="00C37465" w:rsidRDefault="00C37465" w:rsidP="00C37465">
      <w:pPr>
        <w:pStyle w:val="ListParagraph"/>
        <w:numPr>
          <w:ilvl w:val="0"/>
          <w:numId w:val="4"/>
        </w:numPr>
      </w:pPr>
      <w:r>
        <w:t>1.Messkampagne KW6: automatisierte Messung von Schleifprozess für mehrere Tage</w:t>
      </w:r>
    </w:p>
    <w:p w14:paraId="3059F709" w14:textId="77777777" w:rsidR="00C37465" w:rsidRDefault="00C37465" w:rsidP="00C37465">
      <w:pPr>
        <w:pStyle w:val="ListParagraph"/>
        <w:numPr>
          <w:ilvl w:val="0"/>
          <w:numId w:val="4"/>
        </w:numPr>
      </w:pPr>
      <w:r>
        <w:t xml:space="preserve">2.Messkampagne KW9: Messung an 2 Tagen – Messung unter bestimmten </w:t>
      </w:r>
      <w:proofErr w:type="gramStart"/>
      <w:r>
        <w:t>Bedingungen(</w:t>
      </w:r>
      <w:proofErr w:type="gramEnd"/>
      <w:r>
        <w:t>Daten „</w:t>
      </w:r>
      <w:proofErr w:type="spellStart"/>
      <w:r>
        <w:t>gelabelt</w:t>
      </w:r>
      <w:proofErr w:type="spellEnd"/>
      <w:r>
        <w:t>“</w:t>
      </w:r>
    </w:p>
    <w:p w14:paraId="0666D8C2" w14:textId="77777777" w:rsidR="00C37465" w:rsidRPr="00C37465" w:rsidRDefault="00C37465" w:rsidP="00C37465">
      <w:pPr>
        <w:pStyle w:val="ListParagraph"/>
        <w:numPr>
          <w:ilvl w:val="0"/>
          <w:numId w:val="4"/>
        </w:numPr>
        <w:rPr>
          <w:rFonts w:ascii="Arial" w:hAnsi="Arial" w:cs="Arial"/>
          <w:sz w:val="20"/>
          <w:szCs w:val="20"/>
        </w:rPr>
      </w:pPr>
      <w:r w:rsidRPr="00C37465">
        <w:rPr>
          <w:rFonts w:ascii="Arial" w:hAnsi="Arial" w:cs="Arial"/>
          <w:sz w:val="20"/>
          <w:szCs w:val="20"/>
        </w:rPr>
        <w:t xml:space="preserve">die Sensoren haben </w:t>
      </w:r>
      <w:proofErr w:type="gramStart"/>
      <w:r w:rsidRPr="00C37465">
        <w:rPr>
          <w:rFonts w:ascii="Arial" w:hAnsi="Arial" w:cs="Arial"/>
          <w:sz w:val="20"/>
          <w:szCs w:val="20"/>
        </w:rPr>
        <w:t>die folgenden Sampling</w:t>
      </w:r>
      <w:proofErr w:type="gramEnd"/>
      <w:r w:rsidRPr="00C37465">
        <w:rPr>
          <w:rFonts w:ascii="Arial" w:hAnsi="Arial" w:cs="Arial"/>
          <w:sz w:val="20"/>
          <w:szCs w:val="20"/>
        </w:rPr>
        <w:t xml:space="preserve"> rate:</w:t>
      </w:r>
    </w:p>
    <w:p w14:paraId="32963EB4" w14:textId="77777777" w:rsidR="00C37465" w:rsidRPr="00C37465" w:rsidRDefault="00C37465" w:rsidP="00C37465">
      <w:pPr>
        <w:pStyle w:val="ListParagraph"/>
        <w:numPr>
          <w:ilvl w:val="1"/>
          <w:numId w:val="4"/>
        </w:numPr>
        <w:rPr>
          <w:rFonts w:ascii="Arial" w:hAnsi="Arial" w:cs="Arial"/>
          <w:sz w:val="20"/>
          <w:szCs w:val="20"/>
        </w:rPr>
      </w:pPr>
      <w:r w:rsidRPr="00C37465">
        <w:rPr>
          <w:rFonts w:ascii="Arial" w:hAnsi="Arial" w:cs="Arial"/>
          <w:sz w:val="20"/>
          <w:szCs w:val="20"/>
        </w:rPr>
        <w:t>MARS (Mikrophone): 44100 Hz</w:t>
      </w:r>
    </w:p>
    <w:p w14:paraId="48F04A05" w14:textId="77777777" w:rsidR="00C37465" w:rsidRPr="00C37465" w:rsidRDefault="00C37465" w:rsidP="00C37465">
      <w:pPr>
        <w:pStyle w:val="ListParagraph"/>
        <w:numPr>
          <w:ilvl w:val="1"/>
          <w:numId w:val="4"/>
        </w:numPr>
        <w:rPr>
          <w:rFonts w:ascii="Arial" w:hAnsi="Arial" w:cs="Arial"/>
          <w:sz w:val="20"/>
          <w:szCs w:val="20"/>
        </w:rPr>
      </w:pPr>
      <w:r w:rsidRPr="00C37465">
        <w:rPr>
          <w:rFonts w:ascii="Arial" w:hAnsi="Arial" w:cs="Arial"/>
          <w:sz w:val="20"/>
          <w:szCs w:val="20"/>
        </w:rPr>
        <w:t>SBSS:</w:t>
      </w:r>
    </w:p>
    <w:p w14:paraId="4554785C" w14:textId="77777777" w:rsidR="00C37465" w:rsidRPr="00C37465" w:rsidRDefault="00C37465" w:rsidP="00C37465">
      <w:pPr>
        <w:pStyle w:val="ListParagraph"/>
        <w:numPr>
          <w:ilvl w:val="2"/>
          <w:numId w:val="4"/>
        </w:numPr>
        <w:rPr>
          <w:rFonts w:ascii="Arial" w:hAnsi="Arial" w:cs="Arial"/>
          <w:sz w:val="20"/>
          <w:szCs w:val="20"/>
        </w:rPr>
      </w:pPr>
      <w:r w:rsidRPr="00C37465">
        <w:rPr>
          <w:rFonts w:ascii="Arial" w:hAnsi="Arial" w:cs="Arial"/>
          <w:sz w:val="20"/>
          <w:szCs w:val="20"/>
        </w:rPr>
        <w:t>SMB470 (Körperschall): 62500 Hz</w:t>
      </w:r>
    </w:p>
    <w:p w14:paraId="549A3364" w14:textId="77777777" w:rsidR="00C37465" w:rsidRDefault="00C37465" w:rsidP="00C37465">
      <w:pPr>
        <w:pStyle w:val="ListParagraph"/>
        <w:numPr>
          <w:ilvl w:val="2"/>
          <w:numId w:val="4"/>
        </w:numPr>
        <w:rPr>
          <w:rFonts w:ascii="Arial" w:hAnsi="Arial" w:cs="Arial"/>
          <w:sz w:val="20"/>
          <w:szCs w:val="20"/>
        </w:rPr>
      </w:pPr>
      <w:r w:rsidRPr="00C37465">
        <w:rPr>
          <w:rFonts w:ascii="Arial" w:hAnsi="Arial" w:cs="Arial"/>
          <w:sz w:val="20"/>
          <w:szCs w:val="20"/>
        </w:rPr>
        <w:t>BMA255 (3-achsiger Beschleunigung Sensor): 2000 Hz</w:t>
      </w:r>
    </w:p>
    <w:p w14:paraId="3AB27897" w14:textId="77777777" w:rsidR="007D43A5" w:rsidRDefault="00763AB1" w:rsidP="00763AB1">
      <w:pPr>
        <w:pStyle w:val="ListParagraph"/>
        <w:numPr>
          <w:ilvl w:val="0"/>
          <w:numId w:val="4"/>
        </w:numPr>
        <w:rPr>
          <w:rFonts w:ascii="Arial" w:hAnsi="Arial" w:cs="Arial"/>
          <w:sz w:val="20"/>
          <w:szCs w:val="20"/>
        </w:rPr>
      </w:pPr>
      <w:r>
        <w:rPr>
          <w:rFonts w:ascii="Arial" w:hAnsi="Arial" w:cs="Arial"/>
          <w:sz w:val="20"/>
          <w:szCs w:val="20"/>
        </w:rPr>
        <w:t>BMA-Sensoren sind 3-achsig(</w:t>
      </w:r>
      <w:proofErr w:type="gramStart"/>
      <w:r>
        <w:rPr>
          <w:rFonts w:ascii="Arial" w:hAnsi="Arial" w:cs="Arial"/>
          <w:sz w:val="20"/>
          <w:szCs w:val="20"/>
        </w:rPr>
        <w:t>X,Y</w:t>
      </w:r>
      <w:proofErr w:type="gramEnd"/>
      <w:r>
        <w:rPr>
          <w:rFonts w:ascii="Arial" w:hAnsi="Arial" w:cs="Arial"/>
          <w:sz w:val="20"/>
          <w:szCs w:val="20"/>
        </w:rPr>
        <w:t>,Z-Richtung) – Daten werden je</w:t>
      </w:r>
      <w:bookmarkStart w:id="0" w:name="_GoBack"/>
      <w:bookmarkEnd w:id="0"/>
      <w:r>
        <w:rPr>
          <w:rFonts w:ascii="Arial" w:hAnsi="Arial" w:cs="Arial"/>
          <w:sz w:val="20"/>
          <w:szCs w:val="20"/>
        </w:rPr>
        <w:t xml:space="preserve">doch in einem Array gespeichert, so dass jeder dritte Wert zur selben Achse gehört </w:t>
      </w:r>
      <w:proofErr w:type="spellStart"/>
      <w:r>
        <w:rPr>
          <w:rFonts w:ascii="Arial" w:hAnsi="Arial" w:cs="Arial"/>
          <w:sz w:val="20"/>
          <w:szCs w:val="20"/>
        </w:rPr>
        <w:t>bsp.</w:t>
      </w:r>
      <w:proofErr w:type="spellEnd"/>
      <w:r>
        <w:rPr>
          <w:rFonts w:ascii="Arial" w:hAnsi="Arial" w:cs="Arial"/>
          <w:sz w:val="20"/>
          <w:szCs w:val="20"/>
        </w:rPr>
        <w:t>:[X,Y,Z,X,Y,Z,X,Y,Z,…]</w:t>
      </w:r>
    </w:p>
    <w:p w14:paraId="6BC91CF5" w14:textId="77777777" w:rsidR="00763AB1" w:rsidRPr="00763AB1" w:rsidRDefault="00763AB1" w:rsidP="00763AB1">
      <w:pPr>
        <w:pStyle w:val="ListParagraph"/>
        <w:numPr>
          <w:ilvl w:val="0"/>
          <w:numId w:val="4"/>
        </w:numPr>
        <w:rPr>
          <w:rFonts w:ascii="Arial" w:hAnsi="Arial" w:cs="Arial"/>
          <w:sz w:val="20"/>
          <w:szCs w:val="20"/>
        </w:rPr>
      </w:pPr>
    </w:p>
    <w:p w14:paraId="1D68D69F" w14:textId="77777777" w:rsidR="007D43A5" w:rsidRPr="007D43A5" w:rsidRDefault="007D43A5" w:rsidP="007D43A5">
      <w:pPr>
        <w:rPr>
          <w:rFonts w:ascii="Arial" w:hAnsi="Arial" w:cs="Arial"/>
          <w:b/>
          <w:sz w:val="20"/>
          <w:szCs w:val="20"/>
        </w:rPr>
      </w:pPr>
      <w:proofErr w:type="spellStart"/>
      <w:r w:rsidRPr="007D43A5">
        <w:rPr>
          <w:rFonts w:ascii="Arial" w:hAnsi="Arial" w:cs="Arial"/>
          <w:b/>
          <w:sz w:val="20"/>
          <w:szCs w:val="20"/>
        </w:rPr>
        <w:t>Triggersignal</w:t>
      </w:r>
      <w:proofErr w:type="spellEnd"/>
    </w:p>
    <w:p w14:paraId="59FE4FBA" w14:textId="77777777" w:rsidR="007D43A5" w:rsidRPr="007D43A5" w:rsidRDefault="007D43A5" w:rsidP="007D43A5">
      <w:pPr>
        <w:rPr>
          <w:rFonts w:ascii="Arial" w:hAnsi="Arial" w:cs="Arial"/>
          <w:sz w:val="20"/>
          <w:szCs w:val="20"/>
        </w:rPr>
      </w:pPr>
      <w:r w:rsidRPr="007D43A5">
        <w:rPr>
          <w:rFonts w:ascii="Arial" w:hAnsi="Arial" w:cs="Arial"/>
          <w:sz w:val="20"/>
          <w:szCs w:val="20"/>
        </w:rPr>
        <w:t>Das Trigger Signal ist ein digitales Signal von der SPS mit einem Pegel von</w:t>
      </w:r>
      <w:r w:rsidR="00663552">
        <w:rPr>
          <w:rFonts w:ascii="Arial" w:hAnsi="Arial" w:cs="Arial"/>
          <w:sz w:val="20"/>
          <w:szCs w:val="20"/>
        </w:rPr>
        <w:t xml:space="preserve"> 24V. Momentan ist geplant ein</w:t>
      </w:r>
      <w:r w:rsidRPr="007D43A5">
        <w:rPr>
          <w:rFonts w:ascii="Arial" w:hAnsi="Arial" w:cs="Arial"/>
          <w:sz w:val="20"/>
          <w:szCs w:val="20"/>
        </w:rPr>
        <w:t xml:space="preserve"> Kabel mit Anschluss Stecker für unseren Messkoffer mit 5 Leitungen (Trigger1…Trigger4+GND) aus der Steuerung rauszuführen. Wenn Sie sich parallel auf die </w:t>
      </w:r>
      <w:proofErr w:type="spellStart"/>
      <w:r w:rsidRPr="007D43A5">
        <w:rPr>
          <w:rFonts w:ascii="Arial" w:hAnsi="Arial" w:cs="Arial"/>
          <w:sz w:val="20"/>
          <w:szCs w:val="20"/>
        </w:rPr>
        <w:t>Triggerleitungen</w:t>
      </w:r>
      <w:proofErr w:type="spellEnd"/>
      <w:r w:rsidRPr="007D43A5">
        <w:rPr>
          <w:rFonts w:ascii="Arial" w:hAnsi="Arial" w:cs="Arial"/>
          <w:sz w:val="20"/>
          <w:szCs w:val="20"/>
        </w:rPr>
        <w:t xml:space="preserve"> zuschalten wollen, gilt es unbedingt zu P</w:t>
      </w:r>
      <w:r>
        <w:rPr>
          <w:rFonts w:ascii="Arial" w:hAnsi="Arial" w:cs="Arial"/>
          <w:sz w:val="20"/>
          <w:szCs w:val="20"/>
        </w:rPr>
        <w:t>rüfen was die SPS treiben kann.</w:t>
      </w:r>
    </w:p>
    <w:p w14:paraId="0C4574BB" w14:textId="77777777" w:rsidR="007D43A5" w:rsidRPr="007D43A5" w:rsidRDefault="007D43A5" w:rsidP="007D43A5">
      <w:pPr>
        <w:rPr>
          <w:rFonts w:ascii="Arial" w:hAnsi="Arial" w:cs="Arial"/>
          <w:sz w:val="20"/>
          <w:szCs w:val="20"/>
        </w:rPr>
      </w:pPr>
      <w:r w:rsidRPr="007D43A5">
        <w:rPr>
          <w:rFonts w:ascii="Arial" w:hAnsi="Arial" w:cs="Arial"/>
          <w:sz w:val="20"/>
          <w:szCs w:val="20"/>
        </w:rPr>
        <w:t>Die Logik der Trigger ist folgende:</w:t>
      </w:r>
    </w:p>
    <w:p w14:paraId="5F9BDB76" w14:textId="77777777" w:rsidR="007D43A5" w:rsidRPr="007D43A5" w:rsidRDefault="007D43A5" w:rsidP="007D43A5">
      <w:pPr>
        <w:rPr>
          <w:rFonts w:ascii="Arial" w:hAnsi="Arial" w:cs="Arial"/>
          <w:sz w:val="20"/>
          <w:szCs w:val="20"/>
        </w:rPr>
      </w:pPr>
      <w:r w:rsidRPr="007D43A5">
        <w:rPr>
          <w:rFonts w:ascii="Arial" w:hAnsi="Arial" w:cs="Arial"/>
          <w:sz w:val="20"/>
          <w:szCs w:val="20"/>
        </w:rPr>
        <w:t>Schleifen:</w:t>
      </w:r>
    </w:p>
    <w:p w14:paraId="793F1A2D" w14:textId="77777777" w:rsidR="007D43A5" w:rsidRPr="007D43A5" w:rsidRDefault="007D43A5" w:rsidP="007D43A5">
      <w:pPr>
        <w:rPr>
          <w:rFonts w:ascii="Arial" w:hAnsi="Arial" w:cs="Arial"/>
          <w:sz w:val="20"/>
          <w:szCs w:val="20"/>
        </w:rPr>
      </w:pPr>
      <w:r w:rsidRPr="007D43A5">
        <w:rPr>
          <w:rFonts w:ascii="Arial" w:hAnsi="Arial" w:cs="Arial"/>
          <w:sz w:val="20"/>
          <w:szCs w:val="20"/>
        </w:rPr>
        <w:t>Wenn der Schleifbock sich mit hoher Geschwindigkeit dem Werkstück nähert ist Trigger 1 auf “1“, alle anderen auf „0“</w:t>
      </w:r>
    </w:p>
    <w:p w14:paraId="04DC2829" w14:textId="77777777" w:rsidR="007D43A5" w:rsidRPr="007D43A5" w:rsidRDefault="007D43A5" w:rsidP="007D43A5">
      <w:pPr>
        <w:rPr>
          <w:rFonts w:ascii="Arial" w:hAnsi="Arial" w:cs="Arial"/>
          <w:sz w:val="20"/>
          <w:szCs w:val="20"/>
        </w:rPr>
      </w:pPr>
      <w:r w:rsidRPr="007D43A5">
        <w:rPr>
          <w:rFonts w:ascii="Arial" w:hAnsi="Arial" w:cs="Arial"/>
          <w:sz w:val="20"/>
          <w:szCs w:val="20"/>
        </w:rPr>
        <w:t>Kurz vor dem Kontakt wird der Schleifblock abgebremst. 100ms vor diesem Abbremsvorgang geht Trigger1 auf „0“. Beim Abbremsvorgang geht Trigger 2 auf „1“. In diesem Zeitabschnitt kommt es auch zum Kontakt mit dem Werkstück. Diesen Kontakt Zeitpunkt kennt die Steuerung ungefähr. Hier geht auch der Trigger 4 auf „1“ parallel zum Trigger 2. Beim Trigger 4 speichern wir nur den Zeitstempel. Somit wollen wir den von der Anlage ausgegebenen Schleifzeitpunkt mit unseren Auswertungen korrelieren.</w:t>
      </w:r>
    </w:p>
    <w:p w14:paraId="0CFD7175" w14:textId="77777777" w:rsidR="007D43A5" w:rsidRPr="007D43A5" w:rsidRDefault="007D43A5" w:rsidP="007D43A5">
      <w:pPr>
        <w:rPr>
          <w:rFonts w:ascii="Arial" w:hAnsi="Arial" w:cs="Arial"/>
          <w:sz w:val="20"/>
          <w:szCs w:val="20"/>
        </w:rPr>
      </w:pPr>
      <w:r w:rsidRPr="007D43A5">
        <w:rPr>
          <w:rFonts w:ascii="Arial" w:hAnsi="Arial" w:cs="Arial"/>
          <w:sz w:val="20"/>
          <w:szCs w:val="20"/>
        </w:rPr>
        <w:t>Nach dem Schleifvorgang gehen alle Trigger wieder auf „0“</w:t>
      </w:r>
    </w:p>
    <w:p w14:paraId="71F650B2" w14:textId="77777777" w:rsidR="007D43A5" w:rsidRPr="007D43A5" w:rsidRDefault="007D43A5" w:rsidP="007D43A5">
      <w:pPr>
        <w:rPr>
          <w:rFonts w:ascii="Arial" w:hAnsi="Arial" w:cs="Arial"/>
          <w:sz w:val="20"/>
          <w:szCs w:val="20"/>
        </w:rPr>
      </w:pPr>
      <w:r w:rsidRPr="007D43A5">
        <w:rPr>
          <w:rFonts w:ascii="Arial" w:hAnsi="Arial" w:cs="Arial"/>
          <w:sz w:val="20"/>
          <w:szCs w:val="20"/>
        </w:rPr>
        <w:t>Abrichten:</w:t>
      </w:r>
    </w:p>
    <w:p w14:paraId="1182A98A" w14:textId="77777777" w:rsidR="007D43A5" w:rsidRPr="007D43A5" w:rsidRDefault="007D43A5" w:rsidP="007D43A5">
      <w:pPr>
        <w:rPr>
          <w:rFonts w:ascii="Arial" w:hAnsi="Arial" w:cs="Arial"/>
          <w:sz w:val="20"/>
          <w:szCs w:val="20"/>
        </w:rPr>
      </w:pPr>
      <w:r w:rsidRPr="007D43A5">
        <w:rPr>
          <w:rFonts w:ascii="Arial" w:hAnsi="Arial" w:cs="Arial"/>
          <w:sz w:val="20"/>
          <w:szCs w:val="20"/>
        </w:rPr>
        <w:t xml:space="preserve">Beim Abrichten geht der Trigger 3 auf „1“. Es gibt mehrere Durchgänge pro Abrichtvorgang. Für jeden </w:t>
      </w:r>
      <w:proofErr w:type="spellStart"/>
      <w:r w:rsidRPr="007D43A5">
        <w:rPr>
          <w:rFonts w:ascii="Arial" w:hAnsi="Arial" w:cs="Arial"/>
          <w:sz w:val="20"/>
          <w:szCs w:val="20"/>
        </w:rPr>
        <w:t>Duchgang</w:t>
      </w:r>
      <w:proofErr w:type="spellEnd"/>
      <w:r w:rsidRPr="007D43A5">
        <w:rPr>
          <w:rFonts w:ascii="Arial" w:hAnsi="Arial" w:cs="Arial"/>
          <w:sz w:val="20"/>
          <w:szCs w:val="20"/>
        </w:rPr>
        <w:t xml:space="preserve"> wird eigene Datei angelegt. Sprich nach jedem Durchgang geht Trigger 3 auf „0“</w:t>
      </w:r>
    </w:p>
    <w:p w14:paraId="5CAEC3C3" w14:textId="77777777" w:rsidR="00C37465" w:rsidRDefault="00C37465"/>
    <w:p w14:paraId="3798E542" w14:textId="77777777" w:rsidR="00C37465" w:rsidRPr="00C37465" w:rsidRDefault="00C37465">
      <w:pPr>
        <w:rPr>
          <w:b/>
          <w:u w:val="single"/>
        </w:rPr>
      </w:pPr>
      <w:r w:rsidRPr="00C37465">
        <w:rPr>
          <w:b/>
          <w:u w:val="single"/>
        </w:rPr>
        <w:t>KW6</w:t>
      </w:r>
    </w:p>
    <w:p w14:paraId="7F9FF182" w14:textId="77777777" w:rsidR="00C37465" w:rsidRDefault="00C37465">
      <w:r>
        <w:t xml:space="preserve">Positionen der </w:t>
      </w:r>
      <w:proofErr w:type="gramStart"/>
      <w:r>
        <w:t>Sensoren(</w:t>
      </w:r>
      <w:proofErr w:type="gramEnd"/>
      <w:r>
        <w:t xml:space="preserve">Abkürzung </w:t>
      </w:r>
      <w:proofErr w:type="spellStart"/>
      <w:r>
        <w:t>Jx</w:t>
      </w:r>
      <w:proofErr w:type="spellEnd"/>
      <w:r>
        <w:t xml:space="preserve"> </w:t>
      </w:r>
      <w:r w:rsidR="00883D3D">
        <w:t>|</w:t>
      </w:r>
      <w:r>
        <w:t>x: Nummer):</w:t>
      </w:r>
    </w:p>
    <w:p w14:paraId="360114F1" w14:textId="77777777" w:rsidR="00C37465" w:rsidRPr="00C37465" w:rsidRDefault="00C37465" w:rsidP="00C37465">
      <w:pPr>
        <w:pStyle w:val="ListParagraph"/>
        <w:numPr>
          <w:ilvl w:val="0"/>
          <w:numId w:val="5"/>
        </w:numPr>
        <w:rPr>
          <w:rFonts w:ascii="Arial" w:hAnsi="Arial" w:cs="Arial"/>
          <w:sz w:val="20"/>
          <w:szCs w:val="20"/>
        </w:rPr>
      </w:pPr>
      <w:proofErr w:type="spellStart"/>
      <w:r w:rsidRPr="00C37465">
        <w:rPr>
          <w:rFonts w:ascii="Arial" w:hAnsi="Arial" w:cs="Arial"/>
          <w:sz w:val="20"/>
          <w:szCs w:val="20"/>
        </w:rPr>
        <w:t>Janztec</w:t>
      </w:r>
      <w:proofErr w:type="spellEnd"/>
      <w:r w:rsidRPr="00C37465">
        <w:rPr>
          <w:rFonts w:ascii="Arial" w:hAnsi="Arial" w:cs="Arial"/>
          <w:sz w:val="20"/>
          <w:szCs w:val="20"/>
        </w:rPr>
        <w:t xml:space="preserve"> 2: MARS an der </w:t>
      </w:r>
      <w:proofErr w:type="spellStart"/>
      <w:r w:rsidRPr="00C37465">
        <w:rPr>
          <w:rFonts w:ascii="Arial" w:hAnsi="Arial" w:cs="Arial"/>
          <w:sz w:val="20"/>
          <w:szCs w:val="20"/>
        </w:rPr>
        <w:t>quertraverse</w:t>
      </w:r>
      <w:proofErr w:type="spellEnd"/>
      <w:r w:rsidRPr="00C37465">
        <w:rPr>
          <w:rFonts w:ascii="Arial" w:hAnsi="Arial" w:cs="Arial"/>
          <w:sz w:val="20"/>
          <w:szCs w:val="20"/>
        </w:rPr>
        <w:t xml:space="preserve"> gegenüber Schleifscheibe und SBSS auf dem Motor</w:t>
      </w:r>
    </w:p>
    <w:p w14:paraId="628D402F" w14:textId="77777777" w:rsidR="00C37465" w:rsidRPr="00C37465" w:rsidRDefault="00C37465" w:rsidP="00C37465">
      <w:pPr>
        <w:pStyle w:val="ListParagraph"/>
        <w:numPr>
          <w:ilvl w:val="0"/>
          <w:numId w:val="5"/>
        </w:numPr>
        <w:rPr>
          <w:rFonts w:ascii="Arial" w:hAnsi="Arial" w:cs="Arial"/>
          <w:sz w:val="20"/>
          <w:szCs w:val="20"/>
        </w:rPr>
      </w:pPr>
      <w:proofErr w:type="spellStart"/>
      <w:r w:rsidRPr="00C37465">
        <w:rPr>
          <w:rFonts w:ascii="Arial" w:hAnsi="Arial" w:cs="Arial"/>
          <w:sz w:val="20"/>
          <w:szCs w:val="20"/>
        </w:rPr>
        <w:t>Janztec</w:t>
      </w:r>
      <w:proofErr w:type="spellEnd"/>
      <w:r w:rsidRPr="00C37465">
        <w:rPr>
          <w:rFonts w:ascii="Arial" w:hAnsi="Arial" w:cs="Arial"/>
          <w:sz w:val="20"/>
          <w:szCs w:val="20"/>
        </w:rPr>
        <w:t xml:space="preserve"> 3: MARS über der Schleifscheibe an der Längstraverse</w:t>
      </w:r>
    </w:p>
    <w:p w14:paraId="5FE434B9" w14:textId="77777777" w:rsidR="00C37465" w:rsidRPr="00C37465" w:rsidRDefault="00C37465" w:rsidP="00C37465">
      <w:pPr>
        <w:pStyle w:val="ListParagraph"/>
        <w:numPr>
          <w:ilvl w:val="0"/>
          <w:numId w:val="5"/>
        </w:numPr>
        <w:rPr>
          <w:rFonts w:ascii="Arial" w:hAnsi="Arial" w:cs="Arial"/>
          <w:sz w:val="20"/>
          <w:szCs w:val="20"/>
        </w:rPr>
      </w:pPr>
      <w:proofErr w:type="spellStart"/>
      <w:r w:rsidRPr="00C37465">
        <w:rPr>
          <w:rFonts w:ascii="Arial" w:hAnsi="Arial" w:cs="Arial"/>
          <w:sz w:val="20"/>
          <w:szCs w:val="20"/>
        </w:rPr>
        <w:t>Janztec</w:t>
      </w:r>
      <w:proofErr w:type="spellEnd"/>
      <w:r w:rsidRPr="00C37465">
        <w:rPr>
          <w:rFonts w:ascii="Arial" w:hAnsi="Arial" w:cs="Arial"/>
          <w:sz w:val="20"/>
          <w:szCs w:val="20"/>
        </w:rPr>
        <w:t xml:space="preserve"> 4: MARS Hinter der Abdeckung an der Wand</w:t>
      </w:r>
    </w:p>
    <w:p w14:paraId="50C77B64" w14:textId="77777777" w:rsidR="00C37465" w:rsidRPr="00C37465" w:rsidRDefault="00C37465" w:rsidP="00C37465">
      <w:pPr>
        <w:pStyle w:val="ListParagraph"/>
        <w:numPr>
          <w:ilvl w:val="0"/>
          <w:numId w:val="5"/>
        </w:numPr>
        <w:rPr>
          <w:rFonts w:ascii="Arial" w:hAnsi="Arial" w:cs="Arial"/>
          <w:sz w:val="20"/>
          <w:szCs w:val="20"/>
        </w:rPr>
      </w:pPr>
      <w:proofErr w:type="spellStart"/>
      <w:r w:rsidRPr="00C37465">
        <w:rPr>
          <w:rFonts w:ascii="Arial" w:hAnsi="Arial" w:cs="Arial"/>
          <w:sz w:val="20"/>
          <w:szCs w:val="20"/>
        </w:rPr>
        <w:t>Janztec</w:t>
      </w:r>
      <w:proofErr w:type="spellEnd"/>
      <w:r w:rsidRPr="00C37465">
        <w:rPr>
          <w:rFonts w:ascii="Arial" w:hAnsi="Arial" w:cs="Arial"/>
          <w:sz w:val="20"/>
          <w:szCs w:val="20"/>
        </w:rPr>
        <w:t xml:space="preserve"> 5: SBSS an der Werkstückaufnahme</w:t>
      </w:r>
    </w:p>
    <w:p w14:paraId="0FD59189" w14:textId="77777777" w:rsidR="00C37465" w:rsidRDefault="00C37465" w:rsidP="00C37465">
      <w:pPr>
        <w:pStyle w:val="ListParagraph"/>
        <w:numPr>
          <w:ilvl w:val="0"/>
          <w:numId w:val="5"/>
        </w:numPr>
        <w:rPr>
          <w:rFonts w:ascii="Arial" w:hAnsi="Arial" w:cs="Arial"/>
          <w:sz w:val="20"/>
          <w:szCs w:val="20"/>
        </w:rPr>
      </w:pPr>
      <w:proofErr w:type="spellStart"/>
      <w:r w:rsidRPr="00C37465">
        <w:rPr>
          <w:rFonts w:ascii="Arial" w:hAnsi="Arial" w:cs="Arial"/>
          <w:sz w:val="20"/>
          <w:szCs w:val="20"/>
        </w:rPr>
        <w:t>Janztec</w:t>
      </w:r>
      <w:proofErr w:type="spellEnd"/>
      <w:r w:rsidRPr="00C37465">
        <w:rPr>
          <w:rFonts w:ascii="Arial" w:hAnsi="Arial" w:cs="Arial"/>
          <w:sz w:val="20"/>
          <w:szCs w:val="20"/>
        </w:rPr>
        <w:t xml:space="preserve"> 6: SBSS auf dem Schleifbock </w:t>
      </w:r>
    </w:p>
    <w:p w14:paraId="0F3CDEF5" w14:textId="77777777" w:rsidR="00C37465" w:rsidRPr="00C37465" w:rsidRDefault="00C37465" w:rsidP="00C37465">
      <w:pPr>
        <w:pStyle w:val="ListParagraph"/>
        <w:numPr>
          <w:ilvl w:val="0"/>
          <w:numId w:val="5"/>
        </w:numPr>
        <w:rPr>
          <w:rFonts w:ascii="Arial" w:hAnsi="Arial" w:cs="Arial"/>
          <w:sz w:val="20"/>
          <w:szCs w:val="20"/>
        </w:rPr>
      </w:pPr>
    </w:p>
    <w:p w14:paraId="2D421A99" w14:textId="77777777" w:rsidR="007D43A5" w:rsidRDefault="007D43A5" w:rsidP="00C37465">
      <w:pPr>
        <w:rPr>
          <w:rFonts w:ascii="Arial" w:hAnsi="Arial" w:cs="Arial"/>
          <w:sz w:val="20"/>
          <w:szCs w:val="20"/>
        </w:rPr>
      </w:pPr>
    </w:p>
    <w:p w14:paraId="5C031EE5" w14:textId="77777777" w:rsidR="00C37465" w:rsidRDefault="00C37465" w:rsidP="00C37465">
      <w:pPr>
        <w:rPr>
          <w:rFonts w:ascii="Arial" w:hAnsi="Arial" w:cs="Arial"/>
          <w:sz w:val="20"/>
          <w:szCs w:val="20"/>
        </w:rPr>
      </w:pPr>
      <w:r>
        <w:rPr>
          <w:rFonts w:ascii="Arial" w:hAnsi="Arial" w:cs="Arial"/>
          <w:sz w:val="20"/>
          <w:szCs w:val="20"/>
        </w:rPr>
        <w:t xml:space="preserve">Ich wollte konkret die Schleiferkennung auswerten, aber es mir </w:t>
      </w:r>
      <w:proofErr w:type="gramStart"/>
      <w:r>
        <w:rPr>
          <w:rFonts w:ascii="Arial" w:hAnsi="Arial" w:cs="Arial"/>
          <w:sz w:val="20"/>
          <w:szCs w:val="20"/>
        </w:rPr>
        <w:t>a</w:t>
      </w:r>
      <w:r w:rsidR="007D43A5">
        <w:rPr>
          <w:rFonts w:ascii="Arial" w:hAnsi="Arial" w:cs="Arial"/>
          <w:sz w:val="20"/>
          <w:szCs w:val="20"/>
        </w:rPr>
        <w:t>ufgefallen</w:t>
      </w:r>
      <w:proofErr w:type="gramEnd"/>
      <w:r w:rsidR="007D43A5">
        <w:rPr>
          <w:rFonts w:ascii="Arial" w:hAnsi="Arial" w:cs="Arial"/>
          <w:sz w:val="20"/>
          <w:szCs w:val="20"/>
        </w:rPr>
        <w:t xml:space="preserve"> dass das Schleifen anfi</w:t>
      </w:r>
      <w:r>
        <w:rPr>
          <w:rFonts w:ascii="Arial" w:hAnsi="Arial" w:cs="Arial"/>
          <w:sz w:val="20"/>
          <w:szCs w:val="20"/>
        </w:rPr>
        <w:t>ng nach Trigg</w:t>
      </w:r>
      <w:r w:rsidR="007D43A5">
        <w:rPr>
          <w:rFonts w:ascii="Arial" w:hAnsi="Arial" w:cs="Arial"/>
          <w:sz w:val="20"/>
          <w:szCs w:val="20"/>
        </w:rPr>
        <w:t>er1 an, und nicht nach Trigger2</w:t>
      </w:r>
      <w:r>
        <w:rPr>
          <w:rFonts w:ascii="Arial" w:hAnsi="Arial" w:cs="Arial"/>
          <w:sz w:val="20"/>
          <w:szCs w:val="20"/>
        </w:rPr>
        <w:t>. Wir haben das live gesehen als wir die Messungen in KW9 angefangen haben, aber wir haben das direkt korrigiert. Das heißt, nur für die Messdaten in KW6 haben wir den Kontakt mit dem Werkstück nach „Trigger1“.</w:t>
      </w:r>
    </w:p>
    <w:p w14:paraId="7EC523AF" w14:textId="77777777" w:rsidR="00C37465" w:rsidRDefault="00C37465" w:rsidP="00C37465">
      <w:pPr>
        <w:rPr>
          <w:rFonts w:ascii="Arial" w:hAnsi="Arial" w:cs="Arial"/>
          <w:sz w:val="20"/>
          <w:szCs w:val="20"/>
        </w:rPr>
      </w:pPr>
      <w:r>
        <w:rPr>
          <w:rFonts w:ascii="Arial" w:hAnsi="Arial" w:cs="Arial"/>
          <w:sz w:val="20"/>
          <w:szCs w:val="20"/>
        </w:rPr>
        <w:lastRenderedPageBreak/>
        <w:t>Die Messdaten bis Messnummer 350 kann man benutzen um Schleifen auszuwerten (Trigger1). Den Rest (ca. 150 Messungen) kann man ignorieren, weil der Kontakt mit dem Werkstück zwischen Trigger1 und Trigger2 kam. Das passiert, weil die Umfangsgeschwindigkeit der Schleifscheibe auf 43 m/s reduziert wurde (ab Zeile 40):</w:t>
      </w:r>
    </w:p>
    <w:p w14:paraId="6BF6F160" w14:textId="77777777" w:rsidR="00C37465" w:rsidRDefault="00C37465"/>
    <w:tbl>
      <w:tblPr>
        <w:tblW w:w="7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3"/>
        <w:gridCol w:w="1293"/>
        <w:gridCol w:w="805"/>
        <w:gridCol w:w="3933"/>
      </w:tblGrid>
      <w:tr w:rsidR="00C37465" w:rsidRPr="00C37465" w14:paraId="2ECC32F2" w14:textId="77777777" w:rsidTr="00C37465">
        <w:trPr>
          <w:trHeight w:val="255"/>
        </w:trPr>
        <w:tc>
          <w:tcPr>
            <w:tcW w:w="3661" w:type="dxa"/>
            <w:gridSpan w:val="3"/>
            <w:shd w:val="clear" w:color="auto" w:fill="auto"/>
            <w:noWrap/>
            <w:vAlign w:val="bottom"/>
            <w:hideMark/>
          </w:tcPr>
          <w:p w14:paraId="7B96D30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im Zyklus</w:t>
            </w:r>
          </w:p>
        </w:tc>
        <w:tc>
          <w:tcPr>
            <w:tcW w:w="3933" w:type="dxa"/>
            <w:shd w:val="clear" w:color="auto" w:fill="auto"/>
            <w:noWrap/>
            <w:vAlign w:val="bottom"/>
            <w:hideMark/>
          </w:tcPr>
          <w:p w14:paraId="6429B33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r>
      <w:tr w:rsidR="00C37465" w:rsidRPr="00C37465" w14:paraId="3D6761D6" w14:textId="77777777" w:rsidTr="00C37465">
        <w:trPr>
          <w:trHeight w:val="255"/>
        </w:trPr>
        <w:tc>
          <w:tcPr>
            <w:tcW w:w="1563" w:type="dxa"/>
            <w:shd w:val="clear" w:color="auto" w:fill="auto"/>
            <w:noWrap/>
            <w:vAlign w:val="bottom"/>
            <w:hideMark/>
          </w:tcPr>
          <w:p w14:paraId="6ACB471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09.02.2017</w:t>
            </w:r>
          </w:p>
        </w:tc>
        <w:tc>
          <w:tcPr>
            <w:tcW w:w="1293" w:type="dxa"/>
            <w:shd w:val="clear" w:color="auto" w:fill="auto"/>
            <w:noWrap/>
            <w:vAlign w:val="bottom"/>
            <w:hideMark/>
          </w:tcPr>
          <w:p w14:paraId="1372A9F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ca. 11:15</w:t>
            </w:r>
          </w:p>
        </w:tc>
        <w:tc>
          <w:tcPr>
            <w:tcW w:w="805" w:type="dxa"/>
            <w:shd w:val="clear" w:color="auto" w:fill="auto"/>
            <w:noWrap/>
            <w:vAlign w:val="bottom"/>
            <w:hideMark/>
          </w:tcPr>
          <w:p w14:paraId="30EEA778"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11:55</w:t>
            </w:r>
          </w:p>
        </w:tc>
        <w:tc>
          <w:tcPr>
            <w:tcW w:w="3933" w:type="dxa"/>
            <w:shd w:val="clear" w:color="auto" w:fill="auto"/>
            <w:noWrap/>
            <w:vAlign w:val="bottom"/>
            <w:hideMark/>
          </w:tcPr>
          <w:p w14:paraId="4E9B786A"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6D5B728E" w14:textId="77777777" w:rsidTr="00C37465">
        <w:trPr>
          <w:trHeight w:val="255"/>
        </w:trPr>
        <w:tc>
          <w:tcPr>
            <w:tcW w:w="1563" w:type="dxa"/>
            <w:shd w:val="clear" w:color="auto" w:fill="auto"/>
            <w:noWrap/>
            <w:vAlign w:val="bottom"/>
            <w:hideMark/>
          </w:tcPr>
          <w:p w14:paraId="422114BA"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A24F01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ca. 12:30</w:t>
            </w:r>
          </w:p>
        </w:tc>
        <w:tc>
          <w:tcPr>
            <w:tcW w:w="805" w:type="dxa"/>
            <w:shd w:val="clear" w:color="auto" w:fill="auto"/>
            <w:noWrap/>
            <w:vAlign w:val="bottom"/>
            <w:hideMark/>
          </w:tcPr>
          <w:p w14:paraId="461ACDD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14:09</w:t>
            </w:r>
          </w:p>
        </w:tc>
        <w:tc>
          <w:tcPr>
            <w:tcW w:w="3933" w:type="dxa"/>
            <w:shd w:val="clear" w:color="auto" w:fill="auto"/>
            <w:noWrap/>
            <w:vAlign w:val="bottom"/>
            <w:hideMark/>
          </w:tcPr>
          <w:p w14:paraId="0D5768C8"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685443B9" w14:textId="77777777" w:rsidTr="00C37465">
        <w:trPr>
          <w:trHeight w:val="255"/>
        </w:trPr>
        <w:tc>
          <w:tcPr>
            <w:tcW w:w="1563" w:type="dxa"/>
            <w:shd w:val="clear" w:color="auto" w:fill="auto"/>
            <w:noWrap/>
            <w:vAlign w:val="bottom"/>
            <w:hideMark/>
          </w:tcPr>
          <w:p w14:paraId="6846B0BD"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7AF725F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14:50</w:t>
            </w:r>
          </w:p>
        </w:tc>
        <w:tc>
          <w:tcPr>
            <w:tcW w:w="805" w:type="dxa"/>
            <w:shd w:val="clear" w:color="auto" w:fill="auto"/>
            <w:noWrap/>
            <w:vAlign w:val="bottom"/>
            <w:hideMark/>
          </w:tcPr>
          <w:p w14:paraId="76775BE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15:10</w:t>
            </w:r>
          </w:p>
        </w:tc>
        <w:tc>
          <w:tcPr>
            <w:tcW w:w="3933" w:type="dxa"/>
            <w:shd w:val="clear" w:color="auto" w:fill="auto"/>
            <w:noWrap/>
            <w:vAlign w:val="bottom"/>
            <w:hideMark/>
          </w:tcPr>
          <w:p w14:paraId="5C0C8B99"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721F0E5B" w14:textId="77777777" w:rsidTr="00C37465">
        <w:trPr>
          <w:trHeight w:val="255"/>
        </w:trPr>
        <w:tc>
          <w:tcPr>
            <w:tcW w:w="1563" w:type="dxa"/>
            <w:shd w:val="clear" w:color="auto" w:fill="auto"/>
            <w:noWrap/>
            <w:vAlign w:val="bottom"/>
            <w:hideMark/>
          </w:tcPr>
          <w:p w14:paraId="03B6F391"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1CAAAF9C"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15:19</w:t>
            </w:r>
          </w:p>
        </w:tc>
        <w:tc>
          <w:tcPr>
            <w:tcW w:w="805" w:type="dxa"/>
            <w:shd w:val="clear" w:color="auto" w:fill="auto"/>
            <w:noWrap/>
            <w:vAlign w:val="bottom"/>
            <w:hideMark/>
          </w:tcPr>
          <w:p w14:paraId="5B1FB469"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15:34</w:t>
            </w:r>
          </w:p>
        </w:tc>
        <w:tc>
          <w:tcPr>
            <w:tcW w:w="3933" w:type="dxa"/>
            <w:shd w:val="clear" w:color="auto" w:fill="auto"/>
            <w:noWrap/>
            <w:vAlign w:val="bottom"/>
            <w:hideMark/>
          </w:tcPr>
          <w:p w14:paraId="6A58F795"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2A407D1E" w14:textId="77777777" w:rsidTr="00C37465">
        <w:trPr>
          <w:trHeight w:val="255"/>
        </w:trPr>
        <w:tc>
          <w:tcPr>
            <w:tcW w:w="1563" w:type="dxa"/>
            <w:shd w:val="clear" w:color="auto" w:fill="auto"/>
            <w:noWrap/>
            <w:vAlign w:val="bottom"/>
            <w:hideMark/>
          </w:tcPr>
          <w:p w14:paraId="2C76A33C"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10.02.2017</w:t>
            </w:r>
          </w:p>
        </w:tc>
        <w:tc>
          <w:tcPr>
            <w:tcW w:w="1293" w:type="dxa"/>
            <w:shd w:val="clear" w:color="auto" w:fill="auto"/>
            <w:noWrap/>
            <w:vAlign w:val="bottom"/>
            <w:hideMark/>
          </w:tcPr>
          <w:p w14:paraId="5E60F71B"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08:34</w:t>
            </w:r>
          </w:p>
        </w:tc>
        <w:tc>
          <w:tcPr>
            <w:tcW w:w="805" w:type="dxa"/>
            <w:shd w:val="clear" w:color="auto" w:fill="auto"/>
            <w:noWrap/>
            <w:vAlign w:val="bottom"/>
            <w:hideMark/>
          </w:tcPr>
          <w:p w14:paraId="48F4BD7F"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08:55</w:t>
            </w:r>
          </w:p>
        </w:tc>
        <w:tc>
          <w:tcPr>
            <w:tcW w:w="3933" w:type="dxa"/>
            <w:shd w:val="clear" w:color="auto" w:fill="auto"/>
            <w:noWrap/>
            <w:vAlign w:val="bottom"/>
            <w:hideMark/>
          </w:tcPr>
          <w:p w14:paraId="7016802F"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2C695328" w14:textId="77777777" w:rsidTr="00C37465">
        <w:trPr>
          <w:trHeight w:val="255"/>
        </w:trPr>
        <w:tc>
          <w:tcPr>
            <w:tcW w:w="1563" w:type="dxa"/>
            <w:shd w:val="clear" w:color="auto" w:fill="auto"/>
            <w:noWrap/>
            <w:vAlign w:val="bottom"/>
            <w:hideMark/>
          </w:tcPr>
          <w:p w14:paraId="070CAD10"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C57E508"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09:25</w:t>
            </w:r>
          </w:p>
        </w:tc>
        <w:tc>
          <w:tcPr>
            <w:tcW w:w="805" w:type="dxa"/>
            <w:shd w:val="clear" w:color="auto" w:fill="auto"/>
            <w:noWrap/>
            <w:vAlign w:val="bottom"/>
            <w:hideMark/>
          </w:tcPr>
          <w:p w14:paraId="22FA097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09:42</w:t>
            </w:r>
          </w:p>
        </w:tc>
        <w:tc>
          <w:tcPr>
            <w:tcW w:w="3933" w:type="dxa"/>
            <w:shd w:val="clear" w:color="auto" w:fill="auto"/>
            <w:noWrap/>
            <w:vAlign w:val="bottom"/>
            <w:hideMark/>
          </w:tcPr>
          <w:p w14:paraId="6D493453"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45E88A1E" w14:textId="77777777" w:rsidTr="00C37465">
        <w:trPr>
          <w:trHeight w:val="255"/>
        </w:trPr>
        <w:tc>
          <w:tcPr>
            <w:tcW w:w="1563" w:type="dxa"/>
            <w:shd w:val="clear" w:color="auto" w:fill="auto"/>
            <w:noWrap/>
            <w:vAlign w:val="bottom"/>
            <w:hideMark/>
          </w:tcPr>
          <w:p w14:paraId="5FA7FADF"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4A5038F1"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09:45</w:t>
            </w:r>
          </w:p>
        </w:tc>
        <w:tc>
          <w:tcPr>
            <w:tcW w:w="805" w:type="dxa"/>
            <w:shd w:val="clear" w:color="auto" w:fill="auto"/>
            <w:noWrap/>
            <w:vAlign w:val="bottom"/>
            <w:hideMark/>
          </w:tcPr>
          <w:p w14:paraId="02A5600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10:03</w:t>
            </w:r>
          </w:p>
        </w:tc>
        <w:tc>
          <w:tcPr>
            <w:tcW w:w="3933" w:type="dxa"/>
            <w:shd w:val="clear" w:color="auto" w:fill="auto"/>
            <w:noWrap/>
            <w:vAlign w:val="bottom"/>
            <w:hideMark/>
          </w:tcPr>
          <w:p w14:paraId="1D61A44B"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579C7D2" w14:textId="77777777" w:rsidTr="00C37465">
        <w:trPr>
          <w:trHeight w:val="255"/>
        </w:trPr>
        <w:tc>
          <w:tcPr>
            <w:tcW w:w="1563" w:type="dxa"/>
            <w:shd w:val="clear" w:color="auto" w:fill="auto"/>
            <w:noWrap/>
            <w:vAlign w:val="bottom"/>
            <w:hideMark/>
          </w:tcPr>
          <w:p w14:paraId="05078C93"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DA8978E"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ca.10:30</w:t>
            </w:r>
          </w:p>
        </w:tc>
        <w:tc>
          <w:tcPr>
            <w:tcW w:w="805" w:type="dxa"/>
            <w:shd w:val="clear" w:color="auto" w:fill="auto"/>
            <w:noWrap/>
            <w:vAlign w:val="bottom"/>
            <w:hideMark/>
          </w:tcPr>
          <w:p w14:paraId="17CAE64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11:30</w:t>
            </w:r>
          </w:p>
        </w:tc>
        <w:tc>
          <w:tcPr>
            <w:tcW w:w="3933" w:type="dxa"/>
            <w:shd w:val="clear" w:color="auto" w:fill="auto"/>
            <w:noWrap/>
            <w:vAlign w:val="bottom"/>
            <w:hideMark/>
          </w:tcPr>
          <w:p w14:paraId="5DEFD98C"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2DC942F" w14:textId="77777777" w:rsidTr="00C37465">
        <w:trPr>
          <w:trHeight w:val="255"/>
        </w:trPr>
        <w:tc>
          <w:tcPr>
            <w:tcW w:w="1563" w:type="dxa"/>
            <w:shd w:val="clear" w:color="auto" w:fill="auto"/>
            <w:noWrap/>
            <w:vAlign w:val="bottom"/>
            <w:hideMark/>
          </w:tcPr>
          <w:p w14:paraId="3BF395B6"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AC33978"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12:39</w:t>
            </w:r>
          </w:p>
        </w:tc>
        <w:tc>
          <w:tcPr>
            <w:tcW w:w="805" w:type="dxa"/>
            <w:shd w:val="clear" w:color="auto" w:fill="auto"/>
            <w:noWrap/>
            <w:vAlign w:val="bottom"/>
            <w:hideMark/>
          </w:tcPr>
          <w:p w14:paraId="7E80559B"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13:14</w:t>
            </w:r>
          </w:p>
        </w:tc>
        <w:tc>
          <w:tcPr>
            <w:tcW w:w="3933" w:type="dxa"/>
            <w:shd w:val="clear" w:color="auto" w:fill="auto"/>
            <w:noWrap/>
            <w:vAlign w:val="bottom"/>
            <w:hideMark/>
          </w:tcPr>
          <w:p w14:paraId="1C61112C"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64353F85" w14:textId="77777777" w:rsidTr="00C37465">
        <w:trPr>
          <w:trHeight w:val="255"/>
        </w:trPr>
        <w:tc>
          <w:tcPr>
            <w:tcW w:w="1563" w:type="dxa"/>
            <w:shd w:val="clear" w:color="auto" w:fill="auto"/>
            <w:noWrap/>
            <w:vAlign w:val="bottom"/>
            <w:hideMark/>
          </w:tcPr>
          <w:p w14:paraId="732DA8B0"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39AD4B11"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13:30</w:t>
            </w:r>
          </w:p>
        </w:tc>
        <w:tc>
          <w:tcPr>
            <w:tcW w:w="805" w:type="dxa"/>
            <w:shd w:val="clear" w:color="auto" w:fill="auto"/>
            <w:noWrap/>
            <w:vAlign w:val="bottom"/>
            <w:hideMark/>
          </w:tcPr>
          <w:p w14:paraId="4825B101"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14:06</w:t>
            </w:r>
          </w:p>
        </w:tc>
        <w:tc>
          <w:tcPr>
            <w:tcW w:w="3933" w:type="dxa"/>
            <w:shd w:val="clear" w:color="auto" w:fill="auto"/>
            <w:noWrap/>
            <w:vAlign w:val="bottom"/>
            <w:hideMark/>
          </w:tcPr>
          <w:p w14:paraId="6904476E"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72BF066D" w14:textId="77777777" w:rsidTr="00C37465">
        <w:trPr>
          <w:trHeight w:val="255"/>
        </w:trPr>
        <w:tc>
          <w:tcPr>
            <w:tcW w:w="1563" w:type="dxa"/>
            <w:shd w:val="clear" w:color="auto" w:fill="auto"/>
            <w:noWrap/>
            <w:vAlign w:val="bottom"/>
            <w:hideMark/>
          </w:tcPr>
          <w:p w14:paraId="69D2B51E"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13.02.2017</w:t>
            </w:r>
          </w:p>
        </w:tc>
        <w:tc>
          <w:tcPr>
            <w:tcW w:w="1293" w:type="dxa"/>
            <w:shd w:val="clear" w:color="auto" w:fill="auto"/>
            <w:noWrap/>
            <w:vAlign w:val="bottom"/>
            <w:hideMark/>
          </w:tcPr>
          <w:p w14:paraId="537B3E0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09:18</w:t>
            </w:r>
          </w:p>
        </w:tc>
        <w:tc>
          <w:tcPr>
            <w:tcW w:w="805" w:type="dxa"/>
            <w:shd w:val="clear" w:color="auto" w:fill="auto"/>
            <w:noWrap/>
            <w:vAlign w:val="bottom"/>
            <w:hideMark/>
          </w:tcPr>
          <w:p w14:paraId="3A067AB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10:10</w:t>
            </w:r>
          </w:p>
        </w:tc>
        <w:tc>
          <w:tcPr>
            <w:tcW w:w="3933" w:type="dxa"/>
            <w:shd w:val="clear" w:color="auto" w:fill="auto"/>
            <w:noWrap/>
            <w:vAlign w:val="bottom"/>
            <w:hideMark/>
          </w:tcPr>
          <w:p w14:paraId="259F7E5A"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34D132A4" w14:textId="77777777" w:rsidTr="00C37465">
        <w:trPr>
          <w:trHeight w:val="255"/>
        </w:trPr>
        <w:tc>
          <w:tcPr>
            <w:tcW w:w="1563" w:type="dxa"/>
            <w:shd w:val="clear" w:color="auto" w:fill="auto"/>
            <w:noWrap/>
            <w:vAlign w:val="bottom"/>
            <w:hideMark/>
          </w:tcPr>
          <w:p w14:paraId="25668B98"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6A0613C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11:03</w:t>
            </w:r>
          </w:p>
        </w:tc>
        <w:tc>
          <w:tcPr>
            <w:tcW w:w="805" w:type="dxa"/>
            <w:shd w:val="clear" w:color="auto" w:fill="auto"/>
            <w:noWrap/>
            <w:vAlign w:val="bottom"/>
            <w:hideMark/>
          </w:tcPr>
          <w:p w14:paraId="0631465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11:39</w:t>
            </w:r>
          </w:p>
        </w:tc>
        <w:tc>
          <w:tcPr>
            <w:tcW w:w="3933" w:type="dxa"/>
            <w:shd w:val="clear" w:color="auto" w:fill="auto"/>
            <w:noWrap/>
            <w:vAlign w:val="bottom"/>
            <w:hideMark/>
          </w:tcPr>
          <w:p w14:paraId="2B63F596"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21A55F04" w14:textId="77777777" w:rsidTr="00C37465">
        <w:trPr>
          <w:trHeight w:val="255"/>
        </w:trPr>
        <w:tc>
          <w:tcPr>
            <w:tcW w:w="1563" w:type="dxa"/>
            <w:shd w:val="clear" w:color="auto" w:fill="auto"/>
            <w:noWrap/>
            <w:vAlign w:val="bottom"/>
            <w:hideMark/>
          </w:tcPr>
          <w:p w14:paraId="58908B6D"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3C41CA3C"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12:34</w:t>
            </w:r>
          </w:p>
        </w:tc>
        <w:tc>
          <w:tcPr>
            <w:tcW w:w="805" w:type="dxa"/>
            <w:shd w:val="clear" w:color="auto" w:fill="auto"/>
            <w:noWrap/>
            <w:vAlign w:val="bottom"/>
            <w:hideMark/>
          </w:tcPr>
          <w:p w14:paraId="42F84061"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13:26</w:t>
            </w:r>
          </w:p>
        </w:tc>
        <w:tc>
          <w:tcPr>
            <w:tcW w:w="3933" w:type="dxa"/>
            <w:shd w:val="clear" w:color="auto" w:fill="auto"/>
            <w:noWrap/>
            <w:vAlign w:val="bottom"/>
            <w:hideMark/>
          </w:tcPr>
          <w:p w14:paraId="48CAA83F"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4218FFDB" w14:textId="77777777" w:rsidTr="00C37465">
        <w:trPr>
          <w:trHeight w:val="255"/>
        </w:trPr>
        <w:tc>
          <w:tcPr>
            <w:tcW w:w="1563" w:type="dxa"/>
            <w:shd w:val="clear" w:color="auto" w:fill="auto"/>
            <w:noWrap/>
            <w:vAlign w:val="bottom"/>
            <w:hideMark/>
          </w:tcPr>
          <w:p w14:paraId="603AE608"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4E97A8FB"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13:47</w:t>
            </w:r>
          </w:p>
        </w:tc>
        <w:tc>
          <w:tcPr>
            <w:tcW w:w="805" w:type="dxa"/>
            <w:shd w:val="clear" w:color="auto" w:fill="auto"/>
            <w:noWrap/>
            <w:vAlign w:val="bottom"/>
            <w:hideMark/>
          </w:tcPr>
          <w:p w14:paraId="2B3A8A7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14:05</w:t>
            </w:r>
          </w:p>
        </w:tc>
        <w:tc>
          <w:tcPr>
            <w:tcW w:w="3933" w:type="dxa"/>
            <w:shd w:val="clear" w:color="auto" w:fill="auto"/>
            <w:noWrap/>
            <w:vAlign w:val="bottom"/>
            <w:hideMark/>
          </w:tcPr>
          <w:p w14:paraId="7FDFA710"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58F7ADF" w14:textId="77777777" w:rsidTr="00C37465">
        <w:trPr>
          <w:trHeight w:val="255"/>
        </w:trPr>
        <w:tc>
          <w:tcPr>
            <w:tcW w:w="1563" w:type="dxa"/>
            <w:shd w:val="clear" w:color="auto" w:fill="auto"/>
            <w:noWrap/>
            <w:vAlign w:val="bottom"/>
            <w:hideMark/>
          </w:tcPr>
          <w:p w14:paraId="541C55E4"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5E17E3CB"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14:38</w:t>
            </w:r>
          </w:p>
        </w:tc>
        <w:tc>
          <w:tcPr>
            <w:tcW w:w="805" w:type="dxa"/>
            <w:shd w:val="clear" w:color="auto" w:fill="auto"/>
            <w:noWrap/>
            <w:vAlign w:val="bottom"/>
            <w:hideMark/>
          </w:tcPr>
          <w:p w14:paraId="558AC60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15:30</w:t>
            </w:r>
          </w:p>
        </w:tc>
        <w:tc>
          <w:tcPr>
            <w:tcW w:w="3933" w:type="dxa"/>
            <w:shd w:val="clear" w:color="auto" w:fill="auto"/>
            <w:noWrap/>
            <w:vAlign w:val="bottom"/>
            <w:hideMark/>
          </w:tcPr>
          <w:p w14:paraId="47DBC7DE"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F8455C8" w14:textId="77777777" w:rsidTr="00C37465">
        <w:trPr>
          <w:trHeight w:val="255"/>
        </w:trPr>
        <w:tc>
          <w:tcPr>
            <w:tcW w:w="1563" w:type="dxa"/>
            <w:shd w:val="clear" w:color="auto" w:fill="auto"/>
            <w:noWrap/>
            <w:vAlign w:val="bottom"/>
            <w:hideMark/>
          </w:tcPr>
          <w:p w14:paraId="7C69941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14.02.2017</w:t>
            </w:r>
          </w:p>
        </w:tc>
        <w:tc>
          <w:tcPr>
            <w:tcW w:w="1293" w:type="dxa"/>
            <w:shd w:val="clear" w:color="auto" w:fill="auto"/>
            <w:noWrap/>
            <w:vAlign w:val="bottom"/>
            <w:hideMark/>
          </w:tcPr>
          <w:p w14:paraId="79629FA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08:10</w:t>
            </w:r>
          </w:p>
        </w:tc>
        <w:tc>
          <w:tcPr>
            <w:tcW w:w="805" w:type="dxa"/>
            <w:shd w:val="clear" w:color="auto" w:fill="auto"/>
            <w:noWrap/>
            <w:vAlign w:val="bottom"/>
            <w:hideMark/>
          </w:tcPr>
          <w:p w14:paraId="5793A228"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08:30</w:t>
            </w:r>
          </w:p>
        </w:tc>
        <w:tc>
          <w:tcPr>
            <w:tcW w:w="3933" w:type="dxa"/>
            <w:shd w:val="clear" w:color="auto" w:fill="auto"/>
            <w:noWrap/>
            <w:vAlign w:val="bottom"/>
            <w:hideMark/>
          </w:tcPr>
          <w:p w14:paraId="55C0C64D"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3C0C0056" w14:textId="77777777" w:rsidTr="00C37465">
        <w:trPr>
          <w:trHeight w:val="255"/>
        </w:trPr>
        <w:tc>
          <w:tcPr>
            <w:tcW w:w="1563" w:type="dxa"/>
            <w:shd w:val="clear" w:color="auto" w:fill="auto"/>
            <w:noWrap/>
            <w:vAlign w:val="bottom"/>
            <w:hideMark/>
          </w:tcPr>
          <w:p w14:paraId="72DBC361"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73E3456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09:14</w:t>
            </w:r>
          </w:p>
        </w:tc>
        <w:tc>
          <w:tcPr>
            <w:tcW w:w="805" w:type="dxa"/>
            <w:shd w:val="clear" w:color="auto" w:fill="auto"/>
            <w:noWrap/>
            <w:vAlign w:val="bottom"/>
            <w:hideMark/>
          </w:tcPr>
          <w:p w14:paraId="70E9EF8E"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10:05</w:t>
            </w:r>
          </w:p>
        </w:tc>
        <w:tc>
          <w:tcPr>
            <w:tcW w:w="3933" w:type="dxa"/>
            <w:shd w:val="clear" w:color="auto" w:fill="auto"/>
            <w:noWrap/>
            <w:vAlign w:val="bottom"/>
            <w:hideMark/>
          </w:tcPr>
          <w:p w14:paraId="59981FE2"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E4D1374" w14:textId="77777777" w:rsidTr="00C37465">
        <w:trPr>
          <w:trHeight w:val="255"/>
        </w:trPr>
        <w:tc>
          <w:tcPr>
            <w:tcW w:w="1563" w:type="dxa"/>
            <w:shd w:val="clear" w:color="auto" w:fill="auto"/>
            <w:noWrap/>
            <w:vAlign w:val="bottom"/>
            <w:hideMark/>
          </w:tcPr>
          <w:p w14:paraId="3375B7EA"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461D4939"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10:28</w:t>
            </w:r>
          </w:p>
        </w:tc>
        <w:tc>
          <w:tcPr>
            <w:tcW w:w="805" w:type="dxa"/>
            <w:shd w:val="clear" w:color="auto" w:fill="auto"/>
            <w:noWrap/>
            <w:vAlign w:val="bottom"/>
            <w:hideMark/>
          </w:tcPr>
          <w:p w14:paraId="6C8EF8E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11:04</w:t>
            </w:r>
          </w:p>
        </w:tc>
        <w:tc>
          <w:tcPr>
            <w:tcW w:w="3933" w:type="dxa"/>
            <w:shd w:val="clear" w:color="auto" w:fill="auto"/>
            <w:noWrap/>
            <w:vAlign w:val="bottom"/>
            <w:hideMark/>
          </w:tcPr>
          <w:p w14:paraId="43EFB705"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71AF4608" w14:textId="77777777" w:rsidTr="00C37465">
        <w:trPr>
          <w:trHeight w:val="255"/>
        </w:trPr>
        <w:tc>
          <w:tcPr>
            <w:tcW w:w="1563" w:type="dxa"/>
            <w:shd w:val="clear" w:color="auto" w:fill="auto"/>
            <w:noWrap/>
            <w:vAlign w:val="bottom"/>
            <w:hideMark/>
          </w:tcPr>
          <w:p w14:paraId="4DF044C6"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158B2E88"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11:20</w:t>
            </w:r>
          </w:p>
        </w:tc>
        <w:tc>
          <w:tcPr>
            <w:tcW w:w="805" w:type="dxa"/>
            <w:shd w:val="clear" w:color="auto" w:fill="auto"/>
            <w:noWrap/>
            <w:vAlign w:val="bottom"/>
            <w:hideMark/>
          </w:tcPr>
          <w:p w14:paraId="1784DFA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11:38</w:t>
            </w:r>
          </w:p>
        </w:tc>
        <w:tc>
          <w:tcPr>
            <w:tcW w:w="3933" w:type="dxa"/>
            <w:shd w:val="clear" w:color="auto" w:fill="auto"/>
            <w:noWrap/>
            <w:vAlign w:val="bottom"/>
            <w:hideMark/>
          </w:tcPr>
          <w:p w14:paraId="5F844DF3"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0EF965BE" w14:textId="77777777" w:rsidTr="00C37465">
        <w:trPr>
          <w:trHeight w:val="255"/>
        </w:trPr>
        <w:tc>
          <w:tcPr>
            <w:tcW w:w="1563" w:type="dxa"/>
            <w:shd w:val="clear" w:color="auto" w:fill="auto"/>
            <w:noWrap/>
            <w:vAlign w:val="bottom"/>
            <w:hideMark/>
          </w:tcPr>
          <w:p w14:paraId="6C1E8A2E"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6AA7E87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12:57</w:t>
            </w:r>
          </w:p>
        </w:tc>
        <w:tc>
          <w:tcPr>
            <w:tcW w:w="805" w:type="dxa"/>
            <w:shd w:val="clear" w:color="auto" w:fill="auto"/>
            <w:noWrap/>
            <w:vAlign w:val="bottom"/>
            <w:hideMark/>
          </w:tcPr>
          <w:p w14:paraId="468F054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13:37</w:t>
            </w:r>
          </w:p>
        </w:tc>
        <w:tc>
          <w:tcPr>
            <w:tcW w:w="3933" w:type="dxa"/>
            <w:shd w:val="clear" w:color="auto" w:fill="auto"/>
            <w:noWrap/>
            <w:vAlign w:val="bottom"/>
            <w:hideMark/>
          </w:tcPr>
          <w:p w14:paraId="77C9ACDC"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33429FF7" w14:textId="77777777" w:rsidTr="00C37465">
        <w:trPr>
          <w:trHeight w:val="255"/>
        </w:trPr>
        <w:tc>
          <w:tcPr>
            <w:tcW w:w="1563" w:type="dxa"/>
            <w:shd w:val="clear" w:color="auto" w:fill="auto"/>
            <w:noWrap/>
            <w:vAlign w:val="bottom"/>
            <w:hideMark/>
          </w:tcPr>
          <w:p w14:paraId="10C0DA35"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517FCED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13:38</w:t>
            </w:r>
          </w:p>
        </w:tc>
        <w:tc>
          <w:tcPr>
            <w:tcW w:w="805" w:type="dxa"/>
            <w:shd w:val="clear" w:color="auto" w:fill="auto"/>
            <w:noWrap/>
            <w:vAlign w:val="bottom"/>
            <w:hideMark/>
          </w:tcPr>
          <w:p w14:paraId="2F2FC33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13:40</w:t>
            </w:r>
          </w:p>
        </w:tc>
        <w:tc>
          <w:tcPr>
            <w:tcW w:w="3933" w:type="dxa"/>
            <w:shd w:val="clear" w:color="auto" w:fill="auto"/>
            <w:noWrap/>
            <w:vAlign w:val="bottom"/>
            <w:hideMark/>
          </w:tcPr>
          <w:p w14:paraId="565FC62D"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Abrichten Schleifscheibe</w:t>
            </w:r>
          </w:p>
        </w:tc>
      </w:tr>
      <w:tr w:rsidR="00C37465" w:rsidRPr="00C37465" w14:paraId="5A875742" w14:textId="77777777" w:rsidTr="00C37465">
        <w:trPr>
          <w:trHeight w:val="255"/>
        </w:trPr>
        <w:tc>
          <w:tcPr>
            <w:tcW w:w="1563" w:type="dxa"/>
            <w:shd w:val="clear" w:color="auto" w:fill="auto"/>
            <w:noWrap/>
            <w:vAlign w:val="bottom"/>
            <w:hideMark/>
          </w:tcPr>
          <w:p w14:paraId="1DFF84A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15.02.2017</w:t>
            </w:r>
          </w:p>
        </w:tc>
        <w:tc>
          <w:tcPr>
            <w:tcW w:w="1293" w:type="dxa"/>
            <w:shd w:val="clear" w:color="auto" w:fill="auto"/>
            <w:noWrap/>
            <w:vAlign w:val="bottom"/>
            <w:hideMark/>
          </w:tcPr>
          <w:p w14:paraId="6E8FA2F2"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10:08</w:t>
            </w:r>
          </w:p>
        </w:tc>
        <w:tc>
          <w:tcPr>
            <w:tcW w:w="805" w:type="dxa"/>
            <w:shd w:val="clear" w:color="auto" w:fill="auto"/>
            <w:noWrap/>
            <w:vAlign w:val="bottom"/>
            <w:hideMark/>
          </w:tcPr>
          <w:p w14:paraId="176B204B"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03C292D3"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 xml:space="preserve">30x </w:t>
            </w:r>
            <w:proofErr w:type="spellStart"/>
            <w:r w:rsidRPr="00C37465">
              <w:rPr>
                <w:rFonts w:ascii="Arial" w:eastAsia="Times New Roman" w:hAnsi="Arial" w:cs="Arial"/>
                <w:color w:val="000000"/>
                <w:sz w:val="20"/>
                <w:szCs w:val="20"/>
                <w:lang w:eastAsia="de-DE"/>
              </w:rPr>
              <w:t>Abr</w:t>
            </w:r>
            <w:proofErr w:type="spellEnd"/>
            <w:r w:rsidRPr="00C37465">
              <w:rPr>
                <w:rFonts w:ascii="Arial" w:eastAsia="Times New Roman" w:hAnsi="Arial" w:cs="Arial"/>
                <w:color w:val="000000"/>
                <w:sz w:val="20"/>
                <w:szCs w:val="20"/>
                <w:lang w:eastAsia="de-DE"/>
              </w:rPr>
              <w:t>. Regelscheibe</w:t>
            </w:r>
          </w:p>
        </w:tc>
      </w:tr>
      <w:tr w:rsidR="00C37465" w:rsidRPr="00C37465" w14:paraId="31CB7ECA" w14:textId="77777777" w:rsidTr="00C37465">
        <w:trPr>
          <w:trHeight w:val="255"/>
        </w:trPr>
        <w:tc>
          <w:tcPr>
            <w:tcW w:w="1563" w:type="dxa"/>
            <w:shd w:val="clear" w:color="auto" w:fill="auto"/>
            <w:noWrap/>
            <w:vAlign w:val="bottom"/>
            <w:hideMark/>
          </w:tcPr>
          <w:p w14:paraId="152B5812"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3ADE5CE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10:47</w:t>
            </w:r>
          </w:p>
        </w:tc>
        <w:tc>
          <w:tcPr>
            <w:tcW w:w="805" w:type="dxa"/>
            <w:shd w:val="clear" w:color="auto" w:fill="auto"/>
            <w:noWrap/>
            <w:vAlign w:val="bottom"/>
            <w:hideMark/>
          </w:tcPr>
          <w:p w14:paraId="7F9E731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7CB11DA7"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 xml:space="preserve">3x </w:t>
            </w:r>
            <w:proofErr w:type="spellStart"/>
            <w:r w:rsidRPr="00C37465">
              <w:rPr>
                <w:rFonts w:ascii="Arial" w:eastAsia="Times New Roman" w:hAnsi="Arial" w:cs="Arial"/>
                <w:color w:val="000000"/>
                <w:sz w:val="20"/>
                <w:szCs w:val="20"/>
                <w:lang w:eastAsia="de-DE"/>
              </w:rPr>
              <w:t>Abr</w:t>
            </w:r>
            <w:proofErr w:type="spellEnd"/>
            <w:r w:rsidRPr="00C37465">
              <w:rPr>
                <w:rFonts w:ascii="Arial" w:eastAsia="Times New Roman" w:hAnsi="Arial" w:cs="Arial"/>
                <w:color w:val="000000"/>
                <w:sz w:val="20"/>
                <w:szCs w:val="20"/>
                <w:lang w:eastAsia="de-DE"/>
              </w:rPr>
              <w:t>. Regelscheibe</w:t>
            </w:r>
          </w:p>
        </w:tc>
      </w:tr>
      <w:tr w:rsidR="00C37465" w:rsidRPr="00C37465" w14:paraId="68972B27" w14:textId="77777777" w:rsidTr="00C37465">
        <w:trPr>
          <w:trHeight w:val="255"/>
        </w:trPr>
        <w:tc>
          <w:tcPr>
            <w:tcW w:w="1563" w:type="dxa"/>
            <w:shd w:val="clear" w:color="auto" w:fill="auto"/>
            <w:noWrap/>
            <w:vAlign w:val="bottom"/>
            <w:hideMark/>
          </w:tcPr>
          <w:p w14:paraId="66CBCD3E"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338DB6C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15:30</w:t>
            </w:r>
          </w:p>
        </w:tc>
        <w:tc>
          <w:tcPr>
            <w:tcW w:w="805" w:type="dxa"/>
            <w:shd w:val="clear" w:color="auto" w:fill="auto"/>
            <w:noWrap/>
            <w:vAlign w:val="bottom"/>
            <w:hideMark/>
          </w:tcPr>
          <w:p w14:paraId="5EA93E9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1DD3FCD5"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Abrichten Schleifscheibe</w:t>
            </w:r>
          </w:p>
        </w:tc>
      </w:tr>
      <w:tr w:rsidR="00C37465" w:rsidRPr="00C37465" w14:paraId="123A8161" w14:textId="77777777" w:rsidTr="00C37465">
        <w:trPr>
          <w:trHeight w:val="255"/>
        </w:trPr>
        <w:tc>
          <w:tcPr>
            <w:tcW w:w="1563" w:type="dxa"/>
            <w:shd w:val="clear" w:color="auto" w:fill="auto"/>
            <w:noWrap/>
            <w:vAlign w:val="bottom"/>
            <w:hideMark/>
          </w:tcPr>
          <w:p w14:paraId="0A5F64B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16.02.2017</w:t>
            </w:r>
          </w:p>
        </w:tc>
        <w:tc>
          <w:tcPr>
            <w:tcW w:w="1293" w:type="dxa"/>
            <w:shd w:val="clear" w:color="auto" w:fill="auto"/>
            <w:noWrap/>
            <w:vAlign w:val="bottom"/>
            <w:hideMark/>
          </w:tcPr>
          <w:p w14:paraId="08A7896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09:15</w:t>
            </w:r>
          </w:p>
        </w:tc>
        <w:tc>
          <w:tcPr>
            <w:tcW w:w="805" w:type="dxa"/>
            <w:shd w:val="clear" w:color="auto" w:fill="auto"/>
            <w:noWrap/>
            <w:vAlign w:val="bottom"/>
            <w:hideMark/>
          </w:tcPr>
          <w:p w14:paraId="1E4E6AB1"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415FC5F8"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Abrichten Schleifscheibe</w:t>
            </w:r>
          </w:p>
        </w:tc>
      </w:tr>
      <w:tr w:rsidR="00C37465" w:rsidRPr="00C37465" w14:paraId="5C2723AF" w14:textId="77777777" w:rsidTr="00C37465">
        <w:trPr>
          <w:trHeight w:val="255"/>
        </w:trPr>
        <w:tc>
          <w:tcPr>
            <w:tcW w:w="1563" w:type="dxa"/>
            <w:shd w:val="clear" w:color="auto" w:fill="auto"/>
            <w:noWrap/>
            <w:vAlign w:val="bottom"/>
            <w:hideMark/>
          </w:tcPr>
          <w:p w14:paraId="6982283F"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414EFA1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11:15</w:t>
            </w:r>
          </w:p>
        </w:tc>
        <w:tc>
          <w:tcPr>
            <w:tcW w:w="805" w:type="dxa"/>
            <w:shd w:val="clear" w:color="auto" w:fill="auto"/>
            <w:noWrap/>
            <w:vAlign w:val="bottom"/>
            <w:hideMark/>
          </w:tcPr>
          <w:p w14:paraId="0DDC1759"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4F787B83"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40x Abrichten Schleifscheibe</w:t>
            </w:r>
          </w:p>
        </w:tc>
      </w:tr>
      <w:tr w:rsidR="00C37465" w:rsidRPr="00C37465" w14:paraId="41977F43" w14:textId="77777777" w:rsidTr="00C37465">
        <w:trPr>
          <w:trHeight w:val="255"/>
        </w:trPr>
        <w:tc>
          <w:tcPr>
            <w:tcW w:w="1563" w:type="dxa"/>
            <w:shd w:val="clear" w:color="auto" w:fill="auto"/>
            <w:noWrap/>
            <w:vAlign w:val="bottom"/>
            <w:hideMark/>
          </w:tcPr>
          <w:p w14:paraId="6490DB45"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2438D915"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14:53</w:t>
            </w:r>
          </w:p>
        </w:tc>
        <w:tc>
          <w:tcPr>
            <w:tcW w:w="805" w:type="dxa"/>
            <w:shd w:val="clear" w:color="auto" w:fill="auto"/>
            <w:noWrap/>
            <w:vAlign w:val="bottom"/>
            <w:hideMark/>
          </w:tcPr>
          <w:p w14:paraId="33ECCD8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1E947D4C"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Abrichten Schleifscheibe</w:t>
            </w:r>
          </w:p>
        </w:tc>
      </w:tr>
      <w:tr w:rsidR="00C37465" w:rsidRPr="00C37465" w14:paraId="3DCC8521" w14:textId="77777777" w:rsidTr="00C37465">
        <w:trPr>
          <w:trHeight w:val="255"/>
        </w:trPr>
        <w:tc>
          <w:tcPr>
            <w:tcW w:w="1563" w:type="dxa"/>
            <w:shd w:val="clear" w:color="auto" w:fill="auto"/>
            <w:noWrap/>
            <w:vAlign w:val="bottom"/>
            <w:hideMark/>
          </w:tcPr>
          <w:p w14:paraId="6BF9FF1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20.02.2017</w:t>
            </w:r>
          </w:p>
        </w:tc>
        <w:tc>
          <w:tcPr>
            <w:tcW w:w="1293" w:type="dxa"/>
            <w:shd w:val="clear" w:color="auto" w:fill="auto"/>
            <w:noWrap/>
            <w:vAlign w:val="bottom"/>
            <w:hideMark/>
          </w:tcPr>
          <w:p w14:paraId="70BBCF59"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08:00</w:t>
            </w:r>
          </w:p>
        </w:tc>
        <w:tc>
          <w:tcPr>
            <w:tcW w:w="805" w:type="dxa"/>
            <w:shd w:val="clear" w:color="auto" w:fill="auto"/>
            <w:noWrap/>
            <w:vAlign w:val="bottom"/>
            <w:hideMark/>
          </w:tcPr>
          <w:p w14:paraId="700E79F2"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10:00</w:t>
            </w:r>
          </w:p>
        </w:tc>
        <w:tc>
          <w:tcPr>
            <w:tcW w:w="3933" w:type="dxa"/>
            <w:shd w:val="clear" w:color="auto" w:fill="auto"/>
            <w:noWrap/>
            <w:vAlign w:val="bottom"/>
            <w:hideMark/>
          </w:tcPr>
          <w:p w14:paraId="7669396A"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0A721712" w14:textId="77777777" w:rsidTr="00C37465">
        <w:trPr>
          <w:trHeight w:val="255"/>
        </w:trPr>
        <w:tc>
          <w:tcPr>
            <w:tcW w:w="1563" w:type="dxa"/>
            <w:shd w:val="clear" w:color="auto" w:fill="auto"/>
            <w:noWrap/>
            <w:vAlign w:val="bottom"/>
            <w:hideMark/>
          </w:tcPr>
          <w:p w14:paraId="6A1C12EF"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520F53C2"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10:25</w:t>
            </w:r>
          </w:p>
        </w:tc>
        <w:tc>
          <w:tcPr>
            <w:tcW w:w="805" w:type="dxa"/>
            <w:shd w:val="clear" w:color="auto" w:fill="auto"/>
            <w:noWrap/>
            <w:vAlign w:val="bottom"/>
            <w:hideMark/>
          </w:tcPr>
          <w:p w14:paraId="310D19C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12:00</w:t>
            </w:r>
          </w:p>
        </w:tc>
        <w:tc>
          <w:tcPr>
            <w:tcW w:w="3933" w:type="dxa"/>
            <w:shd w:val="clear" w:color="auto" w:fill="auto"/>
            <w:noWrap/>
            <w:vAlign w:val="bottom"/>
            <w:hideMark/>
          </w:tcPr>
          <w:p w14:paraId="5EA210F9"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41BCD970" w14:textId="77777777" w:rsidTr="00C37465">
        <w:trPr>
          <w:trHeight w:val="255"/>
        </w:trPr>
        <w:tc>
          <w:tcPr>
            <w:tcW w:w="1563" w:type="dxa"/>
            <w:shd w:val="clear" w:color="auto" w:fill="auto"/>
            <w:noWrap/>
            <w:vAlign w:val="bottom"/>
            <w:hideMark/>
          </w:tcPr>
          <w:p w14:paraId="55EBD59E"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536F048F"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12:25</w:t>
            </w:r>
          </w:p>
        </w:tc>
        <w:tc>
          <w:tcPr>
            <w:tcW w:w="805" w:type="dxa"/>
            <w:shd w:val="clear" w:color="auto" w:fill="auto"/>
            <w:noWrap/>
            <w:vAlign w:val="bottom"/>
            <w:hideMark/>
          </w:tcPr>
          <w:p w14:paraId="650ECCF2"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03D94871"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141E9A85" w14:textId="77777777" w:rsidTr="00C37465">
        <w:trPr>
          <w:trHeight w:val="255"/>
        </w:trPr>
        <w:tc>
          <w:tcPr>
            <w:tcW w:w="1563" w:type="dxa"/>
            <w:shd w:val="clear" w:color="auto" w:fill="auto"/>
            <w:noWrap/>
            <w:vAlign w:val="bottom"/>
            <w:hideMark/>
          </w:tcPr>
          <w:p w14:paraId="04EE74FC"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21.02.2017</w:t>
            </w:r>
          </w:p>
        </w:tc>
        <w:tc>
          <w:tcPr>
            <w:tcW w:w="1293" w:type="dxa"/>
            <w:shd w:val="clear" w:color="auto" w:fill="auto"/>
            <w:noWrap/>
            <w:vAlign w:val="bottom"/>
            <w:hideMark/>
          </w:tcPr>
          <w:p w14:paraId="4B0A8C1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08:05</w:t>
            </w:r>
          </w:p>
        </w:tc>
        <w:tc>
          <w:tcPr>
            <w:tcW w:w="805" w:type="dxa"/>
            <w:shd w:val="clear" w:color="auto" w:fill="auto"/>
            <w:noWrap/>
            <w:vAlign w:val="bottom"/>
            <w:hideMark/>
          </w:tcPr>
          <w:p w14:paraId="6EAE009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08:40</w:t>
            </w:r>
          </w:p>
        </w:tc>
        <w:tc>
          <w:tcPr>
            <w:tcW w:w="3933" w:type="dxa"/>
            <w:shd w:val="clear" w:color="auto" w:fill="auto"/>
            <w:noWrap/>
            <w:vAlign w:val="bottom"/>
            <w:hideMark/>
          </w:tcPr>
          <w:p w14:paraId="24596258"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4075A122" w14:textId="77777777" w:rsidTr="00C37465">
        <w:trPr>
          <w:trHeight w:val="255"/>
        </w:trPr>
        <w:tc>
          <w:tcPr>
            <w:tcW w:w="1563" w:type="dxa"/>
            <w:shd w:val="clear" w:color="auto" w:fill="auto"/>
            <w:noWrap/>
            <w:vAlign w:val="bottom"/>
            <w:hideMark/>
          </w:tcPr>
          <w:p w14:paraId="751A9DE8"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1928B2F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09:25</w:t>
            </w:r>
          </w:p>
        </w:tc>
        <w:tc>
          <w:tcPr>
            <w:tcW w:w="805" w:type="dxa"/>
            <w:shd w:val="clear" w:color="auto" w:fill="auto"/>
            <w:noWrap/>
            <w:vAlign w:val="bottom"/>
            <w:hideMark/>
          </w:tcPr>
          <w:p w14:paraId="49664D9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10:05</w:t>
            </w:r>
          </w:p>
        </w:tc>
        <w:tc>
          <w:tcPr>
            <w:tcW w:w="3933" w:type="dxa"/>
            <w:shd w:val="clear" w:color="auto" w:fill="auto"/>
            <w:noWrap/>
            <w:vAlign w:val="bottom"/>
            <w:hideMark/>
          </w:tcPr>
          <w:p w14:paraId="74BAE1CE"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1FF8330E" w14:textId="77777777" w:rsidTr="00C37465">
        <w:trPr>
          <w:trHeight w:val="255"/>
        </w:trPr>
        <w:tc>
          <w:tcPr>
            <w:tcW w:w="1563" w:type="dxa"/>
            <w:shd w:val="clear" w:color="auto" w:fill="auto"/>
            <w:noWrap/>
            <w:vAlign w:val="bottom"/>
            <w:hideMark/>
          </w:tcPr>
          <w:p w14:paraId="7BB37495"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2E8C732A"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10:30</w:t>
            </w:r>
          </w:p>
        </w:tc>
        <w:tc>
          <w:tcPr>
            <w:tcW w:w="805" w:type="dxa"/>
            <w:shd w:val="clear" w:color="auto" w:fill="auto"/>
            <w:noWrap/>
            <w:vAlign w:val="bottom"/>
            <w:hideMark/>
          </w:tcPr>
          <w:p w14:paraId="5D2ACF9F"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11:25</w:t>
            </w:r>
          </w:p>
        </w:tc>
        <w:tc>
          <w:tcPr>
            <w:tcW w:w="3933" w:type="dxa"/>
            <w:shd w:val="clear" w:color="auto" w:fill="auto"/>
            <w:noWrap/>
            <w:vAlign w:val="bottom"/>
            <w:hideMark/>
          </w:tcPr>
          <w:p w14:paraId="4E6BFDE6"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F8C93C0" w14:textId="77777777" w:rsidTr="00C37465">
        <w:trPr>
          <w:trHeight w:val="255"/>
        </w:trPr>
        <w:tc>
          <w:tcPr>
            <w:tcW w:w="1563" w:type="dxa"/>
            <w:shd w:val="clear" w:color="auto" w:fill="auto"/>
            <w:noWrap/>
            <w:vAlign w:val="bottom"/>
            <w:hideMark/>
          </w:tcPr>
          <w:p w14:paraId="0FCB530A"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63D6DE5"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12:29</w:t>
            </w:r>
          </w:p>
        </w:tc>
        <w:tc>
          <w:tcPr>
            <w:tcW w:w="805" w:type="dxa"/>
            <w:shd w:val="clear" w:color="auto" w:fill="auto"/>
            <w:noWrap/>
            <w:vAlign w:val="bottom"/>
            <w:hideMark/>
          </w:tcPr>
          <w:p w14:paraId="7DAD93B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13:05</w:t>
            </w:r>
          </w:p>
        </w:tc>
        <w:tc>
          <w:tcPr>
            <w:tcW w:w="3933" w:type="dxa"/>
            <w:shd w:val="clear" w:color="auto" w:fill="auto"/>
            <w:noWrap/>
            <w:vAlign w:val="bottom"/>
            <w:hideMark/>
          </w:tcPr>
          <w:p w14:paraId="07082BFF"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3E974D91" w14:textId="77777777" w:rsidTr="00C37465">
        <w:trPr>
          <w:trHeight w:val="255"/>
        </w:trPr>
        <w:tc>
          <w:tcPr>
            <w:tcW w:w="1563" w:type="dxa"/>
            <w:shd w:val="clear" w:color="auto" w:fill="auto"/>
            <w:noWrap/>
            <w:vAlign w:val="bottom"/>
            <w:hideMark/>
          </w:tcPr>
          <w:p w14:paraId="2F0D1CD8"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25185A1F"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13:15</w:t>
            </w:r>
          </w:p>
        </w:tc>
        <w:tc>
          <w:tcPr>
            <w:tcW w:w="805" w:type="dxa"/>
            <w:shd w:val="clear" w:color="auto" w:fill="auto"/>
            <w:noWrap/>
            <w:vAlign w:val="bottom"/>
            <w:hideMark/>
          </w:tcPr>
          <w:p w14:paraId="32460DF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14:07</w:t>
            </w:r>
          </w:p>
        </w:tc>
        <w:tc>
          <w:tcPr>
            <w:tcW w:w="3933" w:type="dxa"/>
            <w:shd w:val="clear" w:color="auto" w:fill="auto"/>
            <w:noWrap/>
            <w:vAlign w:val="bottom"/>
            <w:hideMark/>
          </w:tcPr>
          <w:p w14:paraId="449260C5"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56216D9A" w14:textId="77777777" w:rsidTr="00C37465">
        <w:trPr>
          <w:trHeight w:val="255"/>
        </w:trPr>
        <w:tc>
          <w:tcPr>
            <w:tcW w:w="1563" w:type="dxa"/>
            <w:shd w:val="clear" w:color="auto" w:fill="auto"/>
            <w:noWrap/>
            <w:vAlign w:val="bottom"/>
            <w:hideMark/>
          </w:tcPr>
          <w:p w14:paraId="4D879203"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64F94AD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14:35</w:t>
            </w:r>
          </w:p>
        </w:tc>
        <w:tc>
          <w:tcPr>
            <w:tcW w:w="805" w:type="dxa"/>
            <w:shd w:val="clear" w:color="auto" w:fill="auto"/>
            <w:noWrap/>
            <w:vAlign w:val="bottom"/>
            <w:hideMark/>
          </w:tcPr>
          <w:p w14:paraId="4AB9EEF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15:55</w:t>
            </w:r>
          </w:p>
        </w:tc>
        <w:tc>
          <w:tcPr>
            <w:tcW w:w="3933" w:type="dxa"/>
            <w:shd w:val="clear" w:color="auto" w:fill="auto"/>
            <w:noWrap/>
            <w:vAlign w:val="bottom"/>
            <w:hideMark/>
          </w:tcPr>
          <w:p w14:paraId="5A10EB58"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0884BAA8" w14:textId="77777777" w:rsidTr="00C37465">
        <w:trPr>
          <w:trHeight w:val="255"/>
        </w:trPr>
        <w:tc>
          <w:tcPr>
            <w:tcW w:w="1563" w:type="dxa"/>
            <w:shd w:val="clear" w:color="auto" w:fill="auto"/>
            <w:noWrap/>
            <w:vAlign w:val="bottom"/>
            <w:hideMark/>
          </w:tcPr>
          <w:p w14:paraId="5B769698"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22.02.2017</w:t>
            </w:r>
          </w:p>
        </w:tc>
        <w:tc>
          <w:tcPr>
            <w:tcW w:w="1293" w:type="dxa"/>
            <w:shd w:val="clear" w:color="auto" w:fill="auto"/>
            <w:noWrap/>
            <w:vAlign w:val="bottom"/>
            <w:hideMark/>
          </w:tcPr>
          <w:p w14:paraId="6F7C236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09:40</w:t>
            </w:r>
          </w:p>
        </w:tc>
        <w:tc>
          <w:tcPr>
            <w:tcW w:w="805" w:type="dxa"/>
            <w:shd w:val="clear" w:color="auto" w:fill="auto"/>
            <w:noWrap/>
            <w:vAlign w:val="bottom"/>
            <w:hideMark/>
          </w:tcPr>
          <w:p w14:paraId="08670CA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p>
        </w:tc>
        <w:tc>
          <w:tcPr>
            <w:tcW w:w="3933" w:type="dxa"/>
            <w:shd w:val="clear" w:color="auto" w:fill="auto"/>
            <w:noWrap/>
            <w:vAlign w:val="bottom"/>
            <w:hideMark/>
          </w:tcPr>
          <w:p w14:paraId="745C004F"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Abrichten Regelscheibe</w:t>
            </w:r>
          </w:p>
        </w:tc>
      </w:tr>
      <w:tr w:rsidR="00C37465" w:rsidRPr="00C37465" w14:paraId="74D3B3DE" w14:textId="77777777" w:rsidTr="00C37465">
        <w:trPr>
          <w:trHeight w:val="255"/>
        </w:trPr>
        <w:tc>
          <w:tcPr>
            <w:tcW w:w="1563" w:type="dxa"/>
            <w:shd w:val="clear" w:color="auto" w:fill="auto"/>
            <w:noWrap/>
            <w:vAlign w:val="bottom"/>
            <w:hideMark/>
          </w:tcPr>
          <w:p w14:paraId="66F97E7E"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C76A236"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14:30</w:t>
            </w:r>
          </w:p>
        </w:tc>
        <w:tc>
          <w:tcPr>
            <w:tcW w:w="805" w:type="dxa"/>
            <w:shd w:val="clear" w:color="auto" w:fill="auto"/>
            <w:noWrap/>
            <w:vAlign w:val="bottom"/>
            <w:hideMark/>
          </w:tcPr>
          <w:p w14:paraId="3E399D73"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16:00</w:t>
            </w:r>
          </w:p>
        </w:tc>
        <w:tc>
          <w:tcPr>
            <w:tcW w:w="3933" w:type="dxa"/>
            <w:shd w:val="clear" w:color="auto" w:fill="auto"/>
            <w:noWrap/>
            <w:vAlign w:val="bottom"/>
            <w:hideMark/>
          </w:tcPr>
          <w:p w14:paraId="435A2895"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w:t>
            </w:r>
          </w:p>
        </w:tc>
      </w:tr>
      <w:tr w:rsidR="00C37465" w:rsidRPr="00C37465" w14:paraId="2F3D4484" w14:textId="77777777" w:rsidTr="00C37465">
        <w:trPr>
          <w:trHeight w:val="255"/>
        </w:trPr>
        <w:tc>
          <w:tcPr>
            <w:tcW w:w="1563" w:type="dxa"/>
            <w:shd w:val="clear" w:color="auto" w:fill="auto"/>
            <w:noWrap/>
            <w:vAlign w:val="bottom"/>
            <w:hideMark/>
          </w:tcPr>
          <w:p w14:paraId="78A84062"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23.02.2017</w:t>
            </w:r>
          </w:p>
        </w:tc>
        <w:tc>
          <w:tcPr>
            <w:tcW w:w="1293" w:type="dxa"/>
            <w:shd w:val="clear" w:color="auto" w:fill="auto"/>
            <w:noWrap/>
            <w:vAlign w:val="bottom"/>
            <w:hideMark/>
          </w:tcPr>
          <w:p w14:paraId="69BAEFC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09:15</w:t>
            </w:r>
          </w:p>
        </w:tc>
        <w:tc>
          <w:tcPr>
            <w:tcW w:w="805" w:type="dxa"/>
            <w:shd w:val="clear" w:color="auto" w:fill="auto"/>
            <w:noWrap/>
            <w:vAlign w:val="bottom"/>
            <w:hideMark/>
          </w:tcPr>
          <w:p w14:paraId="438E8395"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10:00</w:t>
            </w:r>
          </w:p>
        </w:tc>
        <w:tc>
          <w:tcPr>
            <w:tcW w:w="3933" w:type="dxa"/>
            <w:shd w:val="clear" w:color="auto" w:fill="auto"/>
            <w:noWrap/>
            <w:vAlign w:val="bottom"/>
            <w:hideMark/>
          </w:tcPr>
          <w:p w14:paraId="4D5ACB7C"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r w:rsidR="00C37465" w:rsidRPr="00C37465" w14:paraId="429F11E7" w14:textId="77777777" w:rsidTr="00C37465">
        <w:trPr>
          <w:trHeight w:val="255"/>
        </w:trPr>
        <w:tc>
          <w:tcPr>
            <w:tcW w:w="1563" w:type="dxa"/>
            <w:shd w:val="clear" w:color="auto" w:fill="auto"/>
            <w:noWrap/>
            <w:vAlign w:val="bottom"/>
            <w:hideMark/>
          </w:tcPr>
          <w:p w14:paraId="5C7A4814"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5A2C1615"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10:25</w:t>
            </w:r>
          </w:p>
        </w:tc>
        <w:tc>
          <w:tcPr>
            <w:tcW w:w="805" w:type="dxa"/>
            <w:shd w:val="clear" w:color="auto" w:fill="auto"/>
            <w:noWrap/>
            <w:vAlign w:val="bottom"/>
            <w:hideMark/>
          </w:tcPr>
          <w:p w14:paraId="6858164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11:45</w:t>
            </w:r>
          </w:p>
        </w:tc>
        <w:tc>
          <w:tcPr>
            <w:tcW w:w="3933" w:type="dxa"/>
            <w:shd w:val="clear" w:color="auto" w:fill="auto"/>
            <w:noWrap/>
            <w:vAlign w:val="bottom"/>
            <w:hideMark/>
          </w:tcPr>
          <w:p w14:paraId="165B2B76"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r w:rsidR="00C37465" w:rsidRPr="00C37465" w14:paraId="6E344985" w14:textId="77777777" w:rsidTr="00C37465">
        <w:trPr>
          <w:trHeight w:val="255"/>
        </w:trPr>
        <w:tc>
          <w:tcPr>
            <w:tcW w:w="1563" w:type="dxa"/>
            <w:shd w:val="clear" w:color="auto" w:fill="auto"/>
            <w:noWrap/>
            <w:vAlign w:val="bottom"/>
            <w:hideMark/>
          </w:tcPr>
          <w:p w14:paraId="6B7EA20F"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741BFCC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12:25</w:t>
            </w:r>
          </w:p>
        </w:tc>
        <w:tc>
          <w:tcPr>
            <w:tcW w:w="805" w:type="dxa"/>
            <w:shd w:val="clear" w:color="auto" w:fill="auto"/>
            <w:noWrap/>
            <w:vAlign w:val="bottom"/>
            <w:hideMark/>
          </w:tcPr>
          <w:p w14:paraId="70BE3F4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14:05</w:t>
            </w:r>
          </w:p>
        </w:tc>
        <w:tc>
          <w:tcPr>
            <w:tcW w:w="3933" w:type="dxa"/>
            <w:shd w:val="clear" w:color="auto" w:fill="auto"/>
            <w:noWrap/>
            <w:vAlign w:val="bottom"/>
            <w:hideMark/>
          </w:tcPr>
          <w:p w14:paraId="4D8E7BE8"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r w:rsidR="00C37465" w:rsidRPr="00C37465" w14:paraId="09EDF358" w14:textId="77777777" w:rsidTr="00C37465">
        <w:trPr>
          <w:trHeight w:val="255"/>
        </w:trPr>
        <w:tc>
          <w:tcPr>
            <w:tcW w:w="1563" w:type="dxa"/>
            <w:shd w:val="clear" w:color="auto" w:fill="auto"/>
            <w:noWrap/>
            <w:vAlign w:val="bottom"/>
            <w:hideMark/>
          </w:tcPr>
          <w:p w14:paraId="66F57624"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71C2229C"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14:25</w:t>
            </w:r>
          </w:p>
        </w:tc>
        <w:tc>
          <w:tcPr>
            <w:tcW w:w="805" w:type="dxa"/>
            <w:shd w:val="clear" w:color="auto" w:fill="auto"/>
            <w:noWrap/>
            <w:vAlign w:val="bottom"/>
            <w:hideMark/>
          </w:tcPr>
          <w:p w14:paraId="3FB6AB3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16:45</w:t>
            </w:r>
          </w:p>
        </w:tc>
        <w:tc>
          <w:tcPr>
            <w:tcW w:w="3933" w:type="dxa"/>
            <w:shd w:val="clear" w:color="auto" w:fill="auto"/>
            <w:noWrap/>
            <w:vAlign w:val="bottom"/>
            <w:hideMark/>
          </w:tcPr>
          <w:p w14:paraId="5DD33039"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r w:rsidR="00C37465" w:rsidRPr="00C37465" w14:paraId="75F5F528" w14:textId="77777777" w:rsidTr="00C37465">
        <w:trPr>
          <w:trHeight w:val="255"/>
        </w:trPr>
        <w:tc>
          <w:tcPr>
            <w:tcW w:w="1563" w:type="dxa"/>
            <w:shd w:val="clear" w:color="auto" w:fill="auto"/>
            <w:noWrap/>
            <w:vAlign w:val="bottom"/>
            <w:hideMark/>
          </w:tcPr>
          <w:p w14:paraId="089D3B62"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lastRenderedPageBreak/>
              <w:t>24.02.2017</w:t>
            </w:r>
          </w:p>
        </w:tc>
        <w:tc>
          <w:tcPr>
            <w:tcW w:w="1293" w:type="dxa"/>
            <w:shd w:val="clear" w:color="auto" w:fill="auto"/>
            <w:noWrap/>
            <w:vAlign w:val="bottom"/>
            <w:hideMark/>
          </w:tcPr>
          <w:p w14:paraId="12FBCBDD"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07:55</w:t>
            </w:r>
          </w:p>
        </w:tc>
        <w:tc>
          <w:tcPr>
            <w:tcW w:w="805" w:type="dxa"/>
            <w:shd w:val="clear" w:color="auto" w:fill="auto"/>
            <w:noWrap/>
            <w:vAlign w:val="bottom"/>
            <w:hideMark/>
          </w:tcPr>
          <w:p w14:paraId="60C885AB"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10:05</w:t>
            </w:r>
          </w:p>
        </w:tc>
        <w:tc>
          <w:tcPr>
            <w:tcW w:w="3933" w:type="dxa"/>
            <w:shd w:val="clear" w:color="auto" w:fill="auto"/>
            <w:noWrap/>
            <w:vAlign w:val="bottom"/>
            <w:hideMark/>
          </w:tcPr>
          <w:p w14:paraId="07BCEDA8"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r w:rsidR="00C37465" w:rsidRPr="00C37465" w14:paraId="54C6ABAC" w14:textId="77777777" w:rsidTr="00C37465">
        <w:trPr>
          <w:trHeight w:val="255"/>
        </w:trPr>
        <w:tc>
          <w:tcPr>
            <w:tcW w:w="1563" w:type="dxa"/>
            <w:shd w:val="clear" w:color="auto" w:fill="auto"/>
            <w:noWrap/>
            <w:vAlign w:val="bottom"/>
            <w:hideMark/>
          </w:tcPr>
          <w:p w14:paraId="77CB0965"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43347049"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10:25</w:t>
            </w:r>
          </w:p>
        </w:tc>
        <w:tc>
          <w:tcPr>
            <w:tcW w:w="805" w:type="dxa"/>
            <w:shd w:val="clear" w:color="auto" w:fill="auto"/>
            <w:noWrap/>
            <w:vAlign w:val="bottom"/>
            <w:hideMark/>
          </w:tcPr>
          <w:p w14:paraId="4DC47F74"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11:45</w:t>
            </w:r>
          </w:p>
        </w:tc>
        <w:tc>
          <w:tcPr>
            <w:tcW w:w="3933" w:type="dxa"/>
            <w:shd w:val="clear" w:color="auto" w:fill="auto"/>
            <w:noWrap/>
            <w:vAlign w:val="bottom"/>
            <w:hideMark/>
          </w:tcPr>
          <w:p w14:paraId="065A644E"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r w:rsidR="00C37465" w:rsidRPr="00C37465" w14:paraId="36FA89BA" w14:textId="77777777" w:rsidTr="00C37465">
        <w:trPr>
          <w:trHeight w:val="80"/>
        </w:trPr>
        <w:tc>
          <w:tcPr>
            <w:tcW w:w="1563" w:type="dxa"/>
            <w:shd w:val="clear" w:color="auto" w:fill="auto"/>
            <w:noWrap/>
            <w:vAlign w:val="bottom"/>
            <w:hideMark/>
          </w:tcPr>
          <w:p w14:paraId="64B4CD2F" w14:textId="77777777" w:rsidR="00C37465" w:rsidRPr="00C37465" w:rsidRDefault="00C37465" w:rsidP="00C37465">
            <w:pPr>
              <w:spacing w:after="0" w:line="240" w:lineRule="auto"/>
              <w:rPr>
                <w:rFonts w:ascii="Arial" w:eastAsia="Times New Roman" w:hAnsi="Arial" w:cs="Arial"/>
                <w:color w:val="000000"/>
                <w:sz w:val="20"/>
                <w:szCs w:val="20"/>
                <w:lang w:eastAsia="de-DE"/>
              </w:rPr>
            </w:pPr>
          </w:p>
        </w:tc>
        <w:tc>
          <w:tcPr>
            <w:tcW w:w="1293" w:type="dxa"/>
            <w:shd w:val="clear" w:color="auto" w:fill="auto"/>
            <w:noWrap/>
            <w:vAlign w:val="bottom"/>
            <w:hideMark/>
          </w:tcPr>
          <w:p w14:paraId="07306CE7"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12:30</w:t>
            </w:r>
          </w:p>
        </w:tc>
        <w:tc>
          <w:tcPr>
            <w:tcW w:w="805" w:type="dxa"/>
            <w:shd w:val="clear" w:color="auto" w:fill="auto"/>
            <w:noWrap/>
            <w:vAlign w:val="bottom"/>
            <w:hideMark/>
          </w:tcPr>
          <w:p w14:paraId="67CE91D0" w14:textId="77777777" w:rsidR="00C37465" w:rsidRPr="00C37465" w:rsidRDefault="00C37465" w:rsidP="00C37465">
            <w:pPr>
              <w:spacing w:after="0" w:line="240" w:lineRule="auto"/>
              <w:jc w:val="center"/>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14:00</w:t>
            </w:r>
          </w:p>
        </w:tc>
        <w:tc>
          <w:tcPr>
            <w:tcW w:w="3933" w:type="dxa"/>
            <w:shd w:val="clear" w:color="auto" w:fill="auto"/>
            <w:noWrap/>
            <w:vAlign w:val="bottom"/>
            <w:hideMark/>
          </w:tcPr>
          <w:p w14:paraId="7ABCC5BB" w14:textId="77777777" w:rsidR="00C37465" w:rsidRPr="00C37465" w:rsidRDefault="00C37465" w:rsidP="00C37465">
            <w:pPr>
              <w:spacing w:after="0" w:line="240" w:lineRule="auto"/>
              <w:rPr>
                <w:rFonts w:ascii="Arial" w:eastAsia="Times New Roman" w:hAnsi="Arial" w:cs="Arial"/>
                <w:color w:val="000000"/>
                <w:sz w:val="20"/>
                <w:szCs w:val="20"/>
                <w:lang w:eastAsia="de-DE"/>
              </w:rPr>
            </w:pPr>
            <w:r w:rsidRPr="00C37465">
              <w:rPr>
                <w:rFonts w:ascii="Arial" w:eastAsia="Times New Roman" w:hAnsi="Arial" w:cs="Arial"/>
                <w:color w:val="000000"/>
                <w:sz w:val="20"/>
                <w:szCs w:val="20"/>
                <w:lang w:eastAsia="de-DE"/>
              </w:rPr>
              <w:t>Schleifen (Änderung von 50 m/s auf 43 m/s)</w:t>
            </w:r>
          </w:p>
        </w:tc>
      </w:tr>
    </w:tbl>
    <w:p w14:paraId="44826289" w14:textId="77777777" w:rsidR="00C37465" w:rsidRDefault="00C37465"/>
    <w:p w14:paraId="590B03ED" w14:textId="77777777" w:rsidR="00C37465" w:rsidRDefault="007D43A5">
      <w:pPr>
        <w:rPr>
          <w:b/>
          <w:u w:val="single"/>
        </w:rPr>
      </w:pPr>
      <w:r w:rsidRPr="007D43A5">
        <w:rPr>
          <w:b/>
          <w:u w:val="single"/>
        </w:rPr>
        <w:t>KW9</w:t>
      </w:r>
    </w:p>
    <w:p w14:paraId="16A272FE" w14:textId="77777777" w:rsidR="007D43A5" w:rsidRDefault="004D57F1">
      <w:r>
        <w:t>Sensorpositionen</w:t>
      </w:r>
    </w:p>
    <w:p w14:paraId="71223038" w14:textId="77777777" w:rsidR="004D57F1" w:rsidRPr="00663552" w:rsidRDefault="004D57F1" w:rsidP="004D57F1">
      <w:pPr>
        <w:spacing w:after="0" w:line="240" w:lineRule="auto"/>
        <w:rPr>
          <w:rFonts w:ascii="Arial" w:eastAsia="Calibri" w:hAnsi="Arial" w:cs="Arial"/>
          <w:sz w:val="20"/>
          <w:szCs w:val="20"/>
          <w:lang w:eastAsia="de-DE"/>
        </w:rPr>
      </w:pPr>
      <w:r w:rsidRPr="00663552">
        <w:rPr>
          <w:rFonts w:ascii="Arial" w:eastAsia="Calibri" w:hAnsi="Arial" w:cs="Arial"/>
          <w:sz w:val="20"/>
          <w:szCs w:val="20"/>
          <w:lang w:eastAsia="de-DE"/>
        </w:rPr>
        <w:t xml:space="preserve">Sensor             </w:t>
      </w:r>
      <w:proofErr w:type="spellStart"/>
      <w:r w:rsidRPr="00663552">
        <w:rPr>
          <w:rFonts w:ascii="Arial" w:eastAsia="Calibri" w:hAnsi="Arial" w:cs="Arial"/>
          <w:sz w:val="20"/>
          <w:szCs w:val="20"/>
          <w:lang w:eastAsia="de-DE"/>
        </w:rPr>
        <w:t>no</w:t>
      </w:r>
      <w:proofErr w:type="spellEnd"/>
      <w:r w:rsidRPr="00663552">
        <w:rPr>
          <w:rFonts w:ascii="Arial" w:eastAsia="Calibri" w:hAnsi="Arial" w:cs="Arial"/>
          <w:sz w:val="20"/>
          <w:szCs w:val="20"/>
          <w:lang w:eastAsia="de-DE"/>
        </w:rPr>
        <w:t xml:space="preserve">        Position           </w:t>
      </w:r>
      <w:proofErr w:type="spellStart"/>
      <w:r w:rsidRPr="00663552">
        <w:rPr>
          <w:rFonts w:ascii="Arial" w:eastAsia="Calibri" w:hAnsi="Arial" w:cs="Arial"/>
          <w:sz w:val="20"/>
          <w:szCs w:val="20"/>
          <w:lang w:eastAsia="de-DE"/>
        </w:rPr>
        <w:t>Janztec</w:t>
      </w:r>
      <w:proofErr w:type="spellEnd"/>
    </w:p>
    <w:p w14:paraId="47A0CC27" w14:textId="77777777" w:rsidR="004D57F1" w:rsidRPr="00663552" w:rsidRDefault="004D57F1" w:rsidP="004D57F1">
      <w:pPr>
        <w:spacing w:after="0" w:line="240" w:lineRule="auto"/>
        <w:rPr>
          <w:rFonts w:ascii="Arial" w:eastAsia="Calibri" w:hAnsi="Arial" w:cs="Arial"/>
          <w:sz w:val="20"/>
          <w:szCs w:val="20"/>
          <w:lang w:eastAsia="de-DE"/>
        </w:rPr>
      </w:pPr>
      <w:r w:rsidRPr="00663552">
        <w:rPr>
          <w:rFonts w:ascii="Arial" w:eastAsia="Calibri" w:hAnsi="Arial" w:cs="Arial"/>
          <w:sz w:val="20"/>
          <w:szCs w:val="20"/>
          <w:lang w:eastAsia="de-DE"/>
        </w:rPr>
        <w:t>====================================</w:t>
      </w:r>
    </w:p>
    <w:p w14:paraId="7EC4DF16" w14:textId="77777777" w:rsidR="004D57F1" w:rsidRPr="00663552" w:rsidRDefault="004D57F1" w:rsidP="004D57F1">
      <w:pPr>
        <w:spacing w:after="0" w:line="240" w:lineRule="auto"/>
        <w:rPr>
          <w:rFonts w:ascii="Arial" w:eastAsia="Calibri" w:hAnsi="Arial" w:cs="Arial"/>
          <w:sz w:val="20"/>
          <w:szCs w:val="20"/>
          <w:lang w:eastAsia="de-DE"/>
        </w:rPr>
      </w:pPr>
      <w:r w:rsidRPr="00663552">
        <w:rPr>
          <w:rFonts w:ascii="Arial" w:eastAsia="Calibri" w:hAnsi="Arial" w:cs="Arial"/>
          <w:sz w:val="20"/>
          <w:szCs w:val="20"/>
          <w:lang w:eastAsia="de-DE"/>
        </w:rPr>
        <w:t xml:space="preserve">MARS              US       Riemen/SS       </w:t>
      </w:r>
      <w:proofErr w:type="spellStart"/>
      <w:r w:rsidRPr="00663552">
        <w:rPr>
          <w:rFonts w:ascii="Arial" w:eastAsia="Calibri" w:hAnsi="Arial" w:cs="Arial"/>
          <w:sz w:val="20"/>
          <w:szCs w:val="20"/>
          <w:lang w:eastAsia="de-DE"/>
        </w:rPr>
        <w:t>RedPitya</w:t>
      </w:r>
      <w:proofErr w:type="spellEnd"/>
      <w:r w:rsidRPr="00663552">
        <w:rPr>
          <w:rFonts w:ascii="Arial" w:eastAsia="Calibri" w:hAnsi="Arial" w:cs="Arial"/>
          <w:sz w:val="20"/>
          <w:szCs w:val="20"/>
          <w:lang w:eastAsia="de-DE"/>
        </w:rPr>
        <w:t xml:space="preserve">          </w:t>
      </w:r>
    </w:p>
    <w:p w14:paraId="61AF56E9" w14:textId="77777777" w:rsidR="004D57F1" w:rsidRPr="004D57F1" w:rsidRDefault="004D57F1" w:rsidP="004D57F1">
      <w:pPr>
        <w:spacing w:after="0" w:line="240" w:lineRule="auto"/>
        <w:rPr>
          <w:rFonts w:ascii="Arial" w:eastAsia="Calibri" w:hAnsi="Arial" w:cs="Arial"/>
          <w:sz w:val="20"/>
          <w:szCs w:val="20"/>
          <w:lang w:eastAsia="de-DE"/>
        </w:rPr>
      </w:pPr>
      <w:r w:rsidRPr="004D57F1">
        <w:rPr>
          <w:rFonts w:ascii="Arial" w:eastAsia="Calibri" w:hAnsi="Arial" w:cs="Arial"/>
          <w:sz w:val="20"/>
          <w:szCs w:val="20"/>
          <w:lang w:eastAsia="de-DE"/>
        </w:rPr>
        <w:t>MARS              29        neben US         2</w:t>
      </w:r>
    </w:p>
    <w:p w14:paraId="1EA615AB" w14:textId="77777777" w:rsidR="004D57F1" w:rsidRPr="004D57F1" w:rsidRDefault="004D57F1" w:rsidP="004D57F1">
      <w:pPr>
        <w:spacing w:after="0" w:line="240" w:lineRule="auto"/>
        <w:rPr>
          <w:rFonts w:ascii="Arial" w:eastAsia="Calibri" w:hAnsi="Arial" w:cs="Arial"/>
          <w:sz w:val="20"/>
          <w:szCs w:val="20"/>
          <w:lang w:eastAsia="de-DE"/>
        </w:rPr>
      </w:pPr>
      <w:r w:rsidRPr="004D57F1">
        <w:rPr>
          <w:rFonts w:ascii="Arial" w:eastAsia="Calibri" w:hAnsi="Arial" w:cs="Arial"/>
          <w:sz w:val="20"/>
          <w:szCs w:val="20"/>
          <w:lang w:eastAsia="de-DE"/>
        </w:rPr>
        <w:t xml:space="preserve">MARS              34        Handler/SS       3          </w:t>
      </w:r>
    </w:p>
    <w:p w14:paraId="6499FF9C" w14:textId="77777777" w:rsidR="004D57F1" w:rsidRPr="004D57F1" w:rsidRDefault="004D57F1" w:rsidP="004D57F1">
      <w:pPr>
        <w:spacing w:after="0" w:line="240" w:lineRule="auto"/>
        <w:rPr>
          <w:rFonts w:ascii="Arial" w:eastAsia="Calibri" w:hAnsi="Arial" w:cs="Arial"/>
          <w:sz w:val="20"/>
          <w:szCs w:val="20"/>
          <w:lang w:eastAsia="de-DE"/>
        </w:rPr>
      </w:pPr>
      <w:r w:rsidRPr="004D57F1">
        <w:rPr>
          <w:rFonts w:ascii="Arial" w:eastAsia="Calibri" w:hAnsi="Arial" w:cs="Arial"/>
          <w:sz w:val="20"/>
          <w:szCs w:val="20"/>
          <w:lang w:eastAsia="de-DE"/>
        </w:rPr>
        <w:t>MARS              31        Hinten               4</w:t>
      </w:r>
    </w:p>
    <w:p w14:paraId="02EFF03F" w14:textId="77777777" w:rsidR="004D57F1" w:rsidRPr="00663552" w:rsidRDefault="004D57F1" w:rsidP="004D57F1">
      <w:pPr>
        <w:spacing w:after="0" w:line="240" w:lineRule="auto"/>
        <w:rPr>
          <w:rFonts w:ascii="Arial" w:eastAsia="Calibri" w:hAnsi="Arial" w:cs="Arial"/>
          <w:sz w:val="20"/>
          <w:szCs w:val="20"/>
          <w:lang w:eastAsia="de-DE"/>
        </w:rPr>
      </w:pPr>
      <w:r w:rsidRPr="00663552">
        <w:rPr>
          <w:rFonts w:ascii="Arial" w:eastAsia="Calibri" w:hAnsi="Arial" w:cs="Arial"/>
          <w:sz w:val="20"/>
          <w:szCs w:val="20"/>
          <w:lang w:eastAsia="de-DE"/>
        </w:rPr>
        <w:t>SBSS               86        Motor               2</w:t>
      </w:r>
    </w:p>
    <w:p w14:paraId="49E05BEE" w14:textId="77777777" w:rsidR="004D57F1" w:rsidRPr="00663552" w:rsidRDefault="004D57F1" w:rsidP="004D57F1">
      <w:pPr>
        <w:spacing w:after="0" w:line="240" w:lineRule="auto"/>
        <w:rPr>
          <w:rFonts w:ascii="Arial" w:eastAsia="Calibri" w:hAnsi="Arial" w:cs="Arial"/>
          <w:sz w:val="20"/>
          <w:szCs w:val="20"/>
          <w:lang w:eastAsia="de-DE"/>
        </w:rPr>
      </w:pPr>
      <w:r w:rsidRPr="00663552">
        <w:rPr>
          <w:rFonts w:ascii="Arial" w:eastAsia="Calibri" w:hAnsi="Arial" w:cs="Arial"/>
          <w:sz w:val="20"/>
          <w:szCs w:val="20"/>
          <w:lang w:eastAsia="de-DE"/>
        </w:rPr>
        <w:t>SBSS               65        Spindel            3</w:t>
      </w:r>
    </w:p>
    <w:p w14:paraId="3F339866" w14:textId="77777777" w:rsidR="004D57F1" w:rsidRPr="00663552" w:rsidRDefault="004D57F1" w:rsidP="004D57F1">
      <w:pPr>
        <w:spacing w:after="0" w:line="240" w:lineRule="auto"/>
        <w:rPr>
          <w:rFonts w:ascii="Arial" w:eastAsia="Calibri" w:hAnsi="Arial" w:cs="Arial"/>
          <w:sz w:val="20"/>
          <w:szCs w:val="20"/>
          <w:lang w:eastAsia="de-DE"/>
        </w:rPr>
      </w:pPr>
      <w:r w:rsidRPr="00663552">
        <w:rPr>
          <w:rFonts w:ascii="Arial" w:eastAsia="Calibri" w:hAnsi="Arial" w:cs="Arial"/>
          <w:sz w:val="20"/>
          <w:szCs w:val="20"/>
          <w:lang w:eastAsia="de-DE"/>
        </w:rPr>
        <w:t>SBSS               88        WS Halter         4</w:t>
      </w:r>
    </w:p>
    <w:p w14:paraId="396A50DB" w14:textId="77777777" w:rsidR="004D57F1" w:rsidRPr="00663552" w:rsidRDefault="004D57F1" w:rsidP="004D57F1">
      <w:pPr>
        <w:spacing w:after="0" w:line="240" w:lineRule="auto"/>
        <w:rPr>
          <w:rFonts w:ascii="Arial" w:eastAsia="Calibri" w:hAnsi="Arial" w:cs="Arial"/>
          <w:sz w:val="20"/>
          <w:szCs w:val="20"/>
          <w:lang w:eastAsia="de-DE"/>
        </w:rPr>
      </w:pPr>
    </w:p>
    <w:p w14:paraId="3EACA631" w14:textId="77777777" w:rsidR="004D57F1" w:rsidRPr="004D57F1" w:rsidRDefault="004D57F1" w:rsidP="004D57F1">
      <w:pPr>
        <w:spacing w:after="0" w:line="240" w:lineRule="auto"/>
        <w:rPr>
          <w:rFonts w:ascii="Arial" w:eastAsia="Calibri" w:hAnsi="Arial" w:cs="Arial"/>
          <w:sz w:val="20"/>
          <w:szCs w:val="20"/>
          <w:lang w:eastAsia="de-DE"/>
        </w:rPr>
      </w:pPr>
      <w:r w:rsidRPr="004D57F1">
        <w:rPr>
          <w:rFonts w:ascii="Arial" w:eastAsia="Calibri" w:hAnsi="Arial" w:cs="Arial"/>
          <w:sz w:val="20"/>
          <w:szCs w:val="20"/>
          <w:lang w:eastAsia="de-DE"/>
        </w:rPr>
        <w:t>SS: Schleifscheibe</w:t>
      </w:r>
    </w:p>
    <w:p w14:paraId="00708E54" w14:textId="77777777" w:rsidR="004D57F1" w:rsidRPr="004D57F1" w:rsidRDefault="004D57F1" w:rsidP="004D57F1">
      <w:pPr>
        <w:spacing w:after="0" w:line="240" w:lineRule="auto"/>
        <w:rPr>
          <w:rFonts w:ascii="Arial" w:eastAsia="Calibri" w:hAnsi="Arial" w:cs="Arial"/>
          <w:sz w:val="20"/>
          <w:szCs w:val="20"/>
          <w:lang w:eastAsia="de-DE"/>
        </w:rPr>
      </w:pPr>
      <w:r w:rsidRPr="004D57F1">
        <w:rPr>
          <w:rFonts w:ascii="Arial" w:eastAsia="Calibri" w:hAnsi="Arial" w:cs="Arial"/>
          <w:sz w:val="20"/>
          <w:szCs w:val="20"/>
          <w:lang w:eastAsia="de-DE"/>
        </w:rPr>
        <w:t>US: Ultraschall</w:t>
      </w:r>
    </w:p>
    <w:p w14:paraId="7910EEE6" w14:textId="77777777" w:rsidR="004D57F1" w:rsidRPr="004D57F1" w:rsidRDefault="004D57F1" w:rsidP="004D57F1">
      <w:pPr>
        <w:spacing w:after="0" w:line="240" w:lineRule="auto"/>
        <w:rPr>
          <w:rFonts w:ascii="Arial" w:eastAsia="Calibri" w:hAnsi="Arial" w:cs="Arial"/>
          <w:sz w:val="20"/>
          <w:szCs w:val="20"/>
          <w:lang w:eastAsia="de-DE"/>
        </w:rPr>
      </w:pPr>
      <w:r w:rsidRPr="004D57F1">
        <w:rPr>
          <w:rFonts w:ascii="Arial" w:eastAsia="Calibri" w:hAnsi="Arial" w:cs="Arial"/>
          <w:sz w:val="20"/>
          <w:szCs w:val="20"/>
          <w:lang w:eastAsia="de-DE"/>
        </w:rPr>
        <w:t>WS: Werkstück</w:t>
      </w:r>
    </w:p>
    <w:p w14:paraId="19A9EB37" w14:textId="77777777" w:rsidR="004D57F1" w:rsidRDefault="004D57F1"/>
    <w:p w14:paraId="26B14D29" w14:textId="77777777" w:rsidR="004D57F1" w:rsidRDefault="004D57F1">
      <w:r>
        <w:t>Messkampagne -&gt; siehe Excel Datei</w:t>
      </w:r>
    </w:p>
    <w:p w14:paraId="7AE9EFDD" w14:textId="77777777" w:rsidR="00430C23" w:rsidRDefault="00430C23">
      <w:r>
        <w:rPr>
          <w:rFonts w:ascii="Arial" w:hAnsi="Arial" w:cs="Arial"/>
          <w:sz w:val="20"/>
          <w:szCs w:val="20"/>
        </w:rPr>
        <w:t>Die Orientierung der BMA-Achsen für den SBSS auf dem Werkstückhalter:</w:t>
      </w:r>
    </w:p>
    <w:p w14:paraId="7BA3E68B" w14:textId="77777777" w:rsidR="004D57F1" w:rsidRPr="007D43A5" w:rsidRDefault="00430C23">
      <w:r>
        <w:rPr>
          <w:noProof/>
          <w:lang w:val="en-US"/>
        </w:rPr>
        <w:drawing>
          <wp:inline distT="0" distB="0" distL="0" distR="0" wp14:anchorId="59D06D0A" wp14:editId="2BF3ECEE">
            <wp:extent cx="5760720" cy="3499242"/>
            <wp:effectExtent l="0" t="0" r="0" b="6350"/>
            <wp:docPr id="1" name="Grafik 1" descr="cid:image003.jpg@01D2BE93.F763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2BE93.F7635D8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60720" cy="3499242"/>
                    </a:xfrm>
                    <a:prstGeom prst="rect">
                      <a:avLst/>
                    </a:prstGeom>
                    <a:noFill/>
                    <a:ln>
                      <a:noFill/>
                    </a:ln>
                  </pic:spPr>
                </pic:pic>
              </a:graphicData>
            </a:graphic>
          </wp:inline>
        </w:drawing>
      </w:r>
    </w:p>
    <w:sectPr w:rsidR="004D57F1" w:rsidRPr="007D43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2B3C"/>
    <w:multiLevelType w:val="hybridMultilevel"/>
    <w:tmpl w:val="D0AE2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5A94E69"/>
    <w:multiLevelType w:val="hybridMultilevel"/>
    <w:tmpl w:val="9C96B3B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6D9A711F"/>
    <w:multiLevelType w:val="hybridMultilevel"/>
    <w:tmpl w:val="59EAF618"/>
    <w:lvl w:ilvl="0" w:tplc="2446DCF6">
      <w:numFmt w:val="bullet"/>
      <w:lvlText w:val=""/>
      <w:lvlJc w:val="left"/>
      <w:pPr>
        <w:ind w:left="360" w:hanging="360"/>
      </w:pPr>
      <w:rPr>
        <w:rFonts w:ascii="Symbol" w:eastAsia="Calibri"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3">
    <w:nsid w:val="773F0CE7"/>
    <w:multiLevelType w:val="hybridMultilevel"/>
    <w:tmpl w:val="DFA2F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65"/>
    <w:rsid w:val="001270D1"/>
    <w:rsid w:val="002D4DF2"/>
    <w:rsid w:val="003C6EE1"/>
    <w:rsid w:val="00430C23"/>
    <w:rsid w:val="004D57F1"/>
    <w:rsid w:val="00663552"/>
    <w:rsid w:val="00763AB1"/>
    <w:rsid w:val="007D43A5"/>
    <w:rsid w:val="00883D3D"/>
    <w:rsid w:val="00BF7B47"/>
    <w:rsid w:val="00C3746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50F5"/>
  <w15:chartTrackingRefBased/>
  <w15:docId w15:val="{DE0095B1-EFA0-41FD-944D-D29650A5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1954">
      <w:bodyDiv w:val="1"/>
      <w:marLeft w:val="0"/>
      <w:marRight w:val="0"/>
      <w:marTop w:val="0"/>
      <w:marBottom w:val="0"/>
      <w:divBdr>
        <w:top w:val="none" w:sz="0" w:space="0" w:color="auto"/>
        <w:left w:val="none" w:sz="0" w:space="0" w:color="auto"/>
        <w:bottom w:val="none" w:sz="0" w:space="0" w:color="auto"/>
        <w:right w:val="none" w:sz="0" w:space="0" w:color="auto"/>
      </w:divBdr>
    </w:div>
    <w:div w:id="79909212">
      <w:bodyDiv w:val="1"/>
      <w:marLeft w:val="0"/>
      <w:marRight w:val="0"/>
      <w:marTop w:val="0"/>
      <w:marBottom w:val="0"/>
      <w:divBdr>
        <w:top w:val="none" w:sz="0" w:space="0" w:color="auto"/>
        <w:left w:val="none" w:sz="0" w:space="0" w:color="auto"/>
        <w:bottom w:val="none" w:sz="0" w:space="0" w:color="auto"/>
        <w:right w:val="none" w:sz="0" w:space="0" w:color="auto"/>
      </w:divBdr>
    </w:div>
    <w:div w:id="94785474">
      <w:bodyDiv w:val="1"/>
      <w:marLeft w:val="0"/>
      <w:marRight w:val="0"/>
      <w:marTop w:val="0"/>
      <w:marBottom w:val="0"/>
      <w:divBdr>
        <w:top w:val="none" w:sz="0" w:space="0" w:color="auto"/>
        <w:left w:val="none" w:sz="0" w:space="0" w:color="auto"/>
        <w:bottom w:val="none" w:sz="0" w:space="0" w:color="auto"/>
        <w:right w:val="none" w:sz="0" w:space="0" w:color="auto"/>
      </w:divBdr>
    </w:div>
    <w:div w:id="348527820">
      <w:bodyDiv w:val="1"/>
      <w:marLeft w:val="0"/>
      <w:marRight w:val="0"/>
      <w:marTop w:val="0"/>
      <w:marBottom w:val="0"/>
      <w:divBdr>
        <w:top w:val="none" w:sz="0" w:space="0" w:color="auto"/>
        <w:left w:val="none" w:sz="0" w:space="0" w:color="auto"/>
        <w:bottom w:val="none" w:sz="0" w:space="0" w:color="auto"/>
        <w:right w:val="none" w:sz="0" w:space="0" w:color="auto"/>
      </w:divBdr>
    </w:div>
    <w:div w:id="694230694">
      <w:bodyDiv w:val="1"/>
      <w:marLeft w:val="0"/>
      <w:marRight w:val="0"/>
      <w:marTop w:val="0"/>
      <w:marBottom w:val="0"/>
      <w:divBdr>
        <w:top w:val="none" w:sz="0" w:space="0" w:color="auto"/>
        <w:left w:val="none" w:sz="0" w:space="0" w:color="auto"/>
        <w:bottom w:val="none" w:sz="0" w:space="0" w:color="auto"/>
        <w:right w:val="none" w:sz="0" w:space="0" w:color="auto"/>
      </w:divBdr>
    </w:div>
    <w:div w:id="796798008">
      <w:bodyDiv w:val="1"/>
      <w:marLeft w:val="0"/>
      <w:marRight w:val="0"/>
      <w:marTop w:val="0"/>
      <w:marBottom w:val="0"/>
      <w:divBdr>
        <w:top w:val="none" w:sz="0" w:space="0" w:color="auto"/>
        <w:left w:val="none" w:sz="0" w:space="0" w:color="auto"/>
        <w:bottom w:val="none" w:sz="0" w:space="0" w:color="auto"/>
        <w:right w:val="none" w:sz="0" w:space="0" w:color="auto"/>
      </w:divBdr>
    </w:div>
    <w:div w:id="913049429">
      <w:bodyDiv w:val="1"/>
      <w:marLeft w:val="0"/>
      <w:marRight w:val="0"/>
      <w:marTop w:val="0"/>
      <w:marBottom w:val="0"/>
      <w:divBdr>
        <w:top w:val="none" w:sz="0" w:space="0" w:color="auto"/>
        <w:left w:val="none" w:sz="0" w:space="0" w:color="auto"/>
        <w:bottom w:val="none" w:sz="0" w:space="0" w:color="auto"/>
        <w:right w:val="none" w:sz="0" w:space="0" w:color="auto"/>
      </w:divBdr>
    </w:div>
    <w:div w:id="14877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cid:image003.jpg@01D2BE93.F7635D8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Fraunhofer-Institut IPK</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Hee-Seong</dc:creator>
  <cp:keywords/>
  <dc:description/>
  <cp:lastModifiedBy>TU-Pseudonym 8831440029643440</cp:lastModifiedBy>
  <cp:revision>7</cp:revision>
  <dcterms:created xsi:type="dcterms:W3CDTF">2017-07-26T12:20:00Z</dcterms:created>
  <dcterms:modified xsi:type="dcterms:W3CDTF">2017-08-08T17:30:00Z</dcterms:modified>
</cp:coreProperties>
</file>