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3AE0F" w14:textId="368458D5" w:rsidR="00241595" w:rsidRPr="00241595" w:rsidRDefault="00241595" w:rsidP="00241595">
      <w:pPr>
        <w:rPr>
          <w:b/>
          <w:bCs/>
        </w:rPr>
      </w:pPr>
      <w:r w:rsidRPr="00241595">
        <w:rPr>
          <w:b/>
          <w:bCs/>
        </w:rPr>
        <w:t>Grupo 1</w:t>
      </w:r>
    </w:p>
    <w:p w14:paraId="0ACC4BB9" w14:textId="77777777" w:rsidR="00241595" w:rsidRDefault="00241595" w:rsidP="00241595">
      <w:pPr>
        <w:numPr>
          <w:ilvl w:val="0"/>
          <w:numId w:val="3"/>
        </w:numPr>
      </w:pPr>
      <w:r w:rsidRPr="00241595">
        <w:rPr>
          <w:b/>
          <w:bCs/>
        </w:rPr>
        <w:t>Definición técnica:</w:t>
      </w:r>
      <w:r w:rsidRPr="00241595">
        <w:t xml:space="preserve"> Expliquen la diferencia entre un índice de precios y un índice de valor. ¿Por qué el analista económico prefiere deflactar una serie de tiempo en lugar de usar valores corrientes?</w:t>
      </w:r>
    </w:p>
    <w:p w14:paraId="2C9F0437" w14:textId="49D345E0" w:rsidR="004F1BD0" w:rsidRPr="00C73913" w:rsidRDefault="004F1BD0" w:rsidP="004F1BD0">
      <w:pPr>
        <w:pStyle w:val="NormalWeb"/>
        <w:numPr>
          <w:ilvl w:val="1"/>
          <w:numId w:val="3"/>
        </w:numPr>
        <w:spacing w:before="0" w:before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C7391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El índice de precios mide el cambio en el nivel de precios, mientras que el de valor combina precio y cantidad ($P \times Q$). Se deflacta para eliminar el efecto de la inflación y observar el crecimiento "real" (volumen).</w:t>
      </w:r>
    </w:p>
    <w:p w14:paraId="5D9D3629" w14:textId="77777777" w:rsidR="004F1BD0" w:rsidRPr="00241595" w:rsidRDefault="004F1BD0" w:rsidP="004F1BD0">
      <w:pPr>
        <w:ind w:left="720"/>
      </w:pPr>
    </w:p>
    <w:p w14:paraId="5A81BBB7" w14:textId="1A729C00" w:rsidR="00241595" w:rsidRDefault="00241595" w:rsidP="00241595">
      <w:pPr>
        <w:numPr>
          <w:ilvl w:val="0"/>
          <w:numId w:val="3"/>
        </w:numPr>
      </w:pPr>
      <w:r w:rsidRPr="00241595">
        <w:rPr>
          <w:b/>
          <w:bCs/>
        </w:rPr>
        <w:t>El Índice de Laspeyres:</w:t>
      </w:r>
      <w:r w:rsidRPr="00241595">
        <w:t xml:space="preserve"> Escriban su fórmula y expliquen por qué es el método más utilizado por las oficinas de estadística. ¿Cuál es su principal ventaja operativa?</w:t>
      </w:r>
    </w:p>
    <w:p w14:paraId="2A8957F1" w14:textId="09497593" w:rsidR="004F1BD0" w:rsidRPr="00DB57A0" w:rsidRDefault="004F1BD0" w:rsidP="0049612D">
      <w:pPr>
        <w:pStyle w:val="NormalWeb"/>
        <w:numPr>
          <w:ilvl w:val="1"/>
          <w:numId w:val="3"/>
        </w:numPr>
        <w:spacing w:before="0" w:beforeAutospacing="0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DB57A0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Laspeyres: Usa cantidades del año base ($Q_0$). Es el estándar porque solo requiere actualizar precios mensualmente, las cantidades se mantienen fijas (ahorro de costos en encuestas).</w:t>
      </w:r>
    </w:p>
    <w:p w14:paraId="43CFBDAB" w14:textId="77777777" w:rsidR="0049612D" w:rsidRPr="0049612D" w:rsidRDefault="0049612D" w:rsidP="0049612D">
      <w:pPr>
        <w:ind w:left="720"/>
      </w:pPr>
    </w:p>
    <w:p w14:paraId="1C489BDC" w14:textId="77777777" w:rsidR="00DB57A0" w:rsidRDefault="00241595" w:rsidP="00DB57A0">
      <w:pPr>
        <w:numPr>
          <w:ilvl w:val="0"/>
          <w:numId w:val="3"/>
        </w:numPr>
      </w:pPr>
      <w:r w:rsidRPr="00241595">
        <w:rPr>
          <w:b/>
          <w:bCs/>
        </w:rPr>
        <w:t>El Índice de Paasche:</w:t>
      </w:r>
      <w:r w:rsidRPr="00241595">
        <w:t xml:space="preserve"> Escriban su fórmula y expliquen por qué, teóricamente, se considera que este índice "subestima" el costo de vida en comparación con Laspeyres.</w:t>
      </w:r>
    </w:p>
    <w:p w14:paraId="22A662E0" w14:textId="551B884C" w:rsidR="00DB57A0" w:rsidRPr="00C73913" w:rsidRDefault="00DB57A0" w:rsidP="00C73913">
      <w:pPr>
        <w:pStyle w:val="NormalWeb"/>
        <w:numPr>
          <w:ilvl w:val="1"/>
          <w:numId w:val="3"/>
        </w:numPr>
        <w:spacing w:before="0" w:beforeAutospacing="0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C7391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Paasche: Usa cantidades del período actual ($</w:t>
      </w:r>
      <w:proofErr w:type="spellStart"/>
      <w:r w:rsidRPr="00C7391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Q_t</w:t>
      </w:r>
      <w:proofErr w:type="spellEnd"/>
      <w:r w:rsidRPr="00C73913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$). Tiende a subestimar el costo de vida porque asume que el consumidor es "perfectamente racional" y ya sustituyó los bienes caros por baratos.</w:t>
      </w:r>
    </w:p>
    <w:p w14:paraId="715E200D" w14:textId="77777777" w:rsidR="00412A1D" w:rsidRPr="00241595" w:rsidRDefault="00412A1D" w:rsidP="00412A1D">
      <w:pPr>
        <w:rPr>
          <w:b/>
          <w:bCs/>
        </w:rPr>
      </w:pPr>
      <w:r w:rsidRPr="00241595">
        <w:rPr>
          <w:b/>
          <w:bCs/>
        </w:rPr>
        <w:t>Grupo 2</w:t>
      </w:r>
    </w:p>
    <w:p w14:paraId="2B3A2069" w14:textId="27A1C0DA" w:rsidR="00D51960" w:rsidRDefault="00412A1D" w:rsidP="00D51960">
      <w:pPr>
        <w:numPr>
          <w:ilvl w:val="0"/>
          <w:numId w:val="4"/>
        </w:numPr>
      </w:pPr>
      <w:r w:rsidRPr="00241595">
        <w:rPr>
          <w:b/>
          <w:bCs/>
        </w:rPr>
        <w:t>Selección de la Canasta:</w:t>
      </w:r>
      <w:r w:rsidRPr="00241595">
        <w:t xml:space="preserve"> ¿</w:t>
      </w:r>
      <w:r>
        <w:t>C</w:t>
      </w:r>
      <w:r w:rsidRPr="00241595">
        <w:t>ómo se seleccionan los bienes y servicios que componen el IPC? Expliquen el concepto de "ponderación" y su importancia en el cálculo final.</w:t>
      </w:r>
    </w:p>
    <w:p w14:paraId="030CF35A" w14:textId="42739FF4" w:rsidR="00D51960" w:rsidRPr="00241595" w:rsidRDefault="00D51960" w:rsidP="00D51960">
      <w:pPr>
        <w:numPr>
          <w:ilvl w:val="1"/>
          <w:numId w:val="4"/>
        </w:numPr>
      </w:pPr>
      <w:r w:rsidRPr="00D51960">
        <w:t>Canasta y Ponderación: Se seleccionan mediante encuestas de ingresos y gastos de los hogares. La ponderación es el peso relativo ($</w:t>
      </w:r>
      <w:proofErr w:type="spellStart"/>
      <w:r w:rsidRPr="00D51960">
        <w:t>W_i</w:t>
      </w:r>
      <w:proofErr w:type="spellEnd"/>
      <w:r w:rsidRPr="00D51960">
        <w:t>$) de cada bien en el gasto total; un alza en el precio del alquiler pesa más que una en el precio de la sal.</w:t>
      </w:r>
    </w:p>
    <w:p w14:paraId="075C47EC" w14:textId="77777777" w:rsidR="00412A1D" w:rsidRDefault="00412A1D" w:rsidP="00412A1D">
      <w:pPr>
        <w:numPr>
          <w:ilvl w:val="0"/>
          <w:numId w:val="4"/>
        </w:numPr>
      </w:pPr>
      <w:r w:rsidRPr="00241595">
        <w:rPr>
          <w:b/>
          <w:bCs/>
        </w:rPr>
        <w:lastRenderedPageBreak/>
        <w:t>El Año Base:</w:t>
      </w:r>
      <w:r w:rsidRPr="00241595">
        <w:t xml:space="preserve"> ¿Qué criterios se deben seguir para elegir un año como base del índice? ¿Qué ocurre con la representatividad del índice a medida que nos alejamos de ese año?</w:t>
      </w:r>
    </w:p>
    <w:p w14:paraId="33C14CD5" w14:textId="527B4DC5" w:rsidR="00D51960" w:rsidRPr="00241595" w:rsidRDefault="00C33DE3" w:rsidP="00D51960">
      <w:pPr>
        <w:numPr>
          <w:ilvl w:val="1"/>
          <w:numId w:val="4"/>
        </w:numPr>
      </w:pPr>
      <w:r w:rsidRPr="00C33DE3">
        <w:t>Debe ser un año de "normalidad" económica (sin crisis ni booms extremos). Con el tiempo, el índice pierde representatividad porque aparecen nuevos productos y cambian los hábitos.</w:t>
      </w:r>
    </w:p>
    <w:p w14:paraId="7A3FD2D7" w14:textId="77777777" w:rsidR="00412A1D" w:rsidRDefault="00412A1D" w:rsidP="00412A1D">
      <w:pPr>
        <w:numPr>
          <w:ilvl w:val="0"/>
          <w:numId w:val="4"/>
        </w:numPr>
      </w:pPr>
      <w:r w:rsidRPr="00241595">
        <w:rPr>
          <w:b/>
          <w:bCs/>
        </w:rPr>
        <w:t>Ajuste por Calidad:</w:t>
      </w:r>
      <w:r w:rsidRPr="00241595">
        <w:t xml:space="preserve"> Cuando un producto nuevo reemplaza a uno viejo con mejores características (ej. una computadora), ¿qué métodos sugiere el documento para evitar que la mejora tecnológica se contabilice erróneamente como inflación?</w:t>
      </w:r>
    </w:p>
    <w:p w14:paraId="02BECE63" w14:textId="6AD5BD57" w:rsidR="00C33DE3" w:rsidRPr="00241595" w:rsidRDefault="00C33DE3" w:rsidP="00C33DE3">
      <w:pPr>
        <w:numPr>
          <w:ilvl w:val="1"/>
          <w:numId w:val="4"/>
        </w:numPr>
      </w:pPr>
      <w:r w:rsidRPr="00C33DE3">
        <w:t xml:space="preserve">Se usan métodos como </w:t>
      </w:r>
      <w:r w:rsidRPr="00C33DE3">
        <w:rPr>
          <w:b/>
          <w:bCs/>
        </w:rPr>
        <w:t>la regresión hedónica</w:t>
      </w:r>
      <w:r w:rsidRPr="00C33DE3">
        <w:t xml:space="preserve"> o la comparación de modelos similares. El objetivo es separar qué parte del aumento de precio es inflación y qué parte es porque el producto es "mejor".</w:t>
      </w:r>
    </w:p>
    <w:p w14:paraId="63C9CF6F" w14:textId="2245F895" w:rsidR="00412A1D" w:rsidRDefault="00412A1D" w:rsidP="00412A1D"/>
    <w:sectPr w:rsidR="00412A1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2D31"/>
    <w:multiLevelType w:val="multilevel"/>
    <w:tmpl w:val="3B2C6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E6741"/>
    <w:multiLevelType w:val="multilevel"/>
    <w:tmpl w:val="3B2C6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B67E7B"/>
    <w:multiLevelType w:val="multilevel"/>
    <w:tmpl w:val="16D67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5A0301"/>
    <w:multiLevelType w:val="multilevel"/>
    <w:tmpl w:val="C160F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850389">
    <w:abstractNumId w:val="3"/>
  </w:num>
  <w:num w:numId="2" w16cid:durableId="226957322">
    <w:abstractNumId w:val="2"/>
  </w:num>
  <w:num w:numId="3" w16cid:durableId="1762096626">
    <w:abstractNumId w:val="0"/>
  </w:num>
  <w:num w:numId="4" w16cid:durableId="1597251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595"/>
    <w:rsid w:val="000F1B85"/>
    <w:rsid w:val="000F39BB"/>
    <w:rsid w:val="00241595"/>
    <w:rsid w:val="00305153"/>
    <w:rsid w:val="00412A1D"/>
    <w:rsid w:val="0049612D"/>
    <w:rsid w:val="004F1BD0"/>
    <w:rsid w:val="006B22CB"/>
    <w:rsid w:val="00924029"/>
    <w:rsid w:val="00954AA1"/>
    <w:rsid w:val="00BE7803"/>
    <w:rsid w:val="00C33DE3"/>
    <w:rsid w:val="00C73913"/>
    <w:rsid w:val="00D51960"/>
    <w:rsid w:val="00DB57A0"/>
    <w:rsid w:val="00F8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24890"/>
  <w15:chartTrackingRefBased/>
  <w15:docId w15:val="{8C4EB345-FB23-4325-A5DE-E7FE291A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5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F1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customStyle="1" w:styleId="math-inline">
    <w:name w:val="math-inline"/>
    <w:basedOn w:val="DefaultParagraphFont"/>
    <w:rsid w:val="004F1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381</Words>
  <Characters>1960</Characters>
  <Application>Microsoft Office Word</Application>
  <DocSecurity>0</DocSecurity>
  <Lines>44</Lines>
  <Paragraphs>18</Paragraphs>
  <ScaleCrop>false</ScaleCrop>
  <Company>Habitat For Humanity International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Brenes</dc:creator>
  <cp:keywords/>
  <dc:description/>
  <cp:lastModifiedBy>Fabian Brenes</cp:lastModifiedBy>
  <cp:revision>10</cp:revision>
  <dcterms:created xsi:type="dcterms:W3CDTF">2026-04-10T03:07:00Z</dcterms:created>
  <dcterms:modified xsi:type="dcterms:W3CDTF">2026-04-10T03:17:00Z</dcterms:modified>
</cp:coreProperties>
</file>