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Analytics Consultant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og Excel, samt kendskab til SQL.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2026-10-01T08:22:24.562Z</dcterms:created>
  <dcterms:modified xsi:type="dcterms:W3CDTF">2026-10-01T08:22:24.562Z</dcterms:modified>
</cp:coreProperties>
</file>

<file path=docProps/custom.xml><?xml version="1.0" encoding="utf-8"?>
<Properties xmlns="http://schemas.openxmlformats.org/officeDocument/2006/custom-properties" xmlns:vt="http://schemas.openxmlformats.org/officeDocument/2006/docPropsVTypes"/>
</file>