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62885" w14:textId="65A8D65F" w:rsidR="00EF5899" w:rsidRPr="00B53FB8" w:rsidRDefault="00B53FB8" w:rsidP="00B53FB8">
      <w:pPr>
        <w:pStyle w:val="berschrift1"/>
        <w:rPr>
          <w:lang w:val="de-CH"/>
        </w:rPr>
      </w:pPr>
      <w:r w:rsidRPr="00B53FB8">
        <w:rPr>
          <w:lang w:val="de-CH"/>
        </w:rPr>
        <w:t>Lösungen Hausaufgaben auf den 15.11.2018</w:t>
      </w:r>
    </w:p>
    <w:p w14:paraId="1934F1F3" w14:textId="1F32BF49" w:rsidR="00B53FB8" w:rsidRDefault="00B53FB8">
      <w:pPr>
        <w:rPr>
          <w:lang w:val="de-CH"/>
        </w:rPr>
      </w:pPr>
    </w:p>
    <w:p w14:paraId="78E11C59" w14:textId="6F097173" w:rsidR="00B53FB8" w:rsidRDefault="00B53FB8">
      <w:pPr>
        <w:rPr>
          <w:lang w:val="de-CH"/>
        </w:rPr>
      </w:pPr>
    </w:p>
    <w:p w14:paraId="58523100" w14:textId="04057F8C" w:rsidR="00B53FB8" w:rsidRDefault="00B53FB8" w:rsidP="00B53FB8">
      <w:pPr>
        <w:pStyle w:val="berschrift2"/>
        <w:rPr>
          <w:lang w:val="de-CH"/>
        </w:rPr>
      </w:pPr>
      <w:r>
        <w:rPr>
          <w:lang w:val="de-CH"/>
        </w:rPr>
        <w:t>Aufgabe 7</w:t>
      </w:r>
    </w:p>
    <w:p w14:paraId="61FAD89A" w14:textId="6F54755E" w:rsidR="00B53FB8" w:rsidRDefault="00B53FB8" w:rsidP="00B53FB8">
      <w:pPr>
        <w:rPr>
          <w:lang w:val="de-CH"/>
        </w:rPr>
      </w:pPr>
    </w:p>
    <w:p w14:paraId="5C8996BA" w14:textId="369B173C" w:rsidR="00B53FB8" w:rsidRDefault="00B53FB8" w:rsidP="00B53FB8">
      <w:pPr>
        <w:rPr>
          <w:lang w:val="de-CH"/>
        </w:rPr>
      </w:pPr>
      <w:r>
        <w:rPr>
          <w:lang w:val="de-CH"/>
        </w:rPr>
        <w:t>Die Mieter können die Wohnung zurückgeben, falls Sie dem Vermieter einen neuen zumutbaren Mieter vorschlagen können. Dieser muss zahlungsfähig und bereit sein, den Mietvertrag zu den gleichen Bedingungen zu übernehmen. Zudem müssen die neuen Mieter/ der/</w:t>
      </w:r>
      <w:proofErr w:type="gramStart"/>
      <w:r>
        <w:rPr>
          <w:lang w:val="de-CH"/>
        </w:rPr>
        <w:t>die neue Mieter</w:t>
      </w:r>
      <w:proofErr w:type="gramEnd"/>
      <w:r>
        <w:rPr>
          <w:lang w:val="de-CH"/>
        </w:rPr>
        <w:t xml:space="preserve">/-in   </w:t>
      </w:r>
      <w:r>
        <w:rPr>
          <w:lang w:val="de-CH"/>
        </w:rPr>
        <w:br/>
        <w:t xml:space="preserve">ähnliche Eigenschaften aufweisen. </w:t>
      </w:r>
    </w:p>
    <w:p w14:paraId="76D7249F" w14:textId="2679D6BD" w:rsidR="00B53FB8" w:rsidRDefault="00B53FB8" w:rsidP="00B53FB8">
      <w:pPr>
        <w:rPr>
          <w:lang w:val="de-CH"/>
        </w:rPr>
      </w:pPr>
      <w:r>
        <w:rPr>
          <w:lang w:val="de-CH"/>
        </w:rPr>
        <w:t>Ähnliche Eigenschaften:</w:t>
      </w:r>
    </w:p>
    <w:p w14:paraId="2B2FC5F0" w14:textId="44B25040" w:rsidR="00B53FB8" w:rsidRDefault="00B53FB8" w:rsidP="00B53FB8">
      <w:pPr>
        <w:pStyle w:val="Listenabsatz"/>
        <w:numPr>
          <w:ilvl w:val="0"/>
          <w:numId w:val="1"/>
        </w:numPr>
        <w:rPr>
          <w:lang w:val="de-CH"/>
        </w:rPr>
      </w:pPr>
      <w:r>
        <w:rPr>
          <w:lang w:val="de-CH"/>
        </w:rPr>
        <w:t>Gut zur Hausgemeinschaft passen</w:t>
      </w:r>
    </w:p>
    <w:p w14:paraId="07BD8091" w14:textId="1BE60E31" w:rsidR="00B53FB8" w:rsidRDefault="00B53FB8" w:rsidP="00B53FB8">
      <w:pPr>
        <w:pStyle w:val="Listenabsatz"/>
        <w:numPr>
          <w:ilvl w:val="0"/>
          <w:numId w:val="1"/>
        </w:numPr>
        <w:rPr>
          <w:lang w:val="de-CH"/>
        </w:rPr>
      </w:pPr>
      <w:r>
        <w:rPr>
          <w:lang w:val="de-CH"/>
        </w:rPr>
        <w:t>Geringfügige Abweichungen muss der Vermieter akzeptieren</w:t>
      </w:r>
    </w:p>
    <w:p w14:paraId="63BB1BA8" w14:textId="7B932E78" w:rsidR="00B53FB8" w:rsidRPr="00B53FB8" w:rsidRDefault="00B53FB8" w:rsidP="00B53FB8">
      <w:pPr>
        <w:pStyle w:val="Listenabsatz"/>
        <w:numPr>
          <w:ilvl w:val="0"/>
          <w:numId w:val="1"/>
        </w:numPr>
        <w:rPr>
          <w:lang w:val="de-CH"/>
        </w:rPr>
      </w:pPr>
      <w:r>
        <w:rPr>
          <w:lang w:val="de-CH"/>
        </w:rPr>
        <w:t>Ehepaar mit Kindern kann ein Ehepaar ohne Kinder vorschlagen</w:t>
      </w:r>
    </w:p>
    <w:p w14:paraId="7A8AC91B" w14:textId="281E89D9" w:rsidR="00B53FB8" w:rsidRDefault="00B53FB8" w:rsidP="00B53FB8">
      <w:pPr>
        <w:rPr>
          <w:lang w:val="de-CH"/>
        </w:rPr>
      </w:pPr>
      <w:r>
        <w:rPr>
          <w:lang w:val="de-CH"/>
        </w:rPr>
        <w:t xml:space="preserve">Art.264 OR </w:t>
      </w:r>
    </w:p>
    <w:p w14:paraId="1894FD9B" w14:textId="3C84C3F7" w:rsidR="00B53FB8" w:rsidRDefault="00B53FB8" w:rsidP="00B53FB8">
      <w:pPr>
        <w:pStyle w:val="berschrift2"/>
        <w:rPr>
          <w:lang w:val="de-CH"/>
        </w:rPr>
      </w:pPr>
      <w:r>
        <w:rPr>
          <w:lang w:val="de-CH"/>
        </w:rPr>
        <w:t>Aufgabe 8</w:t>
      </w:r>
    </w:p>
    <w:p w14:paraId="4C5E9CE4" w14:textId="1B2DEDF9" w:rsidR="00CD4416" w:rsidRDefault="00CD4416" w:rsidP="00CD4416">
      <w:pPr>
        <w:pStyle w:val="berschrift3"/>
        <w:rPr>
          <w:lang w:val="de-CH"/>
        </w:rPr>
      </w:pPr>
    </w:p>
    <w:p w14:paraId="4C0F1F2E" w14:textId="440799C9" w:rsidR="00CD4416" w:rsidRDefault="00CD4416" w:rsidP="00CD4416">
      <w:pPr>
        <w:pStyle w:val="berschrift3"/>
        <w:rPr>
          <w:lang w:val="de-CH"/>
        </w:rPr>
      </w:pPr>
      <w:r>
        <w:rPr>
          <w:lang w:val="de-CH"/>
        </w:rPr>
        <w:t>Kommunikation einer Mieterhöhung:</w:t>
      </w:r>
    </w:p>
    <w:p w14:paraId="72A38E01" w14:textId="31E87EFF" w:rsidR="00CD4416" w:rsidRPr="00CD4416" w:rsidRDefault="00CD4416" w:rsidP="00CD4416">
      <w:pPr>
        <w:rPr>
          <w:lang w:val="de-CH"/>
        </w:rPr>
      </w:pPr>
      <w:r>
        <w:rPr>
          <w:lang w:val="de-CH"/>
        </w:rPr>
        <w:t>Der Vermieter muss de</w:t>
      </w:r>
      <w:r w:rsidR="00833555">
        <w:rPr>
          <w:lang w:val="de-CH"/>
        </w:rPr>
        <w:t>m</w:t>
      </w:r>
      <w:r>
        <w:rPr>
          <w:lang w:val="de-CH"/>
        </w:rPr>
        <w:t xml:space="preserve"> Mieter</w:t>
      </w:r>
      <w:r w:rsidR="00833555">
        <w:rPr>
          <w:lang w:val="de-CH"/>
        </w:rPr>
        <w:t xml:space="preserve"> die Mieterhöhung</w:t>
      </w:r>
      <w:r>
        <w:rPr>
          <w:lang w:val="de-CH"/>
        </w:rPr>
        <w:t xml:space="preserve"> mindestens 10 Tage vor Beginn der Kündigungsfrist auf einem vom Kanton genehmigten Formular mitteilen und begründen. </w:t>
      </w:r>
      <w:r>
        <w:rPr>
          <w:lang w:val="de-CH"/>
        </w:rPr>
        <w:br/>
        <w:t>Art.269d OR</w:t>
      </w:r>
    </w:p>
    <w:p w14:paraId="2B83680F" w14:textId="45EC66EF" w:rsidR="00CD4416" w:rsidRDefault="00833555" w:rsidP="00833555">
      <w:pPr>
        <w:pStyle w:val="berschrift3"/>
        <w:numPr>
          <w:ilvl w:val="0"/>
          <w:numId w:val="2"/>
        </w:numPr>
        <w:rPr>
          <w:lang w:val="de-CH"/>
        </w:rPr>
      </w:pPr>
      <w:r>
        <w:rPr>
          <w:lang w:val="de-CH"/>
        </w:rPr>
        <w:t>In Bearbeitung</w:t>
      </w:r>
    </w:p>
    <w:p w14:paraId="00C84543" w14:textId="1E15C048" w:rsidR="00CD4416" w:rsidRDefault="00CD4416" w:rsidP="00CD4416">
      <w:pPr>
        <w:pStyle w:val="berschrift3"/>
        <w:rPr>
          <w:lang w:val="de-CH"/>
        </w:rPr>
      </w:pPr>
    </w:p>
    <w:p w14:paraId="437E52B0" w14:textId="603708AF" w:rsidR="00CD4416" w:rsidRDefault="00CD4416" w:rsidP="00CD4416">
      <w:pPr>
        <w:pStyle w:val="berschrift3"/>
        <w:rPr>
          <w:lang w:val="de-CH"/>
        </w:rPr>
      </w:pPr>
    </w:p>
    <w:p w14:paraId="3A550288" w14:textId="18533CE9" w:rsidR="00CD4416" w:rsidRDefault="00833555" w:rsidP="00833555">
      <w:pPr>
        <w:pStyle w:val="berschrift3"/>
        <w:numPr>
          <w:ilvl w:val="0"/>
          <w:numId w:val="2"/>
        </w:numPr>
        <w:rPr>
          <w:lang w:val="de-CH"/>
        </w:rPr>
      </w:pPr>
      <w:r>
        <w:rPr>
          <w:lang w:val="de-CH"/>
        </w:rPr>
        <w:t xml:space="preserve">In </w:t>
      </w:r>
      <w:proofErr w:type="spellStart"/>
      <w:r>
        <w:rPr>
          <w:lang w:val="de-CH"/>
        </w:rPr>
        <w:t>bearbeitung</w:t>
      </w:r>
      <w:proofErr w:type="spellEnd"/>
    </w:p>
    <w:p w14:paraId="70AC421E" w14:textId="1B716E50" w:rsidR="00CD4416" w:rsidRDefault="00CD4416" w:rsidP="00CD4416">
      <w:pPr>
        <w:pStyle w:val="berschrift3"/>
        <w:rPr>
          <w:lang w:val="de-CH"/>
        </w:rPr>
      </w:pPr>
    </w:p>
    <w:p w14:paraId="69A1BED0" w14:textId="3F5CD859" w:rsidR="00CD4416" w:rsidRDefault="00CD4416" w:rsidP="00CD4416">
      <w:pPr>
        <w:pStyle w:val="berschrift3"/>
        <w:rPr>
          <w:lang w:val="de-CH"/>
        </w:rPr>
      </w:pPr>
      <w:r>
        <w:rPr>
          <w:lang w:val="de-CH"/>
        </w:rPr>
        <w:t>c.)</w:t>
      </w:r>
    </w:p>
    <w:p w14:paraId="67E4B4C2" w14:textId="009A03C1" w:rsidR="00833555" w:rsidRDefault="00833555" w:rsidP="00833555">
      <w:pPr>
        <w:rPr>
          <w:lang w:val="de-CH"/>
        </w:rPr>
      </w:pPr>
      <w:r>
        <w:rPr>
          <w:lang w:val="de-CH"/>
        </w:rPr>
        <w:t xml:space="preserve">in </w:t>
      </w:r>
      <w:proofErr w:type="spellStart"/>
      <w:r>
        <w:rPr>
          <w:lang w:val="de-CH"/>
        </w:rPr>
        <w:t>bearbeitung</w:t>
      </w:r>
      <w:proofErr w:type="spellEnd"/>
    </w:p>
    <w:p w14:paraId="2F8EBB03" w14:textId="11A93466" w:rsidR="00E30196" w:rsidRDefault="00E30196" w:rsidP="00833555">
      <w:pPr>
        <w:rPr>
          <w:lang w:val="de-CH"/>
        </w:rPr>
      </w:pPr>
    </w:p>
    <w:p w14:paraId="234BF121" w14:textId="336E466F" w:rsidR="00E30196" w:rsidRDefault="00E30196" w:rsidP="00833555">
      <w:pPr>
        <w:rPr>
          <w:lang w:val="de-CH"/>
        </w:rPr>
      </w:pPr>
    </w:p>
    <w:p w14:paraId="2890DE70" w14:textId="58088F43" w:rsidR="00E30196" w:rsidRPr="00833555" w:rsidRDefault="00E30196" w:rsidP="00833555">
      <w:pPr>
        <w:rPr>
          <w:lang w:val="de-CH"/>
        </w:rPr>
      </w:pPr>
      <w:r>
        <w:rPr>
          <w:lang w:val="de-CH"/>
        </w:rPr>
        <w:t xml:space="preserve">// </w:t>
      </w:r>
      <w:proofErr w:type="spellStart"/>
      <w:r>
        <w:rPr>
          <w:lang w:val="de-CH"/>
        </w:rPr>
        <w:t>Has</w:t>
      </w:r>
      <w:proofErr w:type="spellEnd"/>
      <w:r>
        <w:rPr>
          <w:lang w:val="de-CH"/>
        </w:rPr>
        <w:t xml:space="preserve"> sicher bis </w:t>
      </w:r>
      <w:proofErr w:type="spellStart"/>
      <w:r>
        <w:rPr>
          <w:lang w:val="de-CH"/>
        </w:rPr>
        <w:t>em</w:t>
      </w:r>
      <w:proofErr w:type="spellEnd"/>
      <w:r>
        <w:rPr>
          <w:lang w:val="de-CH"/>
        </w:rPr>
        <w:t xml:space="preserve"> sonntag</w:t>
      </w:r>
      <w:bookmarkStart w:id="0" w:name="_GoBack"/>
      <w:bookmarkEnd w:id="0"/>
    </w:p>
    <w:sectPr w:rsidR="00E30196" w:rsidRPr="00833555" w:rsidSect="00FE64D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A5859"/>
    <w:multiLevelType w:val="hybridMultilevel"/>
    <w:tmpl w:val="1EC02FB0"/>
    <w:lvl w:ilvl="0" w:tplc="2200A79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B583A4E"/>
    <w:multiLevelType w:val="hybridMultilevel"/>
    <w:tmpl w:val="B2AC0C2C"/>
    <w:lvl w:ilvl="0" w:tplc="67C8E048">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B69"/>
    <w:rsid w:val="000C2B69"/>
    <w:rsid w:val="00713BD8"/>
    <w:rsid w:val="00833555"/>
    <w:rsid w:val="0099244B"/>
    <w:rsid w:val="00B53FB8"/>
    <w:rsid w:val="00BD1432"/>
    <w:rsid w:val="00CD4416"/>
    <w:rsid w:val="00E30196"/>
    <w:rsid w:val="00EF5899"/>
    <w:rsid w:val="00FE64DE"/>
  </w:rsids>
  <m:mathPr>
    <m:mathFont m:val="Cambria Math"/>
    <m:brkBin m:val="before"/>
    <m:brkBinSub m:val="--"/>
    <m:smallFrac m:val="0"/>
    <m:dispDef/>
    <m:lMargin m:val="0"/>
    <m:rMargin m:val="0"/>
    <m:defJc m:val="centerGroup"/>
    <m:wrapIndent m:val="1440"/>
    <m:intLim m:val="subSup"/>
    <m:naryLim m:val="undOvr"/>
  </m:mathPr>
  <w:themeFontLang w:val="de-CH" w:eastAsia="fr-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1F405"/>
  <w15:chartTrackingRefBased/>
  <w15:docId w15:val="{DAEFF456-4F8F-4C8F-B7C9-E38B5ABB1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53F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53F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CD44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CD44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3FB8"/>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B53FB8"/>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B53FB8"/>
    <w:pPr>
      <w:ind w:left="720"/>
      <w:contextualSpacing/>
    </w:pPr>
  </w:style>
  <w:style w:type="character" w:customStyle="1" w:styleId="berschrift3Zchn">
    <w:name w:val="Überschrift 3 Zchn"/>
    <w:basedOn w:val="Absatz-Standardschriftart"/>
    <w:link w:val="berschrift3"/>
    <w:uiPriority w:val="9"/>
    <w:rsid w:val="00CD4416"/>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CD441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131</Words>
  <Characters>726</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Binggeli</dc:creator>
  <cp:keywords/>
  <dc:description/>
  <cp:lastModifiedBy>Marc Binggeli</cp:lastModifiedBy>
  <cp:revision>4</cp:revision>
  <dcterms:created xsi:type="dcterms:W3CDTF">2018-11-02T21:02:00Z</dcterms:created>
  <dcterms:modified xsi:type="dcterms:W3CDTF">2018-11-02T21:21:00Z</dcterms:modified>
</cp:coreProperties>
</file>