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2F182" w14:textId="77777777" w:rsidR="00845D62" w:rsidRDefault="00845D62">
      <w:bookmarkStart w:id="0" w:name="_meywb5mtwwnu" w:colFirst="0" w:colLast="0"/>
      <w:bookmarkEnd w:id="0"/>
    </w:p>
    <w:p w14:paraId="70E7EBCE" w14:textId="77777777" w:rsidR="00845D62" w:rsidRDefault="00EC6DCD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B94C8E5" wp14:editId="05EBB596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479678050" name="Grupo 1479678050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92837567" name="Rectángulo 92837567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82A37F" w14:textId="77777777" w:rsidR="00845D62" w:rsidRDefault="00845D6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4032656" name="Rectángulo 1334032656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D1B1A4" w14:textId="77777777" w:rsidR="00845D62" w:rsidRDefault="00845D6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1D988CB7" w14:textId="77777777" w:rsidR="00845D62" w:rsidRDefault="00EC6DCD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005AFB70" w14:textId="77777777" w:rsidR="00845D62" w:rsidRDefault="00EC6DCD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Asignatura Capstone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25009591" name="Rectángulo 125009591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265C02" w14:textId="77777777" w:rsidR="00845D62" w:rsidRDefault="00845D6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C4E270A" w14:textId="77777777" w:rsidR="00845D62" w:rsidRDefault="00845D62">
      <w:pPr>
        <w:rPr>
          <w:color w:val="595959"/>
          <w:sz w:val="24"/>
          <w:szCs w:val="24"/>
        </w:rPr>
      </w:pPr>
    </w:p>
    <w:p w14:paraId="2D3C5F02" w14:textId="77777777" w:rsidR="00845D62" w:rsidRDefault="00845D62">
      <w:pPr>
        <w:rPr>
          <w:color w:val="595959"/>
          <w:sz w:val="24"/>
          <w:szCs w:val="24"/>
        </w:rPr>
      </w:pPr>
    </w:p>
    <w:p w14:paraId="0015A84C" w14:textId="77777777" w:rsidR="00845D62" w:rsidRDefault="00845D62">
      <w:pPr>
        <w:rPr>
          <w:color w:val="595959"/>
          <w:sz w:val="24"/>
          <w:szCs w:val="24"/>
        </w:rPr>
      </w:pPr>
    </w:p>
    <w:p w14:paraId="59E6138B" w14:textId="77777777" w:rsidR="00845D62" w:rsidRDefault="00845D62">
      <w:pPr>
        <w:rPr>
          <w:color w:val="595959"/>
          <w:sz w:val="24"/>
          <w:szCs w:val="24"/>
        </w:rPr>
      </w:pPr>
    </w:p>
    <w:p w14:paraId="6A88B494" w14:textId="77777777" w:rsidR="00845D62" w:rsidRDefault="00845D62">
      <w:pPr>
        <w:rPr>
          <w:color w:val="595959"/>
          <w:sz w:val="24"/>
          <w:szCs w:val="24"/>
        </w:rPr>
      </w:pPr>
    </w:p>
    <w:p w14:paraId="19848DA0" w14:textId="77777777" w:rsidR="00845D62" w:rsidRDefault="00845D62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845D62" w14:paraId="02C342F0" w14:textId="77777777">
        <w:trPr>
          <w:trHeight w:val="440"/>
        </w:trPr>
        <w:tc>
          <w:tcPr>
            <w:tcW w:w="9639" w:type="dxa"/>
            <w:vAlign w:val="center"/>
          </w:tcPr>
          <w:p w14:paraId="0D39F045" w14:textId="77777777" w:rsidR="00845D62" w:rsidRDefault="00EC6DCD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845D62" w14:paraId="46D976C4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17EBA9B0" w14:textId="77777777" w:rsidR="00845D62" w:rsidRDefault="00EC6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1FAE2608" w14:textId="77777777" w:rsidR="00845D62" w:rsidRDefault="00845D62">
      <w:pPr>
        <w:spacing w:after="0" w:line="240" w:lineRule="auto"/>
        <w:rPr>
          <w:color w:val="595959"/>
          <w:sz w:val="24"/>
          <w:szCs w:val="24"/>
        </w:rPr>
      </w:pPr>
    </w:p>
    <w:p w14:paraId="76F5B8CD" w14:textId="4592B646" w:rsidR="00845D62" w:rsidRDefault="00845D62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845D62" w14:paraId="7D180D5D" w14:textId="77777777">
        <w:tc>
          <w:tcPr>
            <w:tcW w:w="2528" w:type="dxa"/>
            <w:vAlign w:val="center"/>
          </w:tcPr>
          <w:p w14:paraId="4BBF7DA5" w14:textId="77777777" w:rsidR="00845D62" w:rsidRDefault="00EC6DCD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14:paraId="0DD07D27" w14:textId="77777777" w:rsidR="00845D62" w:rsidRDefault="00305E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 xml:space="preserve">El proyecto ya se ve bastante </w:t>
            </w:r>
            <w:proofErr w:type="spellStart"/>
            <w:r>
              <w:rPr>
                <w:i/>
                <w:iCs/>
                <w:color w:val="548DD4"/>
                <w:sz w:val="20"/>
                <w:szCs w:val="20"/>
              </w:rPr>
              <w:t>solido</w:t>
            </w:r>
            <w:proofErr w:type="spellEnd"/>
            <w:r>
              <w:rPr>
                <w:i/>
                <w:iCs/>
                <w:color w:val="548DD4"/>
                <w:sz w:val="20"/>
                <w:szCs w:val="20"/>
              </w:rPr>
              <w:t xml:space="preserve">, ya están creadas la gran mayoría de secciones, por no decir todas, el fondo y la estética ya esta definida y terminada, </w:t>
            </w:r>
            <w:proofErr w:type="gramStart"/>
            <w:r>
              <w:rPr>
                <w:i/>
                <w:iCs/>
                <w:color w:val="548DD4"/>
                <w:sz w:val="20"/>
                <w:szCs w:val="20"/>
              </w:rPr>
              <w:t>las tablas de la base de datos también ya se dejó</w:t>
            </w:r>
            <w:proofErr w:type="gramEnd"/>
            <w:r>
              <w:rPr>
                <w:i/>
                <w:iCs/>
                <w:color w:val="548DD4"/>
                <w:sz w:val="20"/>
                <w:szCs w:val="20"/>
              </w:rPr>
              <w:t xml:space="preserve"> conectada con la </w:t>
            </w:r>
            <w:proofErr w:type="gramStart"/>
            <w:r>
              <w:rPr>
                <w:i/>
                <w:iCs/>
                <w:color w:val="548DD4"/>
                <w:sz w:val="20"/>
                <w:szCs w:val="20"/>
              </w:rPr>
              <w:t>app</w:t>
            </w:r>
            <w:proofErr w:type="gramEnd"/>
            <w:r>
              <w:rPr>
                <w:i/>
                <w:iCs/>
                <w:color w:val="548DD4"/>
                <w:sz w:val="20"/>
                <w:szCs w:val="20"/>
              </w:rPr>
              <w:t xml:space="preserve"> junto con sus tablas, se subió la </w:t>
            </w:r>
            <w:proofErr w:type="gramStart"/>
            <w:r>
              <w:rPr>
                <w:i/>
                <w:iCs/>
                <w:color w:val="548DD4"/>
                <w:sz w:val="20"/>
                <w:szCs w:val="20"/>
              </w:rPr>
              <w:t>app</w:t>
            </w:r>
            <w:proofErr w:type="gramEnd"/>
            <w:r>
              <w:rPr>
                <w:i/>
                <w:iCs/>
                <w:color w:val="548DD4"/>
                <w:sz w:val="20"/>
                <w:szCs w:val="20"/>
              </w:rPr>
              <w:t xml:space="preserve"> a </w:t>
            </w:r>
            <w:proofErr w:type="spellStart"/>
            <w:r>
              <w:rPr>
                <w:i/>
                <w:iCs/>
                <w:color w:val="548DD4"/>
                <w:sz w:val="20"/>
                <w:szCs w:val="20"/>
              </w:rPr>
              <w:t>Vercel</w:t>
            </w:r>
            <w:proofErr w:type="spellEnd"/>
            <w:r>
              <w:rPr>
                <w:i/>
                <w:iCs/>
                <w:color w:val="548DD4"/>
                <w:sz w:val="20"/>
                <w:szCs w:val="20"/>
              </w:rPr>
              <w:t xml:space="preserve"> y se actualiza cada vez que se sube una nueva actualización al </w:t>
            </w:r>
            <w:proofErr w:type="spellStart"/>
            <w:r>
              <w:rPr>
                <w:i/>
                <w:iCs/>
                <w:color w:val="548DD4"/>
                <w:sz w:val="20"/>
                <w:szCs w:val="20"/>
              </w:rPr>
              <w:t>github</w:t>
            </w:r>
            <w:proofErr w:type="spellEnd"/>
            <w:r>
              <w:rPr>
                <w:i/>
                <w:iCs/>
                <w:color w:val="548DD4"/>
                <w:sz w:val="20"/>
                <w:szCs w:val="20"/>
              </w:rPr>
              <w:t xml:space="preserve"> del proyecto. En resumen, a comparación de la primera entrega, es un avance gigante.</w:t>
            </w:r>
          </w:p>
          <w:p w14:paraId="2545AD5A" w14:textId="50A188FE" w:rsidR="006F2C2E" w:rsidRDefault="006F2C2E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>Con esto se da por cumplido cada objetivo especifico que colocamos en la Fase 1</w:t>
            </w:r>
          </w:p>
        </w:tc>
      </w:tr>
      <w:tr w:rsidR="00845D62" w14:paraId="66CB148E" w14:textId="77777777">
        <w:trPr>
          <w:trHeight w:val="1247"/>
        </w:trPr>
        <w:tc>
          <w:tcPr>
            <w:tcW w:w="2528" w:type="dxa"/>
            <w:vAlign w:val="center"/>
          </w:tcPr>
          <w:p w14:paraId="1EC5A76B" w14:textId="77777777" w:rsidR="00845D62" w:rsidRDefault="00EC6DCD">
            <w:pPr>
              <w:rPr>
                <w:color w:val="1F3864"/>
              </w:rPr>
            </w:pPr>
            <w:r>
              <w:rPr>
                <w:color w:val="1F3864"/>
              </w:rPr>
              <w:t>Objetivos</w:t>
            </w:r>
          </w:p>
        </w:tc>
        <w:tc>
          <w:tcPr>
            <w:tcW w:w="7111" w:type="dxa"/>
            <w:vAlign w:val="center"/>
          </w:tcPr>
          <w:p w14:paraId="1FB46673" w14:textId="413B9CC3" w:rsidR="00845D62" w:rsidRDefault="00182C56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 xml:space="preserve">Pulir los últimos ajustes de la </w:t>
            </w:r>
            <w:proofErr w:type="spellStart"/>
            <w:r w:rsidR="003B27F2">
              <w:rPr>
                <w:i/>
                <w:iCs/>
                <w:color w:val="548DD4"/>
                <w:sz w:val="20"/>
                <w:szCs w:val="20"/>
              </w:rPr>
              <w:t>ap</w:t>
            </w:r>
            <w:proofErr w:type="spellEnd"/>
            <w:r w:rsidR="006F2C2E">
              <w:rPr>
                <w:i/>
                <w:iCs/>
                <w:color w:val="548DD4"/>
                <w:sz w:val="20"/>
                <w:szCs w:val="20"/>
              </w:rPr>
              <w:t xml:space="preserve"> y se añade como ajuste específico realizar</w:t>
            </w:r>
            <w:r w:rsidR="003B27F2">
              <w:rPr>
                <w:i/>
                <w:iCs/>
                <w:color w:val="548DD4"/>
                <w:sz w:val="20"/>
                <w:szCs w:val="20"/>
              </w:rPr>
              <w:t xml:space="preserve"> un </w:t>
            </w:r>
            <w:proofErr w:type="spellStart"/>
            <w:r w:rsidR="003B27F2">
              <w:rPr>
                <w:i/>
                <w:iCs/>
                <w:color w:val="548DD4"/>
                <w:sz w:val="20"/>
                <w:szCs w:val="20"/>
              </w:rPr>
              <w:t>dashboard</w:t>
            </w:r>
            <w:proofErr w:type="spellEnd"/>
            <w:r w:rsidR="003B27F2">
              <w:rPr>
                <w:i/>
                <w:iCs/>
                <w:color w:val="548DD4"/>
                <w:sz w:val="20"/>
                <w:szCs w:val="20"/>
              </w:rPr>
              <w:t xml:space="preserve"> de monitoreo.</w:t>
            </w:r>
          </w:p>
        </w:tc>
      </w:tr>
      <w:tr w:rsidR="00845D62" w14:paraId="384764EE" w14:textId="77777777">
        <w:trPr>
          <w:trHeight w:val="939"/>
        </w:trPr>
        <w:tc>
          <w:tcPr>
            <w:tcW w:w="2528" w:type="dxa"/>
            <w:vAlign w:val="center"/>
          </w:tcPr>
          <w:p w14:paraId="17E07011" w14:textId="1AC4362F" w:rsidR="00845D62" w:rsidRDefault="00EC6DCD">
            <w:pPr>
              <w:rPr>
                <w:color w:val="1F3864"/>
              </w:rPr>
            </w:pPr>
            <w:r>
              <w:rPr>
                <w:color w:val="1F3864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183805E8" w14:textId="1FC15776" w:rsidR="00845D62" w:rsidRDefault="003B27F2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3B27F2">
              <w:rPr>
                <w:i/>
                <w:iCs/>
                <w:color w:val="548DD4"/>
                <w:sz w:val="20"/>
                <w:szCs w:val="20"/>
              </w:rPr>
              <w:t>No se han realizado ajustes metodológicos. El equipo mantiene la metodología ágil Scrum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, </w:t>
            </w:r>
            <w:r w:rsidRPr="003B27F2">
              <w:rPr>
                <w:i/>
                <w:iCs/>
                <w:color w:val="548DD4"/>
                <w:sz w:val="20"/>
                <w:szCs w:val="20"/>
              </w:rPr>
              <w:t xml:space="preserve">realizando reuniones de sincronización para asegurar la correcta integración de las tres capas (BD, </w:t>
            </w:r>
            <w:proofErr w:type="spellStart"/>
            <w:r w:rsidRPr="003B27F2">
              <w:rPr>
                <w:i/>
                <w:iCs/>
                <w:color w:val="548DD4"/>
                <w:sz w:val="20"/>
                <w:szCs w:val="20"/>
              </w:rPr>
              <w:t>Backend</w:t>
            </w:r>
            <w:proofErr w:type="spellEnd"/>
            <w:r w:rsidRPr="003B27F2">
              <w:rPr>
                <w:i/>
                <w:i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3B27F2">
              <w:rPr>
                <w:i/>
                <w:iCs/>
                <w:color w:val="548DD4"/>
                <w:sz w:val="20"/>
                <w:szCs w:val="20"/>
              </w:rPr>
              <w:t>Frontend</w:t>
            </w:r>
            <w:proofErr w:type="spellEnd"/>
            <w:r w:rsidRPr="003B27F2">
              <w:rPr>
                <w:i/>
                <w:iCs/>
                <w:color w:val="548DD4"/>
                <w:sz w:val="20"/>
                <w:szCs w:val="20"/>
              </w:rPr>
              <w:t>).</w:t>
            </w:r>
          </w:p>
        </w:tc>
      </w:tr>
      <w:tr w:rsidR="00845D62" w14:paraId="5CD70D6D" w14:textId="77777777">
        <w:trPr>
          <w:trHeight w:val="2377"/>
        </w:trPr>
        <w:tc>
          <w:tcPr>
            <w:tcW w:w="2528" w:type="dxa"/>
            <w:vAlign w:val="center"/>
          </w:tcPr>
          <w:p w14:paraId="25F7DB86" w14:textId="7F4F56F8" w:rsidR="00845D62" w:rsidRDefault="00EC6DCD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4E6E1A67" w14:textId="46F9DB5D" w:rsidR="00845D62" w:rsidRDefault="001C68F8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i/>
                <w:iCs/>
                <w:noProof/>
                <w:color w:val="548DD4"/>
                <w:sz w:val="20"/>
                <w:szCs w:val="20"/>
              </w:rPr>
              <w:drawing>
                <wp:inline distT="0" distB="0" distL="0" distR="0" wp14:anchorId="1F88A973" wp14:editId="7C128DD8">
                  <wp:extent cx="4378325" cy="3689350"/>
                  <wp:effectExtent l="0" t="0" r="3175" b="6350"/>
                  <wp:docPr id="24622508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225084" name="Picture 24622508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8325" cy="368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68F8">
              <w:rPr>
                <w:b/>
                <w:bCs/>
                <w:i/>
                <w:iCs/>
                <w:color w:val="548DD4"/>
                <w:sz w:val="20"/>
                <w:szCs w:val="20"/>
              </w:rPr>
              <w:t>Demuestra la creación, normalización y relación de las tablas en PostgreSQL que soportan los perfiles de jugadores, agendamiento de partidos y sistema de rankings.</w:t>
            </w:r>
          </w:p>
          <w:p w14:paraId="0802BEDB" w14:textId="77777777" w:rsidR="001C68F8" w:rsidRDefault="001C68F8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</w:p>
          <w:p w14:paraId="4F7AA1AA" w14:textId="1F250BE3" w:rsidR="001C68F8" w:rsidRDefault="001C68F8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</w:p>
          <w:p w14:paraId="18CD3301" w14:textId="77777777" w:rsidR="001C68F8" w:rsidRDefault="001C68F8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i/>
                <w:iCs/>
                <w:noProof/>
                <w:color w:val="548DD4"/>
                <w:sz w:val="20"/>
                <w:szCs w:val="20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3833C77F" wp14:editId="4022216C">
                  <wp:simplePos x="0" y="0"/>
                  <wp:positionH relativeFrom="column">
                    <wp:posOffset>-111760</wp:posOffset>
                  </wp:positionH>
                  <wp:positionV relativeFrom="page">
                    <wp:posOffset>-248285</wp:posOffset>
                  </wp:positionV>
                  <wp:extent cx="4378325" cy="4770120"/>
                  <wp:effectExtent l="0" t="0" r="3175" b="0"/>
                  <wp:wrapSquare wrapText="bothSides"/>
                  <wp:docPr id="155589708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897089" name="Picture 155589708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8325" cy="477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8F8">
              <w:rPr>
                <w:b/>
                <w:bCs/>
                <w:i/>
                <w:iCs/>
                <w:color w:val="548DD4"/>
                <w:sz w:val="20"/>
                <w:szCs w:val="20"/>
              </w:rPr>
              <w:t xml:space="preserve">Acredita el trabajo colaborativo del equipo y el avance iterativo del código fuente a lo largo de los </w:t>
            </w:r>
            <w:proofErr w:type="spellStart"/>
            <w:r w:rsidRPr="001C68F8">
              <w:rPr>
                <w:b/>
                <w:bCs/>
                <w:i/>
                <w:iCs/>
                <w:color w:val="548DD4"/>
                <w:sz w:val="20"/>
                <w:szCs w:val="20"/>
              </w:rPr>
              <w:t>sprints</w:t>
            </w:r>
            <w:proofErr w:type="spellEnd"/>
            <w:r w:rsidRPr="001C68F8">
              <w:rPr>
                <w:b/>
                <w:bCs/>
                <w:i/>
                <w:iCs/>
                <w:color w:val="548DD4"/>
                <w:sz w:val="20"/>
                <w:szCs w:val="20"/>
              </w:rPr>
              <w:t>.</w:t>
            </w:r>
          </w:p>
          <w:p w14:paraId="5E2D8E9E" w14:textId="77777777" w:rsidR="001C68F8" w:rsidRDefault="001C68F8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</w:p>
          <w:p w14:paraId="2660B8F0" w14:textId="77777777" w:rsidR="001C68F8" w:rsidRDefault="001C68F8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1348AB6" wp14:editId="15B89404">
                  <wp:extent cx="4378325" cy="7793502"/>
                  <wp:effectExtent l="0" t="0" r="3175" b="0"/>
                  <wp:docPr id="34242099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0310" cy="7797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4915D3" w14:textId="15127F6D" w:rsidR="00B12CAF" w:rsidRDefault="00B12CAF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 w:rsidRPr="00B12CAF">
              <w:rPr>
                <w:b/>
                <w:bCs/>
                <w:i/>
                <w:iCs/>
                <w:color w:val="548DD4"/>
                <w:sz w:val="20"/>
                <w:szCs w:val="20"/>
              </w:rPr>
              <w:t>Captura</w:t>
            </w:r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 xml:space="preserve"> </w:t>
            </w:r>
            <w:r w:rsidRPr="00B12CAF">
              <w:rPr>
                <w:b/>
                <w:bCs/>
                <w:i/>
                <w:iCs/>
                <w:color w:val="548DD4"/>
                <w:sz w:val="20"/>
                <w:szCs w:val="20"/>
              </w:rPr>
              <w:t>de la interfa</w:t>
            </w:r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 xml:space="preserve">z </w:t>
            </w:r>
            <w:r w:rsidRPr="00B12CAF">
              <w:rPr>
                <w:b/>
                <w:bCs/>
                <w:i/>
                <w:iCs/>
                <w:color w:val="548DD4"/>
                <w:sz w:val="20"/>
                <w:szCs w:val="20"/>
              </w:rPr>
              <w:t xml:space="preserve">desarrollada en </w:t>
            </w:r>
            <w:proofErr w:type="spellStart"/>
            <w:r w:rsidRPr="00B12CAF">
              <w:rPr>
                <w:b/>
                <w:bCs/>
                <w:i/>
                <w:iCs/>
                <w:color w:val="548DD4"/>
                <w:sz w:val="20"/>
                <w:szCs w:val="20"/>
              </w:rPr>
              <w:t>React</w:t>
            </w:r>
            <w:proofErr w:type="spellEnd"/>
            <w:r w:rsidRPr="00B12CAF">
              <w:rPr>
                <w:b/>
                <w:bCs/>
                <w:i/>
                <w:iCs/>
                <w:color w:val="548DD4"/>
                <w:sz w:val="20"/>
                <w:szCs w:val="20"/>
              </w:rPr>
              <w:t xml:space="preserve"> y </w:t>
            </w:r>
            <w:proofErr w:type="spellStart"/>
            <w:r w:rsidRPr="00B12CAF">
              <w:rPr>
                <w:b/>
                <w:bCs/>
                <w:i/>
                <w:iCs/>
                <w:color w:val="548DD4"/>
                <w:sz w:val="20"/>
                <w:szCs w:val="20"/>
              </w:rPr>
              <w:t>Tailwind</w:t>
            </w:r>
            <w:proofErr w:type="spellEnd"/>
            <w:r w:rsidRPr="00B12CAF">
              <w:rPr>
                <w:b/>
                <w:bCs/>
                <w:i/>
                <w:iCs/>
                <w:color w:val="548DD4"/>
                <w:sz w:val="20"/>
                <w:szCs w:val="20"/>
              </w:rPr>
              <w:t xml:space="preserve"> CSS, evidenciando que el </w:t>
            </w:r>
            <w:proofErr w:type="spellStart"/>
            <w:r w:rsidRPr="00B12CAF">
              <w:rPr>
                <w:b/>
                <w:bCs/>
                <w:i/>
                <w:iCs/>
                <w:color w:val="548DD4"/>
                <w:sz w:val="20"/>
                <w:szCs w:val="20"/>
              </w:rPr>
              <w:t>frontend</w:t>
            </w:r>
            <w:proofErr w:type="spellEnd"/>
            <w:r w:rsidRPr="00B12CAF">
              <w:rPr>
                <w:b/>
                <w:bCs/>
                <w:i/>
                <w:iCs/>
                <w:color w:val="548DD4"/>
                <w:sz w:val="20"/>
                <w:szCs w:val="20"/>
              </w:rPr>
              <w:t xml:space="preserve"> ya consume y renderiza los datos reales desde el </w:t>
            </w:r>
            <w:proofErr w:type="spellStart"/>
            <w:r w:rsidRPr="00B12CAF">
              <w:rPr>
                <w:b/>
                <w:bCs/>
                <w:i/>
                <w:iCs/>
                <w:color w:val="548DD4"/>
                <w:sz w:val="20"/>
                <w:szCs w:val="20"/>
              </w:rPr>
              <w:t>backend</w:t>
            </w:r>
            <w:proofErr w:type="spellEnd"/>
            <w:r w:rsidRPr="00B12CAF">
              <w:rPr>
                <w:b/>
                <w:bCs/>
                <w:i/>
                <w:iCs/>
                <w:color w:val="548DD4"/>
                <w:sz w:val="20"/>
                <w:szCs w:val="20"/>
              </w:rPr>
              <w:t>/base de datos.</w:t>
            </w:r>
          </w:p>
        </w:tc>
      </w:tr>
      <w:tr w:rsidR="00845D62" w14:paraId="2942FE69" w14:textId="77777777">
        <w:trPr>
          <w:gridAfter w:val="1"/>
          <w:wAfter w:w="7111" w:type="dxa"/>
          <w:trHeight w:val="440"/>
        </w:trPr>
        <w:tc>
          <w:tcPr>
            <w:tcW w:w="2528" w:type="dxa"/>
            <w:vAlign w:val="center"/>
          </w:tcPr>
          <w:p w14:paraId="412AFD44" w14:textId="4F84325E" w:rsidR="00845D62" w:rsidRDefault="00EC6DCD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 xml:space="preserve">2. Monitoreo del Plan de Trabajo </w:t>
            </w:r>
          </w:p>
        </w:tc>
      </w:tr>
      <w:tr w:rsidR="00845D62" w14:paraId="0ACA5E29" w14:textId="77777777">
        <w:trPr>
          <w:gridAfter w:val="1"/>
          <w:wAfter w:w="7111" w:type="dxa"/>
          <w:trHeight w:val="800"/>
        </w:trPr>
        <w:tc>
          <w:tcPr>
            <w:tcW w:w="2528" w:type="dxa"/>
            <w:shd w:val="clear" w:color="auto" w:fill="D9E2F3"/>
            <w:vAlign w:val="center"/>
          </w:tcPr>
          <w:p w14:paraId="0A26BA6B" w14:textId="771F5BF5" w:rsidR="00845D62" w:rsidRDefault="00EC6DCD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Examina cuidadosamente tu plan de trabajo, enfocándote especialmente en la columna de estado de avance y ajustes.</w:t>
            </w:r>
          </w:p>
        </w:tc>
      </w:tr>
    </w:tbl>
    <w:p w14:paraId="108B02B8" w14:textId="77777777" w:rsidR="00845D62" w:rsidRDefault="00845D62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1"/>
        <w:tblpPr w:leftFromText="180" w:rightFromText="180" w:vertAnchor="page" w:horzAnchor="margin" w:tblpXSpec="center" w:tblpY="3517"/>
        <w:tblW w:w="97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845D62" w14:paraId="10976620" w14:textId="77777777">
        <w:trPr>
          <w:trHeight w:val="415"/>
        </w:trPr>
        <w:tc>
          <w:tcPr>
            <w:tcW w:w="9776" w:type="dxa"/>
            <w:gridSpan w:val="8"/>
            <w:vAlign w:val="center"/>
          </w:tcPr>
          <w:p w14:paraId="3FF40CAF" w14:textId="77777777" w:rsidR="00845D62" w:rsidRDefault="00EC6DCD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Plan de Trabajo</w:t>
            </w:r>
          </w:p>
        </w:tc>
      </w:tr>
      <w:tr w:rsidR="00845D62" w14:paraId="50D8B92F" w14:textId="77777777">
        <w:trPr>
          <w:trHeight w:val="711"/>
        </w:trPr>
        <w:tc>
          <w:tcPr>
            <w:tcW w:w="1328" w:type="dxa"/>
            <w:vAlign w:val="center"/>
          </w:tcPr>
          <w:p w14:paraId="1B359738" w14:textId="77777777" w:rsidR="00845D62" w:rsidRDefault="00EC6DCD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Competencia o unidades de competencias</w:t>
            </w:r>
          </w:p>
        </w:tc>
        <w:tc>
          <w:tcPr>
            <w:tcW w:w="1077" w:type="dxa"/>
            <w:vAlign w:val="center"/>
          </w:tcPr>
          <w:p w14:paraId="71F6FEA8" w14:textId="77777777" w:rsidR="00845D62" w:rsidRDefault="00EC6DCD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2B945F87" w14:textId="77777777" w:rsidR="00845D62" w:rsidRDefault="00EC6DCD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7621987A" w14:textId="77777777" w:rsidR="00845D62" w:rsidRDefault="00EC6DCD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01E389BE" w14:textId="77777777" w:rsidR="00845D62" w:rsidRDefault="00EC6DCD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Responsable</w:t>
            </w:r>
            <w:r>
              <w:rPr>
                <w:color w:val="1F3864"/>
                <w:sz w:val="18"/>
                <w:szCs w:val="18"/>
                <w:vertAlign w:val="superscript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1127F699" w14:textId="77777777" w:rsidR="00845D62" w:rsidRDefault="00EC6DCD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452C0461" w14:textId="77777777" w:rsidR="00845D62" w:rsidRDefault="00EC6DCD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4B0E1F1" w14:textId="77777777" w:rsidR="00845D62" w:rsidRDefault="00EC6DCD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Ajustes</w:t>
            </w:r>
          </w:p>
        </w:tc>
      </w:tr>
      <w:tr w:rsidR="00845D62" w14:paraId="457E5905" w14:textId="77777777">
        <w:trPr>
          <w:trHeight w:val="2410"/>
        </w:trPr>
        <w:tc>
          <w:tcPr>
            <w:tcW w:w="1328" w:type="dxa"/>
          </w:tcPr>
          <w:p w14:paraId="76FD4CF0" w14:textId="77777777" w:rsidR="00845D62" w:rsidRDefault="00683396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-</w:t>
            </w:r>
            <w:r>
              <w:t xml:space="preserve"> </w:t>
            </w:r>
            <w:r w:rsidRPr="00683396">
              <w:rPr>
                <w:i/>
                <w:iCs/>
                <w:color w:val="548DD4"/>
                <w:sz w:val="18"/>
                <w:szCs w:val="18"/>
              </w:rPr>
              <w:t>Diseño y Desarrollo de Software</w:t>
            </w:r>
          </w:p>
          <w:p w14:paraId="178AA712" w14:textId="77777777" w:rsidR="00683396" w:rsidRDefault="00683396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83396">
              <w:rPr>
                <w:i/>
                <w:iCs/>
                <w:color w:val="548DD4"/>
                <w:sz w:val="18"/>
                <w:szCs w:val="18"/>
              </w:rPr>
              <w:t>-</w:t>
            </w:r>
            <w:r>
              <w:t xml:space="preserve"> </w:t>
            </w:r>
            <w:r w:rsidRPr="00683396">
              <w:rPr>
                <w:i/>
                <w:iCs/>
                <w:color w:val="548DD4"/>
                <w:sz w:val="18"/>
                <w:szCs w:val="18"/>
              </w:rPr>
              <w:t>Gestión de Información y Bases de Datos</w:t>
            </w:r>
          </w:p>
          <w:p w14:paraId="17C415E8" w14:textId="77777777" w:rsidR="00683396" w:rsidRDefault="00683396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-</w:t>
            </w:r>
            <w:r>
              <w:t xml:space="preserve"> </w:t>
            </w:r>
            <w:r w:rsidRPr="00683396">
              <w:rPr>
                <w:i/>
                <w:iCs/>
                <w:color w:val="548DD4"/>
                <w:sz w:val="18"/>
                <w:szCs w:val="18"/>
              </w:rPr>
              <w:t>Ingeniería y Gestión de Requisitos TI</w:t>
            </w:r>
          </w:p>
          <w:p w14:paraId="254529BA" w14:textId="1DE6B471" w:rsidR="00683396" w:rsidRPr="00683396" w:rsidRDefault="00683396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-</w:t>
            </w:r>
            <w:r>
              <w:t xml:space="preserve"> </w:t>
            </w:r>
            <w:r w:rsidRPr="00683396">
              <w:rPr>
                <w:i/>
                <w:iCs/>
                <w:color w:val="548DD4"/>
                <w:sz w:val="18"/>
                <w:szCs w:val="18"/>
              </w:rPr>
              <w:t>Arquitectura, Seguridad y Sostenibilidad de Software</w:t>
            </w:r>
          </w:p>
        </w:tc>
        <w:tc>
          <w:tcPr>
            <w:tcW w:w="1077" w:type="dxa"/>
          </w:tcPr>
          <w:p w14:paraId="4C985E2D" w14:textId="77777777" w:rsidR="00683396" w:rsidRDefault="00683396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-</w:t>
            </w:r>
            <w:r>
              <w:t xml:space="preserve"> </w:t>
            </w:r>
            <w:r w:rsidRPr="00683396">
              <w:rPr>
                <w:i/>
                <w:iCs/>
                <w:color w:val="548DD4"/>
                <w:sz w:val="18"/>
                <w:szCs w:val="18"/>
              </w:rPr>
              <w:t>Diseño de interfaz (UI/UX) y maquetación de secciones</w:t>
            </w:r>
            <w:r w:rsidRPr="00683396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</w:p>
          <w:p w14:paraId="5B62BB0F" w14:textId="77777777" w:rsidR="00683396" w:rsidRDefault="00683396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-</w:t>
            </w:r>
            <w:r>
              <w:t xml:space="preserve"> </w:t>
            </w:r>
            <w:r w:rsidRPr="00683396">
              <w:rPr>
                <w:i/>
                <w:iCs/>
                <w:color w:val="548DD4"/>
                <w:sz w:val="18"/>
                <w:szCs w:val="18"/>
              </w:rPr>
              <w:t>Modelado e implementación de base de datos</w:t>
            </w:r>
            <w:r w:rsidRPr="00683396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</w:p>
          <w:p w14:paraId="19805D24" w14:textId="77777777" w:rsidR="00845D62" w:rsidRDefault="00683396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-</w:t>
            </w:r>
            <w:r w:rsidR="001503FE">
              <w:t xml:space="preserve"> </w:t>
            </w:r>
            <w:r w:rsidR="001503FE" w:rsidRPr="001503FE">
              <w:rPr>
                <w:i/>
                <w:iCs/>
                <w:color w:val="548DD4"/>
                <w:sz w:val="18"/>
                <w:szCs w:val="18"/>
              </w:rPr>
              <w:t>Desarrollo de lógica de negocio</w:t>
            </w:r>
            <w:r w:rsidR="001503FE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r w:rsidR="001503FE" w:rsidRPr="001503FE">
              <w:rPr>
                <w:i/>
                <w:iCs/>
                <w:color w:val="548DD4"/>
                <w:sz w:val="18"/>
                <w:szCs w:val="18"/>
              </w:rPr>
              <w:t>y conexión a BD</w:t>
            </w:r>
            <w:r w:rsidR="001503FE" w:rsidRPr="001503FE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r w:rsidR="00EC6DCD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</w:p>
          <w:p w14:paraId="695E7C64" w14:textId="49367C74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-</w:t>
            </w:r>
            <w:r>
              <w:t xml:space="preserve"> </w:t>
            </w:r>
            <w:r w:rsidRPr="001503FE">
              <w:rPr>
                <w:i/>
                <w:iCs/>
                <w:color w:val="548DD4"/>
                <w:sz w:val="18"/>
                <w:szCs w:val="18"/>
              </w:rPr>
              <w:t>Elaboración de informes y documentación técnica</w:t>
            </w:r>
          </w:p>
        </w:tc>
        <w:tc>
          <w:tcPr>
            <w:tcW w:w="1276" w:type="dxa"/>
          </w:tcPr>
          <w:p w14:paraId="48CC152C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  <w:lang w:val="en-US"/>
              </w:rPr>
            </w:pPr>
            <w:r w:rsidRPr="001503FE">
              <w:rPr>
                <w:i/>
                <w:iCs/>
                <w:color w:val="548DD4"/>
                <w:sz w:val="18"/>
                <w:szCs w:val="18"/>
                <w:lang w:val="en-US"/>
              </w:rPr>
              <w:t>-</w:t>
            </w:r>
            <w:r w:rsidRPr="001503FE">
              <w:rPr>
                <w:lang w:val="en-US"/>
              </w:rPr>
              <w:t xml:space="preserve"> </w:t>
            </w:r>
            <w:r w:rsidRPr="001503FE">
              <w:rPr>
                <w:i/>
                <w:iCs/>
                <w:color w:val="548DD4"/>
                <w:sz w:val="18"/>
                <w:szCs w:val="18"/>
                <w:lang w:val="en-US"/>
              </w:rPr>
              <w:t xml:space="preserve">VS Code, React, Tailwind </w:t>
            </w:r>
            <w:proofErr w:type="gramStart"/>
            <w:r w:rsidRPr="001503FE">
              <w:rPr>
                <w:i/>
                <w:iCs/>
                <w:color w:val="548DD4"/>
                <w:sz w:val="18"/>
                <w:szCs w:val="18"/>
                <w:lang w:val="en-US"/>
              </w:rPr>
              <w:t>CSS</w:t>
            </w:r>
            <w:r>
              <w:rPr>
                <w:i/>
                <w:iCs/>
                <w:color w:val="548DD4"/>
                <w:sz w:val="18"/>
                <w:szCs w:val="18"/>
                <w:lang w:val="en-US"/>
              </w:rPr>
              <w:t xml:space="preserve">, </w:t>
            </w:r>
            <w:r w:rsidRPr="001503FE">
              <w:rPr>
                <w:lang w:val="en-US"/>
              </w:rPr>
              <w:t xml:space="preserve"> </w:t>
            </w:r>
            <w:proofErr w:type="spellStart"/>
            <w:r w:rsidRPr="001503FE">
              <w:rPr>
                <w:i/>
                <w:iCs/>
                <w:color w:val="548DD4"/>
                <w:sz w:val="18"/>
                <w:szCs w:val="18"/>
                <w:lang w:val="en-US"/>
              </w:rPr>
              <w:t>Supabase</w:t>
            </w:r>
            <w:proofErr w:type="spellEnd"/>
            <w:proofErr w:type="gramEnd"/>
            <w:r w:rsidRPr="001503FE">
              <w:rPr>
                <w:i/>
                <w:iCs/>
                <w:color w:val="548DD4"/>
                <w:sz w:val="18"/>
                <w:szCs w:val="18"/>
                <w:lang w:val="en-US"/>
              </w:rPr>
              <w:t xml:space="preserve"> (PostgreSQL), </w:t>
            </w:r>
            <w:proofErr w:type="spellStart"/>
            <w:r w:rsidRPr="001503FE">
              <w:rPr>
                <w:i/>
                <w:iCs/>
                <w:color w:val="548DD4"/>
                <w:sz w:val="18"/>
                <w:szCs w:val="18"/>
                <w:lang w:val="en-US"/>
              </w:rPr>
              <w:t>Navegador</w:t>
            </w:r>
            <w:proofErr w:type="spellEnd"/>
            <w:r w:rsidRPr="001503FE">
              <w:rPr>
                <w:i/>
                <w:iCs/>
                <w:color w:val="548DD4"/>
                <w:sz w:val="18"/>
                <w:szCs w:val="18"/>
                <w:lang w:val="en-US"/>
              </w:rPr>
              <w:t xml:space="preserve"> Web</w:t>
            </w:r>
            <w:r>
              <w:rPr>
                <w:i/>
                <w:iCs/>
                <w:color w:val="548DD4"/>
                <w:sz w:val="18"/>
                <w:szCs w:val="18"/>
                <w:lang w:val="en-US"/>
              </w:rPr>
              <w:t>,</w:t>
            </w:r>
            <w:r w:rsidRPr="001503FE">
              <w:rPr>
                <w:lang w:val="en-US"/>
              </w:rPr>
              <w:t xml:space="preserve"> </w:t>
            </w:r>
            <w:r w:rsidRPr="001503FE">
              <w:rPr>
                <w:i/>
                <w:iCs/>
                <w:color w:val="548DD4"/>
                <w:sz w:val="18"/>
                <w:szCs w:val="18"/>
                <w:lang w:val="en-US"/>
              </w:rPr>
              <w:t>Node.js</w:t>
            </w:r>
            <w:r>
              <w:rPr>
                <w:i/>
                <w:iCs/>
                <w:color w:val="548DD4"/>
                <w:sz w:val="18"/>
                <w:szCs w:val="18"/>
                <w:lang w:val="en-US"/>
              </w:rPr>
              <w:t xml:space="preserve"> +</w:t>
            </w:r>
            <w:r w:rsidRPr="001503FE">
              <w:rPr>
                <w:i/>
                <w:iCs/>
                <w:color w:val="548DD4"/>
                <w:sz w:val="18"/>
                <w:szCs w:val="18"/>
                <w:lang w:val="en-US"/>
              </w:rPr>
              <w:t xml:space="preserve"> Express</w:t>
            </w:r>
          </w:p>
          <w:p w14:paraId="24449D1B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  <w:lang w:val="en-US"/>
              </w:rPr>
            </w:pPr>
            <w:proofErr w:type="spellStart"/>
            <w:r>
              <w:rPr>
                <w:i/>
                <w:iCs/>
                <w:color w:val="548DD4"/>
                <w:sz w:val="18"/>
                <w:szCs w:val="18"/>
                <w:lang w:val="en-US"/>
              </w:rPr>
              <w:t>Vercel</w:t>
            </w:r>
            <w:proofErr w:type="spellEnd"/>
          </w:p>
          <w:p w14:paraId="254EBDEE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  <w:lang w:val="en-US"/>
              </w:rPr>
            </w:pPr>
            <w:proofErr w:type="spellStart"/>
            <w:r>
              <w:rPr>
                <w:i/>
                <w:iCs/>
                <w:color w:val="548DD4"/>
                <w:sz w:val="18"/>
                <w:szCs w:val="18"/>
                <w:lang w:val="en-US"/>
              </w:rPr>
              <w:t>Github</w:t>
            </w:r>
            <w:proofErr w:type="spellEnd"/>
          </w:p>
          <w:p w14:paraId="68D6EE87" w14:textId="57466CE2" w:rsidR="001503FE" w:rsidRP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  <w:lang w:val="en-US"/>
              </w:rPr>
            </w:pPr>
            <w:r>
              <w:rPr>
                <w:i/>
                <w:iCs/>
                <w:color w:val="548DD4"/>
                <w:sz w:val="18"/>
                <w:szCs w:val="18"/>
                <w:lang w:val="en-US"/>
              </w:rPr>
              <w:t>Microsoft Word</w:t>
            </w:r>
          </w:p>
        </w:tc>
        <w:tc>
          <w:tcPr>
            <w:tcW w:w="1276" w:type="dxa"/>
          </w:tcPr>
          <w:p w14:paraId="25EB5D67" w14:textId="77777777" w:rsidR="00845D62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- 3 Semanas</w:t>
            </w:r>
          </w:p>
          <w:p w14:paraId="131E45DC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3D6F63F9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455B23CC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56DE6337" w14:textId="0B5BDC98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- 3 Semanas</w:t>
            </w:r>
          </w:p>
          <w:p w14:paraId="575F1884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46051889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102B7E4B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0F3068E0" w14:textId="4C8B1EDA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-2 Semanas</w:t>
            </w:r>
          </w:p>
          <w:p w14:paraId="199067DF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5D557456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535889D7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1889A7F5" w14:textId="7624A6D6" w:rsidR="001503FE" w:rsidRDefault="001503FE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-3 Semanas</w:t>
            </w:r>
          </w:p>
        </w:tc>
        <w:tc>
          <w:tcPr>
            <w:tcW w:w="1275" w:type="dxa"/>
          </w:tcPr>
          <w:p w14:paraId="2FFF5ABE" w14:textId="2D9B8FBC" w:rsidR="00845D62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1503FE">
              <w:rPr>
                <w:i/>
                <w:iCs/>
                <w:color w:val="548DD4"/>
                <w:sz w:val="18"/>
                <w:szCs w:val="18"/>
              </w:rPr>
              <w:t>Sebastian Toledo</w:t>
            </w:r>
            <w:r w:rsidR="006F2C2E">
              <w:rPr>
                <w:i/>
                <w:iCs/>
                <w:color w:val="548DD4"/>
                <w:sz w:val="18"/>
                <w:szCs w:val="18"/>
              </w:rPr>
              <w:t xml:space="preserve"> y Felipe Sandoval</w:t>
            </w:r>
          </w:p>
          <w:p w14:paraId="7463B9F1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4AE0B985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5BF2A3AF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Fabián Baeza</w:t>
            </w:r>
          </w:p>
          <w:p w14:paraId="396C0E7A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62A9ADEB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5D9DBDF4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6F9AF8E0" w14:textId="74D82F79" w:rsidR="001503FE" w:rsidRDefault="006F2C2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F2C2E">
              <w:rPr>
                <w:i/>
                <w:iCs/>
                <w:color w:val="548DD4"/>
                <w:sz w:val="18"/>
                <w:szCs w:val="18"/>
              </w:rPr>
              <w:t>Sebastian Toledo</w:t>
            </w:r>
            <w:r>
              <w:rPr>
                <w:i/>
                <w:iCs/>
                <w:color w:val="548DD4"/>
                <w:sz w:val="18"/>
                <w:szCs w:val="18"/>
              </w:rPr>
              <w:t xml:space="preserve"> y Fabián Baeza</w:t>
            </w:r>
          </w:p>
          <w:p w14:paraId="37C4DBA2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7C69D00A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1437332F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23982A48" w14:textId="77777777" w:rsidR="006F2C2E" w:rsidRDefault="006F2C2E" w:rsidP="006F2C2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1503FE">
              <w:rPr>
                <w:i/>
                <w:iCs/>
                <w:color w:val="548DD4"/>
                <w:sz w:val="18"/>
                <w:szCs w:val="18"/>
              </w:rPr>
              <w:t>Sebastian Toledo</w:t>
            </w:r>
            <w:r>
              <w:rPr>
                <w:i/>
                <w:iCs/>
                <w:color w:val="548DD4"/>
                <w:sz w:val="18"/>
                <w:szCs w:val="18"/>
              </w:rPr>
              <w:t xml:space="preserve"> y Felipe Sandoval</w:t>
            </w:r>
          </w:p>
          <w:p w14:paraId="73FD1F98" w14:textId="5EEEE738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80F25DD" w14:textId="77777777" w:rsidR="00845D62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1503FE">
              <w:rPr>
                <w:i/>
                <w:iCs/>
                <w:color w:val="548DD4"/>
                <w:sz w:val="18"/>
                <w:szCs w:val="18"/>
              </w:rPr>
              <w:t>-</w:t>
            </w:r>
            <w:r>
              <w:rPr>
                <w:i/>
                <w:iCs/>
                <w:color w:val="548DD4"/>
                <w:sz w:val="18"/>
                <w:szCs w:val="18"/>
              </w:rPr>
              <w:t>Como facilitador, e</w:t>
            </w:r>
            <w:r w:rsidRPr="001503FE">
              <w:rPr>
                <w:i/>
                <w:iCs/>
                <w:color w:val="548DD4"/>
                <w:sz w:val="18"/>
                <w:szCs w:val="18"/>
              </w:rPr>
              <w:t xml:space="preserve">l uso de </w:t>
            </w:r>
            <w:proofErr w:type="spellStart"/>
            <w:r w:rsidRPr="001503FE">
              <w:rPr>
                <w:i/>
                <w:iCs/>
                <w:color w:val="548DD4"/>
                <w:sz w:val="18"/>
                <w:szCs w:val="18"/>
              </w:rPr>
              <w:t>Tailwind</w:t>
            </w:r>
            <w:proofErr w:type="spellEnd"/>
            <w:r w:rsidRPr="001503FE">
              <w:rPr>
                <w:i/>
                <w:iCs/>
                <w:color w:val="548DD4"/>
                <w:sz w:val="18"/>
                <w:szCs w:val="18"/>
              </w:rPr>
              <w:t xml:space="preserve"> a</w:t>
            </w:r>
            <w:r>
              <w:rPr>
                <w:i/>
                <w:iCs/>
                <w:color w:val="548DD4"/>
                <w:sz w:val="18"/>
                <w:szCs w:val="18"/>
              </w:rPr>
              <w:t>yuda y aceleró el proceso de desarrollo</w:t>
            </w:r>
          </w:p>
          <w:p w14:paraId="319D1B85" w14:textId="77777777" w:rsidR="001503FE" w:rsidRDefault="001503F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1503FE">
              <w:rPr>
                <w:i/>
                <w:iCs/>
                <w:color w:val="548DD4"/>
                <w:sz w:val="18"/>
                <w:szCs w:val="18"/>
              </w:rPr>
              <w:t xml:space="preserve">-Como facilitador, </w:t>
            </w:r>
            <w:proofErr w:type="spellStart"/>
            <w:r w:rsidRPr="001503FE">
              <w:rPr>
                <w:i/>
                <w:iCs/>
                <w:color w:val="548DD4"/>
                <w:sz w:val="18"/>
                <w:szCs w:val="18"/>
              </w:rPr>
              <w:t>Supabase</w:t>
            </w:r>
            <w:proofErr w:type="spellEnd"/>
            <w:r w:rsidRPr="001503FE">
              <w:rPr>
                <w:i/>
                <w:iCs/>
                <w:color w:val="548DD4"/>
                <w:sz w:val="18"/>
                <w:szCs w:val="18"/>
              </w:rPr>
              <w:t xml:space="preserve"> </w:t>
            </w:r>
            <w:r w:rsidR="006F2C2E">
              <w:rPr>
                <w:i/>
                <w:iCs/>
                <w:color w:val="548DD4"/>
                <w:sz w:val="18"/>
                <w:szCs w:val="18"/>
              </w:rPr>
              <w:t xml:space="preserve">permitió levantar la </w:t>
            </w:r>
            <w:proofErr w:type="gramStart"/>
            <w:r w:rsidR="006F2C2E">
              <w:rPr>
                <w:i/>
                <w:iCs/>
                <w:color w:val="548DD4"/>
                <w:sz w:val="18"/>
                <w:szCs w:val="18"/>
              </w:rPr>
              <w:t>app</w:t>
            </w:r>
            <w:proofErr w:type="gramEnd"/>
            <w:r w:rsidR="006F2C2E">
              <w:rPr>
                <w:i/>
                <w:iCs/>
                <w:color w:val="548DD4"/>
                <w:sz w:val="18"/>
                <w:szCs w:val="18"/>
              </w:rPr>
              <w:t xml:space="preserve"> rápidamente sin </w:t>
            </w:r>
            <w:proofErr w:type="spellStart"/>
            <w:r w:rsidR="006F2C2E">
              <w:rPr>
                <w:i/>
                <w:iCs/>
                <w:color w:val="548DD4"/>
                <w:sz w:val="18"/>
                <w:szCs w:val="18"/>
              </w:rPr>
              <w:t>confituraciones</w:t>
            </w:r>
            <w:proofErr w:type="spellEnd"/>
            <w:r w:rsidR="006F2C2E">
              <w:rPr>
                <w:i/>
                <w:iCs/>
                <w:color w:val="548DD4"/>
                <w:sz w:val="18"/>
                <w:szCs w:val="18"/>
              </w:rPr>
              <w:t xml:space="preserve"> locales.</w:t>
            </w:r>
          </w:p>
          <w:p w14:paraId="50B1EFE5" w14:textId="5EEE40F1" w:rsidR="006F2C2E" w:rsidRPr="006F2C2E" w:rsidRDefault="006F2C2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 w:rsidRPr="006F2C2E">
              <w:rPr>
                <w:i/>
                <w:iCs/>
                <w:color w:val="548DD4"/>
                <w:sz w:val="18"/>
                <w:szCs w:val="18"/>
              </w:rPr>
              <w:t xml:space="preserve">-Como dificultad, el </w:t>
            </w:r>
            <w:proofErr w:type="spellStart"/>
            <w:r w:rsidRPr="006F2C2E">
              <w:rPr>
                <w:i/>
                <w:iCs/>
                <w:color w:val="548DD4"/>
                <w:sz w:val="18"/>
                <w:szCs w:val="18"/>
              </w:rPr>
              <w:t>equpo</w:t>
            </w:r>
            <w:proofErr w:type="spellEnd"/>
            <w:r w:rsidRPr="006F2C2E">
              <w:rPr>
                <w:i/>
                <w:iCs/>
                <w:color w:val="548DD4"/>
                <w:sz w:val="18"/>
                <w:szCs w:val="18"/>
              </w:rPr>
              <w:t xml:space="preserve"> p</w:t>
            </w:r>
            <w:r>
              <w:rPr>
                <w:i/>
                <w:iCs/>
                <w:color w:val="548DD4"/>
                <w:sz w:val="18"/>
                <w:szCs w:val="18"/>
              </w:rPr>
              <w:t>riorizó el desarrollo técnico retrasando la redacción de informes.</w:t>
            </w:r>
          </w:p>
        </w:tc>
        <w:tc>
          <w:tcPr>
            <w:tcW w:w="1418" w:type="dxa"/>
          </w:tcPr>
          <w:p w14:paraId="069F2ECC" w14:textId="77777777" w:rsidR="006F2C2E" w:rsidRDefault="006F2C2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-Completado</w:t>
            </w:r>
          </w:p>
          <w:p w14:paraId="6FA5DFB0" w14:textId="77777777" w:rsidR="006F2C2E" w:rsidRDefault="006F2C2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4F0C5E95" w14:textId="77777777" w:rsidR="006F2C2E" w:rsidRDefault="006F2C2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04F6B4EF" w14:textId="77777777" w:rsidR="006F2C2E" w:rsidRDefault="006F2C2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09F4AEE2" w14:textId="77777777" w:rsidR="0007622F" w:rsidRDefault="0007622F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332F04B5" w14:textId="699EBE3A" w:rsidR="006F2C2E" w:rsidRDefault="006F2C2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-</w:t>
            </w:r>
            <w:proofErr w:type="spellStart"/>
            <w:r>
              <w:rPr>
                <w:i/>
                <w:iCs/>
                <w:color w:val="548DD4"/>
                <w:sz w:val="18"/>
                <w:szCs w:val="18"/>
              </w:rPr>
              <w:t>Comppletodo</w:t>
            </w:r>
            <w:proofErr w:type="spellEnd"/>
          </w:p>
          <w:p w14:paraId="4694B363" w14:textId="77777777" w:rsidR="006F2C2E" w:rsidRDefault="006F2C2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4F04FB0D" w14:textId="77777777" w:rsidR="006F2C2E" w:rsidRDefault="006F2C2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215B59F5" w14:textId="77777777" w:rsidR="006F2C2E" w:rsidRDefault="006F2C2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62B09BDD" w14:textId="77777777" w:rsidR="006F2C2E" w:rsidRDefault="006F2C2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-En curso</w:t>
            </w:r>
          </w:p>
          <w:p w14:paraId="54BE24FD" w14:textId="77777777" w:rsidR="006F2C2E" w:rsidRDefault="006F2C2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4F392694" w14:textId="77777777" w:rsidR="006F2C2E" w:rsidRDefault="006F2C2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6C1EA716" w14:textId="77777777" w:rsidR="006F2C2E" w:rsidRDefault="006F2C2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76D84B2F" w14:textId="77777777" w:rsidR="006F2C2E" w:rsidRDefault="006F2C2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2042C473" w14:textId="4409D1E8" w:rsidR="00845D62" w:rsidRDefault="006F2C2E">
            <w:pPr>
              <w:jc w:val="both"/>
              <w:rPr>
                <w:i/>
                <w:iCs/>
                <w:color w:val="C00000"/>
                <w:sz w:val="16"/>
                <w:szCs w:val="16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-Completado</w:t>
            </w:r>
            <w:r w:rsidR="00EC6DCD">
              <w:rPr>
                <w:i/>
                <w:iCs/>
                <w:color w:val="C00000"/>
                <w:sz w:val="16"/>
                <w:szCs w:val="16"/>
              </w:rPr>
              <w:t xml:space="preserve"> </w:t>
            </w:r>
          </w:p>
        </w:tc>
        <w:tc>
          <w:tcPr>
            <w:tcW w:w="850" w:type="dxa"/>
          </w:tcPr>
          <w:p w14:paraId="2EADB53F" w14:textId="77777777" w:rsidR="00845D62" w:rsidRDefault="006F2C2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-Se migró el motor de la base de datos desde MySQL a Supppabase (PostgreSQL)</w:t>
            </w:r>
          </w:p>
          <w:p w14:paraId="2DE636E9" w14:textId="77777777" w:rsidR="006F2C2E" w:rsidRDefault="006F2C2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3C773D7B" w14:textId="0521ECE2" w:rsidR="006F2C2E" w:rsidRDefault="006F2C2E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</w:tr>
    </w:tbl>
    <w:p w14:paraId="1B29FDA5" w14:textId="77777777" w:rsidR="00845D62" w:rsidRDefault="00845D62">
      <w:pPr>
        <w:rPr>
          <w:color w:val="595959"/>
          <w:sz w:val="24"/>
          <w:szCs w:val="24"/>
        </w:rPr>
      </w:pPr>
    </w:p>
    <w:tbl>
      <w:tblPr>
        <w:tblStyle w:val="a2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845D62" w14:paraId="1D4DB0EA" w14:textId="77777777">
        <w:trPr>
          <w:trHeight w:val="440"/>
        </w:trPr>
        <w:tc>
          <w:tcPr>
            <w:tcW w:w="9498" w:type="dxa"/>
            <w:vAlign w:val="center"/>
          </w:tcPr>
          <w:p w14:paraId="34F45AD7" w14:textId="77777777" w:rsidR="00845D62" w:rsidRDefault="00EC6DCD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3. Ajustes a partir del monitoreo </w:t>
            </w:r>
          </w:p>
        </w:tc>
      </w:tr>
      <w:tr w:rsidR="00845D62" w14:paraId="433DFFA7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4888CD6F" w14:textId="77777777" w:rsidR="00845D62" w:rsidRDefault="00EC6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3C858BD3" w14:textId="77777777" w:rsidR="00845D62" w:rsidRDefault="00845D62">
      <w:pPr>
        <w:rPr>
          <w:color w:val="595959"/>
          <w:sz w:val="24"/>
          <w:szCs w:val="24"/>
        </w:rPr>
      </w:pPr>
    </w:p>
    <w:tbl>
      <w:tblPr>
        <w:tblStyle w:val="a3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845D62" w14:paraId="2345268A" w14:textId="77777777">
        <w:trPr>
          <w:trHeight w:val="1936"/>
        </w:trPr>
        <w:tc>
          <w:tcPr>
            <w:tcW w:w="9496" w:type="dxa"/>
            <w:vAlign w:val="center"/>
          </w:tcPr>
          <w:p w14:paraId="31504151" w14:textId="77777777" w:rsidR="003B27F2" w:rsidRDefault="00EC6DCD">
            <w:pPr>
              <w:jc w:val="both"/>
              <w:rPr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lastRenderedPageBreak/>
              <w:t>Factores que han facilitado y/o dificultado el desarrollo de mi plan de trabajo</w:t>
            </w:r>
            <w:r>
              <w:rPr>
                <w:color w:val="548DD4"/>
                <w:sz w:val="20"/>
                <w:szCs w:val="20"/>
              </w:rPr>
              <w:t xml:space="preserve">: </w:t>
            </w:r>
          </w:p>
          <w:p w14:paraId="6A51F58A" w14:textId="3E9CECC2" w:rsidR="00845D62" w:rsidRDefault="003B27F2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3B27F2">
              <w:rPr>
                <w:b/>
                <w:bCs/>
                <w:i/>
                <w:iCs/>
                <w:color w:val="548DD4"/>
                <w:sz w:val="20"/>
                <w:szCs w:val="20"/>
              </w:rPr>
              <w:t>Facilitadores</w:t>
            </w:r>
            <w:r w:rsidRPr="003B27F2">
              <w:rPr>
                <w:i/>
                <w:iCs/>
                <w:color w:val="548DD4"/>
                <w:sz w:val="20"/>
                <w:szCs w:val="20"/>
              </w:rPr>
              <w:t>: La división clara de roles acordada en la Fase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1,</w:t>
            </w:r>
            <w:r w:rsidRPr="003B27F2">
              <w:rPr>
                <w:i/>
                <w:iCs/>
                <w:color w:val="548DD4"/>
                <w:sz w:val="20"/>
                <w:szCs w:val="20"/>
              </w:rPr>
              <w:t xml:space="preserve"> ha permitido que el equipo trabaje en paralelo sin bloquearse mutuamente. Además, utilizar un único ecosistema de lenguaje (JavaScript tanto para </w:t>
            </w:r>
            <w:proofErr w:type="spellStart"/>
            <w:r w:rsidRPr="003B27F2">
              <w:rPr>
                <w:i/>
                <w:iCs/>
                <w:color w:val="548DD4"/>
                <w:sz w:val="20"/>
                <w:szCs w:val="20"/>
              </w:rPr>
              <w:t>Frontend</w:t>
            </w:r>
            <w:proofErr w:type="spellEnd"/>
            <w:r w:rsidRPr="003B27F2">
              <w:rPr>
                <w:i/>
                <w:iCs/>
                <w:color w:val="548DD4"/>
                <w:sz w:val="20"/>
                <w:szCs w:val="20"/>
              </w:rPr>
              <w:t xml:space="preserve"> como para </w:t>
            </w:r>
            <w:proofErr w:type="spellStart"/>
            <w:r w:rsidRPr="003B27F2">
              <w:rPr>
                <w:i/>
                <w:iCs/>
                <w:color w:val="548DD4"/>
                <w:sz w:val="20"/>
                <w:szCs w:val="20"/>
              </w:rPr>
              <w:t>Backend</w:t>
            </w:r>
            <w:proofErr w:type="spellEnd"/>
            <w:r w:rsidRPr="003B27F2">
              <w:rPr>
                <w:i/>
                <w:iCs/>
                <w:color w:val="548DD4"/>
                <w:sz w:val="20"/>
                <w:szCs w:val="20"/>
              </w:rPr>
              <w:t xml:space="preserve"> en Node.js) ha facilitado el apoyo cruzado entre </w:t>
            </w:r>
            <w:r>
              <w:rPr>
                <w:i/>
                <w:iCs/>
                <w:color w:val="548DD4"/>
                <w:sz w:val="20"/>
                <w:szCs w:val="20"/>
              </w:rPr>
              <w:t>nosotros.</w:t>
            </w:r>
          </w:p>
          <w:p w14:paraId="496E215D" w14:textId="77777777" w:rsidR="003B27F2" w:rsidRDefault="003B27F2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059B767F" w14:textId="25DB8055" w:rsidR="003B27F2" w:rsidRPr="003B27F2" w:rsidRDefault="003B27F2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3B27F2">
              <w:rPr>
                <w:b/>
                <w:bCs/>
                <w:i/>
                <w:iCs/>
                <w:color w:val="548DD4"/>
                <w:sz w:val="20"/>
                <w:szCs w:val="20"/>
              </w:rPr>
              <w:t xml:space="preserve">Dificultades: </w:t>
            </w:r>
            <w:r>
              <w:rPr>
                <w:i/>
                <w:iCs/>
                <w:color w:val="548DD4"/>
                <w:sz w:val="20"/>
                <w:szCs w:val="20"/>
              </w:rPr>
              <w:t>En el tema de la forma de ganar dinero mediante la app, no encontrábamos la forma de como implementarlo, o de alguna tienda real que podría asociarse en algún futuro con nosotros.</w:t>
            </w:r>
          </w:p>
          <w:p w14:paraId="3A3D2EF9" w14:textId="77777777" w:rsidR="00845D62" w:rsidRDefault="00845D62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583FD116" w14:textId="77777777" w:rsidR="00845D62" w:rsidRDefault="00845D62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2EE4450A" w14:textId="77777777" w:rsidR="00845D62" w:rsidRDefault="00845D62">
      <w:pPr>
        <w:rPr>
          <w:color w:val="595959"/>
          <w:sz w:val="24"/>
          <w:szCs w:val="24"/>
        </w:rPr>
      </w:pPr>
    </w:p>
    <w:tbl>
      <w:tblPr>
        <w:tblStyle w:val="a4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845D62" w14:paraId="3B492212" w14:textId="77777777">
        <w:trPr>
          <w:trHeight w:val="1936"/>
        </w:trPr>
        <w:tc>
          <w:tcPr>
            <w:tcW w:w="9493" w:type="dxa"/>
            <w:vAlign w:val="center"/>
          </w:tcPr>
          <w:p w14:paraId="0639605C" w14:textId="152CFAB4" w:rsidR="00845D62" w:rsidRDefault="00EC6DCD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 xml:space="preserve">Actividades ajustadas o eliminadas: </w:t>
            </w:r>
            <w:r w:rsidR="003B27F2" w:rsidRPr="003B27F2">
              <w:rPr>
                <w:i/>
                <w:iCs/>
                <w:color w:val="548DD4"/>
                <w:sz w:val="20"/>
                <w:szCs w:val="20"/>
              </w:rPr>
              <w:t xml:space="preserve">No se ha eliminado ninguna actividad del alcance del MVP de </w:t>
            </w:r>
            <w:proofErr w:type="spellStart"/>
            <w:r w:rsidR="003B27F2" w:rsidRPr="003B27F2">
              <w:rPr>
                <w:i/>
                <w:iCs/>
                <w:color w:val="548DD4"/>
                <w:sz w:val="20"/>
                <w:szCs w:val="20"/>
              </w:rPr>
              <w:t>MeetTennis</w:t>
            </w:r>
            <w:proofErr w:type="spellEnd"/>
            <w:r w:rsidR="003B27F2" w:rsidRPr="003B27F2">
              <w:rPr>
                <w:i/>
                <w:iCs/>
                <w:color w:val="548DD4"/>
                <w:sz w:val="20"/>
                <w:szCs w:val="20"/>
              </w:rPr>
              <w:t>, pero se realizó un ajuste tecnológico importante en la arquitectura</w:t>
            </w:r>
            <w:r w:rsidR="003B27F2">
              <w:rPr>
                <w:i/>
                <w:iCs/>
                <w:color w:val="548DD4"/>
                <w:sz w:val="20"/>
                <w:szCs w:val="20"/>
              </w:rPr>
              <w:t>,</w:t>
            </w:r>
            <w:r w:rsidR="003B27F2" w:rsidRPr="003B27F2">
              <w:rPr>
                <w:i/>
                <w:iCs/>
                <w:color w:val="548DD4"/>
                <w:sz w:val="20"/>
                <w:szCs w:val="20"/>
              </w:rPr>
              <w:t xml:space="preserve"> se decidió cambiar el motor de base de datos originalmente planificado (MySQL) y migrar a </w:t>
            </w:r>
            <w:proofErr w:type="spellStart"/>
            <w:r w:rsidR="003B27F2" w:rsidRPr="003B27F2">
              <w:rPr>
                <w:i/>
                <w:iCs/>
                <w:color w:val="548DD4"/>
                <w:sz w:val="20"/>
                <w:szCs w:val="20"/>
              </w:rPr>
              <w:t>Supabase</w:t>
            </w:r>
            <w:proofErr w:type="spellEnd"/>
            <w:r w:rsidR="003B27F2" w:rsidRPr="003B27F2">
              <w:rPr>
                <w:i/>
                <w:iCs/>
                <w:color w:val="548DD4"/>
                <w:sz w:val="20"/>
                <w:szCs w:val="20"/>
              </w:rPr>
              <w:t xml:space="preserve"> (basado en PostgreSQL). Este ajuste estratégico permitió optimizar los tiempos de desarrollo del </w:t>
            </w:r>
            <w:proofErr w:type="spellStart"/>
            <w:r w:rsidR="003B27F2" w:rsidRPr="003B27F2">
              <w:rPr>
                <w:i/>
                <w:iCs/>
                <w:color w:val="548DD4"/>
                <w:sz w:val="20"/>
                <w:szCs w:val="20"/>
              </w:rPr>
              <w:t>backend</w:t>
            </w:r>
            <w:proofErr w:type="spellEnd"/>
            <w:r w:rsidR="003B27F2" w:rsidRPr="003B27F2">
              <w:rPr>
                <w:i/>
                <w:iCs/>
                <w:color w:val="548DD4"/>
                <w:sz w:val="20"/>
                <w:szCs w:val="20"/>
              </w:rPr>
              <w:t xml:space="preserve">, ya que </w:t>
            </w:r>
            <w:proofErr w:type="spellStart"/>
            <w:r w:rsidR="003B27F2" w:rsidRPr="003B27F2">
              <w:rPr>
                <w:i/>
                <w:iCs/>
                <w:color w:val="548DD4"/>
                <w:sz w:val="20"/>
                <w:szCs w:val="20"/>
              </w:rPr>
              <w:t>Supabase</w:t>
            </w:r>
            <w:proofErr w:type="spellEnd"/>
            <w:r w:rsidR="003B27F2" w:rsidRPr="003B27F2">
              <w:rPr>
                <w:i/>
                <w:iCs/>
                <w:color w:val="548DD4"/>
                <w:sz w:val="20"/>
                <w:szCs w:val="20"/>
              </w:rPr>
              <w:t xml:space="preserve"> ofrece servicios integrados en la nube para la base de datos y la autenticación de usuarios, reduciendo drásticamente la carga de configuración manual de servidores.</w:t>
            </w:r>
          </w:p>
          <w:p w14:paraId="62326716" w14:textId="77777777" w:rsidR="00845D62" w:rsidRDefault="00845D62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42A9A3A3" w14:textId="77777777" w:rsidR="00845D62" w:rsidRDefault="00845D62">
            <w:pPr>
              <w:jc w:val="both"/>
              <w:rPr>
                <w:i/>
                <w:iCs/>
                <w:color w:val="C00000"/>
                <w:sz w:val="20"/>
                <w:szCs w:val="20"/>
              </w:rPr>
            </w:pPr>
          </w:p>
          <w:p w14:paraId="00F78C98" w14:textId="77777777" w:rsidR="00845D62" w:rsidRDefault="00845D62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33D957AB" w14:textId="77777777" w:rsidR="00845D62" w:rsidRDefault="00845D62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34051AA8" w14:textId="77777777" w:rsidR="00845D62" w:rsidRDefault="00845D62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42DC74B6" w14:textId="77777777" w:rsidR="00845D62" w:rsidRDefault="00845D62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1E764BDD" w14:textId="77777777" w:rsidR="00845D62" w:rsidRDefault="00845D62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7FACDCA2" w14:textId="77777777" w:rsidR="00845D62" w:rsidRDefault="00845D62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259939B9" w14:textId="77777777" w:rsidR="00845D62" w:rsidRDefault="00845D62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tbl>
      <w:tblPr>
        <w:tblStyle w:val="a5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845D62" w14:paraId="6AFB8581" w14:textId="77777777">
        <w:trPr>
          <w:trHeight w:val="1966"/>
        </w:trPr>
        <w:tc>
          <w:tcPr>
            <w:tcW w:w="9498" w:type="dxa"/>
            <w:vAlign w:val="center"/>
          </w:tcPr>
          <w:p w14:paraId="02484640" w14:textId="6173B2B6" w:rsidR="00845D62" w:rsidRDefault="00EC6DCD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>Actividades que no has iniciado o están retrasadas: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r w:rsidR="003B27F2">
              <w:rPr>
                <w:i/>
                <w:iCs/>
                <w:color w:val="548DD4"/>
                <w:sz w:val="20"/>
                <w:szCs w:val="20"/>
              </w:rPr>
              <w:t>Algunos de los documentos de la entrega 2 están retrasadas, en estas ultimas semanas de trabajo se completarán.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</w:p>
          <w:p w14:paraId="29BBC923" w14:textId="77777777" w:rsidR="00845D62" w:rsidRDefault="00845D62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24200CED" w14:textId="77777777" w:rsidR="00845D62" w:rsidRDefault="00845D62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7C9C95F8" w14:textId="77777777" w:rsidR="00845D62" w:rsidRDefault="00845D62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1E323BF0" w14:textId="77777777" w:rsidR="00845D62" w:rsidRDefault="00845D62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08322EF2" w14:textId="77777777" w:rsidR="00845D62" w:rsidRDefault="00845D62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083FBBB4" w14:textId="77777777" w:rsidR="00845D62" w:rsidRDefault="00845D62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1010AE4D" w14:textId="77777777" w:rsidR="00845D62" w:rsidRDefault="00845D62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4E3D9548" w14:textId="77777777" w:rsidR="00845D62" w:rsidRDefault="00845D62"/>
    <w:sectPr w:rsidR="00845D62">
      <w:headerReference w:type="defaul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A1199" w14:textId="77777777" w:rsidR="00A401A0" w:rsidRDefault="00A401A0">
      <w:pPr>
        <w:spacing w:after="0" w:line="240" w:lineRule="auto"/>
      </w:pPr>
      <w:r>
        <w:separator/>
      </w:r>
    </w:p>
  </w:endnote>
  <w:endnote w:type="continuationSeparator" w:id="0">
    <w:p w14:paraId="0FADCF7F" w14:textId="77777777" w:rsidR="00A401A0" w:rsidRDefault="00A40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AABBF1-23B9-4ACB-9580-E6A162B164DE}"/>
    <w:embedBold r:id="rId2" w:fontKey="{44F51DA4-90BA-42B9-954C-5489BDC1D305}"/>
    <w:embedItalic r:id="rId3" w:fontKey="{EA0E6E70-5448-4860-9A45-726842BD21E4}"/>
    <w:embedBoldItalic r:id="rId4" w:fontKey="{6B82589E-5AE2-4667-B25B-FBA4067EFE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E9892BC-5451-4E94-8228-CD3562DEA7DE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6" w:fontKey="{BCD3D251-5753-4996-AB47-DF429BBA20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D385756-1AA7-4FF7-9877-C9E7CD79C8B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8EC1E" w14:textId="77777777" w:rsidR="00A401A0" w:rsidRDefault="00A401A0">
      <w:pPr>
        <w:spacing w:after="0" w:line="240" w:lineRule="auto"/>
      </w:pPr>
      <w:r>
        <w:separator/>
      </w:r>
    </w:p>
  </w:footnote>
  <w:footnote w:type="continuationSeparator" w:id="0">
    <w:p w14:paraId="7AAD2D4F" w14:textId="77777777" w:rsidR="00A401A0" w:rsidRDefault="00A401A0">
      <w:pPr>
        <w:spacing w:after="0" w:line="240" w:lineRule="auto"/>
      </w:pPr>
      <w:r>
        <w:continuationSeparator/>
      </w:r>
    </w:p>
  </w:footnote>
  <w:footnote w:id="1">
    <w:p w14:paraId="7D51EBA4" w14:textId="77777777" w:rsidR="00845D62" w:rsidRDefault="00EC6D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595959"/>
          <w:sz w:val="20"/>
          <w:szCs w:val="2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CBD68" w14:textId="77777777" w:rsidR="00845D62" w:rsidRDefault="00845D6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845D62" w14:paraId="372AF777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72EB2654" w14:textId="77777777" w:rsidR="00845D62" w:rsidRDefault="00EC6DCD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422A65EB" w14:textId="77777777" w:rsidR="00845D62" w:rsidRDefault="00EC6DCD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F94B685" w14:textId="77777777" w:rsidR="00845D62" w:rsidRDefault="00EC6DCD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7AF4400" wp14:editId="69D07629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664607C" w14:textId="77777777" w:rsidR="00845D62" w:rsidRDefault="00845D6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D62"/>
    <w:rsid w:val="0007622F"/>
    <w:rsid w:val="001503FE"/>
    <w:rsid w:val="00182C56"/>
    <w:rsid w:val="001C68F8"/>
    <w:rsid w:val="00305E48"/>
    <w:rsid w:val="003B27F2"/>
    <w:rsid w:val="00683396"/>
    <w:rsid w:val="006F121B"/>
    <w:rsid w:val="006F2C2E"/>
    <w:rsid w:val="00845D62"/>
    <w:rsid w:val="00A401A0"/>
    <w:rsid w:val="00AF5E8D"/>
    <w:rsid w:val="00B12CAF"/>
    <w:rsid w:val="00EC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609905"/>
  <w15:docId w15:val="{2DB93914-8CB4-4B96-AC80-BC22A049D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C2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503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7</Pages>
  <Words>700</Words>
  <Characters>3852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Pipe</dc:creator>
  <cp:lastModifiedBy>SEBASTIAN . TOLEDO BELTRAN</cp:lastModifiedBy>
  <cp:revision>4</cp:revision>
  <dcterms:created xsi:type="dcterms:W3CDTF">2026-10-28T08:17:00Z</dcterms:created>
  <dcterms:modified xsi:type="dcterms:W3CDTF">2026-10-28T14:18:00Z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