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9991433" w:rsidR="00AC4D77" w:rsidRDefault="000A4EF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Fabián Mauricio Baeza Velarde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7B7BEBA" w:rsidR="00AC4D77" w:rsidRDefault="000A4EF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- Profesional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CDE6C8F" w:rsidR="00AC4D77" w:rsidRDefault="000A4EF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2413CDF" w:rsidR="00E43678" w:rsidRPr="000A4EFD" w:rsidRDefault="000A4E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A4EFD">
              <w:rPr>
                <w:b/>
                <w:bCs/>
                <w:sz w:val="18"/>
                <w:szCs w:val="18"/>
              </w:rPr>
              <w:t>Diseño y Desarrollo de Software</w:t>
            </w:r>
          </w:p>
        </w:tc>
        <w:tc>
          <w:tcPr>
            <w:tcW w:w="1017" w:type="dxa"/>
          </w:tcPr>
          <w:p w14:paraId="0AE11E06" w14:textId="720E1BF1" w:rsidR="00E43678" w:rsidRPr="00045D87" w:rsidRDefault="000A4E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12210BD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5AFE6C9" w:rsidR="00E43678" w:rsidRPr="000A4EFD" w:rsidRDefault="000A4E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A4EFD">
              <w:rPr>
                <w:b/>
                <w:bCs/>
                <w:sz w:val="18"/>
                <w:szCs w:val="18"/>
              </w:rPr>
              <w:t>Gestión de Información y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C794342" w:rsidR="00E43678" w:rsidRPr="00045D87" w:rsidRDefault="000A4E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F80C8A9" w:rsidR="00E43678" w:rsidRPr="00045D87" w:rsidRDefault="000A4E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y Gestión de Requisitos TI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B0B2B62" w:rsidR="00E43678" w:rsidRPr="00045D87" w:rsidRDefault="000A4E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286B9D8" w:rsidR="00E43678" w:rsidRPr="00045D87" w:rsidRDefault="000A4EF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Necesito reforzar mis habilidades de gestión</w:t>
            </w:r>
          </w:p>
        </w:tc>
      </w:tr>
      <w:tr w:rsidR="00E70517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9260E72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y Gestión de Proyectos TI</w:t>
            </w:r>
          </w:p>
        </w:tc>
        <w:tc>
          <w:tcPr>
            <w:tcW w:w="1017" w:type="dxa"/>
          </w:tcPr>
          <w:p w14:paraId="1C11CAB0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E70CD39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AE5DE9F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Necesito reforzar mis habilidades de gestión</w:t>
            </w:r>
          </w:p>
        </w:tc>
      </w:tr>
      <w:tr w:rsidR="00E70517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FD8DD9C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Arquitectura, Seguridad y Sostenibilidad de Software</w:t>
            </w:r>
          </w:p>
        </w:tc>
        <w:tc>
          <w:tcPr>
            <w:tcW w:w="1017" w:type="dxa"/>
          </w:tcPr>
          <w:p w14:paraId="70C9F467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F081BDD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70517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0C9A276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Aplicaciones Móviles</w:t>
            </w:r>
          </w:p>
        </w:tc>
        <w:tc>
          <w:tcPr>
            <w:tcW w:w="1017" w:type="dxa"/>
          </w:tcPr>
          <w:p w14:paraId="5C878E42" w14:textId="73E3005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70517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70517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70517" w:rsidRPr="00045D87" w:rsidRDefault="00E70517" w:rsidP="00E7051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D7D97" w14:textId="77777777" w:rsidR="00C01535" w:rsidRDefault="00C01535" w:rsidP="00DF38AE">
      <w:pPr>
        <w:spacing w:after="0" w:line="240" w:lineRule="auto"/>
      </w:pPr>
      <w:r>
        <w:separator/>
      </w:r>
    </w:p>
  </w:endnote>
  <w:endnote w:type="continuationSeparator" w:id="0">
    <w:p w14:paraId="58947B23" w14:textId="77777777" w:rsidR="00C01535" w:rsidRDefault="00C015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C7184B" w14:textId="77777777" w:rsidR="00C01535" w:rsidRDefault="00C01535" w:rsidP="00DF38AE">
      <w:pPr>
        <w:spacing w:after="0" w:line="240" w:lineRule="auto"/>
      </w:pPr>
      <w:r>
        <w:separator/>
      </w:r>
    </w:p>
  </w:footnote>
  <w:footnote w:type="continuationSeparator" w:id="0">
    <w:p w14:paraId="6BA04C86" w14:textId="77777777" w:rsidR="00C01535" w:rsidRDefault="00C015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4EFD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535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0517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2026-08-18T19:21:00Z</dcterms:created>
  <dcterms:modified xsi:type="dcterms:W3CDTF">2026-08-18T19:21:00Z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