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Lineare Regression: Ablehnung von Vollzeitarbeit bei Kleinkind im Haushalt</w:t>
      </w:r>
    </w:p>
    <w:tbl>
      <w:tblPr>
        <w:tblStyle w:val="Table"/>
        <w:tblW w:type="pct" w:w="4917"/>
        <w:tblLayout w:type="fixed"/>
        <w:tblLook w:firstRow="1" w:lastRow="1" w:firstColumn="0" w:lastColumn="0" w:noHBand="0" w:noVBand="0" w:val="0020"/>
        <w:tblCaption w:val="Lineare Regression: Ablehnung von Vollzeitarbeit bei Kleinkind im Haushalt"/>
      </w:tblPr>
      <w:tblGrid>
        <w:gridCol w:w="5610"/>
        <w:gridCol w:w="726"/>
        <w:gridCol w:w="726"/>
        <w:gridCol w:w="72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Modell 1</w:t>
            </w:r>
          </w:p>
        </w:tc>
        <w:tc>
          <w:tcPr/>
          <w:p>
            <w:pPr>
              <w:pStyle w:val="Compact"/>
            </w:pPr>
            <w:r>
              <w:t xml:space="preserve">Modell 2</w:t>
            </w:r>
          </w:p>
        </w:tc>
        <w:tc>
          <w:tcPr/>
          <w:p>
            <w:pPr>
              <w:pStyle w:val="Compact"/>
            </w:pPr>
            <w:r>
              <w:t xml:space="preserve">Modell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1.437***</w:t>
            </w:r>
          </w:p>
        </w:tc>
        <w:tc>
          <w:tcPr/>
          <w:p>
            <w:pPr>
              <w:pStyle w:val="Compact"/>
            </w:pPr>
            <w:r>
              <w:t xml:space="preserve">1.424***</w:t>
            </w:r>
          </w:p>
        </w:tc>
        <w:tc>
          <w:tcPr/>
          <w:p>
            <w:pPr>
              <w:pStyle w:val="Compact"/>
            </w:pPr>
            <w:r>
              <w:t xml:space="preserve">1.472***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(0.032)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Geschlecht der beurteilten Person [Frau]</w:t>
            </w:r>
          </w:p>
        </w:tc>
        <w:tc>
          <w:tcPr/>
          <w:p>
            <w:pPr>
              <w:pStyle w:val="Compact"/>
            </w:pPr>
            <w:r>
              <w:t xml:space="preserve">1.097***</w:t>
            </w:r>
          </w:p>
        </w:tc>
        <w:tc>
          <w:tcPr/>
          <w:p>
            <w:pPr>
              <w:pStyle w:val="Compact"/>
            </w:pPr>
            <w:r>
              <w:t xml:space="preserve">1.099***</w:t>
            </w:r>
          </w:p>
        </w:tc>
        <w:tc>
          <w:tcPr/>
          <w:p>
            <w:pPr>
              <w:pStyle w:val="Compact"/>
            </w:pPr>
            <w:r>
              <w:t xml:space="preserve">1.006***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(0.044)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 &lt;18 im Haushalt [Kind im Haushalt]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0.113*</w:t>
            </w:r>
          </w:p>
        </w:tc>
        <w:tc>
          <w:tcPr/>
          <w:p>
            <w:pPr>
              <w:pStyle w:val="Compact"/>
            </w:pPr>
            <w:r>
              <w:t xml:space="preserve">-0.024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Geschlecht der befragten Person [Frau]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  <w:tc>
          <w:tcPr/>
          <w:p>
            <w:pPr>
              <w:pStyle w:val="Compact"/>
            </w:pPr>
            <w:r>
              <w:t xml:space="preserve">(0.045)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 [30-44 Jahre]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  <w:tc>
          <w:tcPr/>
          <w:p>
            <w:pPr>
              <w:pStyle w:val="Compact"/>
            </w:pPr>
            <w:r>
              <w:t xml:space="preserve">(0.070)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 [45-59 Jahre]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 [&gt;=60 Jahre]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0.134*</w:t>
            </w:r>
          </w:p>
        </w:tc>
        <w:tc>
          <w:tcPr/>
          <w:p>
            <w:pPr>
              <w:pStyle w:val="Compact"/>
            </w:pPr>
            <w:r>
              <w:t xml:space="preserve">0.132*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  <w:tc>
          <w:tcPr/>
          <w:p>
            <w:pPr>
              <w:pStyle w:val="Compact"/>
            </w:pPr>
            <w:r>
              <w:t xml:space="preserve">(0.066)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Höchster Bildungsabschluss [Sekundarstufe II]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-0.063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  <w:tc>
          <w:tcPr/>
          <w:p>
            <w:pPr>
              <w:pStyle w:val="Compac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Höchster Bildungsabschluss [post-sek., tertiär]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-0.155*</w:t>
            </w:r>
          </w:p>
        </w:tc>
        <w:tc>
          <w:tcPr/>
          <w:p>
            <w:pPr>
              <w:pStyle w:val="Compact"/>
            </w:pPr>
            <w:r>
              <w:t xml:space="preserve">-0.156*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(0.076)</w:t>
            </w: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Wohnortgröße [Vorstadt, kleine Stadt]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  <w:tc>
          <w:tcPr/>
          <w:p>
            <w:pPr>
              <w:pStyle w:val="Compac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Wohnortgröße [Land]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  <w:tc>
          <w:tcPr/>
          <w:p>
            <w:pPr>
              <w:pStyle w:val="Compact"/>
            </w:pPr>
            <w:r>
              <w:t xml:space="preserve">(0.064)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Geschlecht der beurteilten Person [Frau] × Kind &lt;18 im Haushalt [Kind im Haushalt]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0.254**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  <w:tc>
          <w:tcPr/>
          <w:p>
            <w:pPr>
              <w:pStyle w:val="Compact"/>
            </w:pPr>
            <w:r>
              <w:t xml:space="preserve">2295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0.211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2026-06-17T13:16:11Z</dcterms:created>
  <dcterms:modified xsi:type="dcterms:W3CDTF">2026-06-17T13:16:11Z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