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La temporada 84/85 arribava amb una altra novetat FIBA, encaminada a millorar l'espectacle i l'emoció en els resultats. En una inspiració NBA, s'implementava una línia a cada costat de camp, que feia possible augmentar l'efectivitat dels llançaments exteriors. Llançaments de tres punts, si es feien abans de creuar-les. Aquí la ratlla es va posar (i encara hi és) a 6,25 metres de la cistella.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No es tractava només d'unes simples ratlles semicirculars. Es passa a jugar una mica més lluny de la cistella i “la botella”, ara en diuen "pintura". El camp es feia més gran. Els pivots guanyaven espai.</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No volia desaprofitar l'ocasió per a recordar les locucions que els amics, Eudald Balcells, Carles Canet i Àlex Mestre feien a través de les ones de Ràdio Granollers. Allà la cistella clàssica, de 2 punts, va passar a denominar-se cabàs, quan era de 3.</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En una versió molt local de la història, va semblar que amb la nova ratlla, el club necessitava una pista pròpia, i es col·locava la pedra del que seria el nou pavelló.</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L'equip va començar la temporada amb Slab Jones i Ron Cornelius, un aler californià de 2,05, que arribava amb grans referències de la lliga francesa. Només va aguantar 8 partits perquè tot i tenir bones estadístiques, se li exigia una mica  més. Es va dir que tenia un virus. Va ser substituït per Howard Wood, un aler corpulent format a la Universitat de Tenesee, que havia estat a l'NBA amb Utah Jazz provinents del Wisconsin Flyers.</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També el baix rendiment va forçar la substitució de Slab Jones, que fins aquell moment era la “nineta dels ulls” de tots, afició, directiva, companys i entrenador. Se'l considera encara un dels millors estrangers de la història de la lliga, almenys durant aquelles dècades.</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El va substituir Dean Marquardt, pivot espigat de llarga cabellera originari de Milwaukee, que no va fer oblidar l'anterior, ni de bon tros.</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Durant aquestes temporades el club va comptar amb un tercer estranger, Math White, el qual se'l va mantenir a la plantilla a l'espera d'una nacionalització que encara trigaria, si bé en el context de l'època va ser considerada com una operació ràpida, quan més endavant es va culminar.</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Però la substitució que més va marcar la temporada va ser la inesperada i obligada baixa de Joan Creus des de l’inici i durant 8 partits de lliga, per la que fins aquell moment va ser l’única lesió de la seva carrera, en un xoc amb Mike Davis del FCBarcelona. Escafoides de la mà esquerra. El va substituir, amb poc èxit Peti De Diós, un vell conegut de Chus Codina i que jugava al Canoe.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La classificació final de l'equip va ser cinquena posició, perdent la segona eliminatòria amb el Joventut després de tres partits.  No està gens malament una vegada narrades les diferents circumstàncies.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Durant aquella temporada, Antoni Novoa va ser reelegit president del club.</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La Lliga Catalana, el Granollers estava en un grup de 3 equips, un dels quals el Pineda es va retirar abans de començar. El Granollers no es va presentar al primer partit contra el Joventut que es jugava al nostre pavelló, donant la victòria al Joventut i amb una sanció d'un punt en la classificació al Granollers. Al partit de tornada van guanyar al camp del Joventut, però amb el punt menys de la sanció va fer que la final la jugués la Penya.</w:t>
      </w:r>
    </w:p>
    <w:p w:rsidR="00000000" w:rsidDel="00000000" w:rsidP="00000000" w:rsidRDefault="00000000" w:rsidRPr="00000000" w14:paraId="00000013">
      <w:pPr>
        <w:shd w:fill="ffffff" w:val="clear"/>
        <w:spacing w:line="240" w:lineRule="auto"/>
        <w:jc w:val="both"/>
        <w:rPr/>
      </w:pPr>
      <w:r w:rsidDel="00000000" w:rsidR="00000000" w:rsidRPr="00000000">
        <w:rPr>
          <w:sz w:val="24"/>
          <w:szCs w:val="24"/>
          <w:rtl w:val="0"/>
        </w:rPr>
        <w:t xml:space="preserve">Aquesta temporada també es va crear el Trofeu ACEB, que a la temporada següent seria Copa Principe de Asturias. Es jugava per eliminatòries a doble partit i es va arribar fins la semifinal.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