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- name: my first playbook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name: Install docker.io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name: Install pip3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name: Install docker python package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name: Download and launch a docker web container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name: dvwa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image: cyberxsecurity/dvwa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published_ports: 80:80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name: Enable docker service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