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B9AD" w14:textId="77777777" w:rsidR="00EA767E" w:rsidRDefault="00EA767E">
      <w:pPr>
        <w:pStyle w:val="Ttulo3"/>
        <w:spacing w:line="480" w:lineRule="auto"/>
        <w:jc w:val="center"/>
        <w:rPr>
          <w:sz w:val="30"/>
        </w:rPr>
      </w:pPr>
      <w:r>
        <w:rPr>
          <w:sz w:val="30"/>
        </w:rPr>
        <w:t>CEMETRAC</w:t>
      </w:r>
    </w:p>
    <w:p w14:paraId="2AB0FF5C" w14:textId="77777777" w:rsidR="00EA767E" w:rsidRDefault="00EA767E">
      <w:pPr>
        <w:pStyle w:val="Corpodetexto3"/>
      </w:pPr>
      <w:r>
        <w:t>CENTRO DE ESTUDOS DE MEDICINA TRADICIONAL E CULTURA CHINESA</w:t>
      </w:r>
    </w:p>
    <w:p w14:paraId="63413A45" w14:textId="77777777" w:rsidR="00EA767E" w:rsidRDefault="00EA767E">
      <w:pPr>
        <w:jc w:val="center"/>
      </w:pPr>
    </w:p>
    <w:p w14:paraId="58655EB4" w14:textId="77777777" w:rsidR="00EA767E" w:rsidRDefault="00EA767E">
      <w:pPr>
        <w:pStyle w:val="Ttulodendiceremissivo"/>
      </w:pPr>
    </w:p>
    <w:p w14:paraId="43EEFFF9" w14:textId="77777777" w:rsidR="00EA767E" w:rsidRDefault="00EA767E">
      <w:pPr>
        <w:pStyle w:val="Ttulodendiceremissivo"/>
      </w:pPr>
    </w:p>
    <w:p w14:paraId="42DED277" w14:textId="77777777" w:rsidR="00EA767E" w:rsidRDefault="00EA767E"/>
    <w:p w14:paraId="793D055B" w14:textId="77777777" w:rsidR="00EA767E" w:rsidRDefault="00EA767E"/>
    <w:p w14:paraId="35036401" w14:textId="77777777" w:rsidR="00EA767E" w:rsidRDefault="00EA767E"/>
    <w:p w14:paraId="5E203C39" w14:textId="77777777" w:rsidR="00EA767E" w:rsidRDefault="00EA767E"/>
    <w:p w14:paraId="15B349F3" w14:textId="77777777" w:rsidR="00EA767E" w:rsidRDefault="00EA767E"/>
    <w:p w14:paraId="1A28B0B1" w14:textId="77777777" w:rsidR="00EA767E" w:rsidRDefault="00EA767E">
      <w:pPr>
        <w:pStyle w:val="Ttulodendiceremissivo"/>
      </w:pPr>
    </w:p>
    <w:p w14:paraId="260F3FBB" w14:textId="77777777" w:rsidR="00EA767E" w:rsidRDefault="00EA767E">
      <w:pPr>
        <w:pStyle w:val="Ttulo6"/>
        <w:spacing w:line="360" w:lineRule="auto"/>
        <w:rPr>
          <w:sz w:val="34"/>
        </w:rPr>
      </w:pPr>
      <w:r>
        <w:rPr>
          <w:sz w:val="34"/>
        </w:rPr>
        <w:t>UM ESTUDO DA RELAÇÃO MENTE/CORPO/ESPÍRITO NA MEDICINA TRADICIONAL CHINESA</w:t>
      </w:r>
    </w:p>
    <w:p w14:paraId="320CC313" w14:textId="77777777" w:rsidR="00EA767E" w:rsidRDefault="00EA767E"/>
    <w:p w14:paraId="2EA47716" w14:textId="77777777" w:rsidR="00EA767E" w:rsidRDefault="00EA767E">
      <w:pPr>
        <w:jc w:val="center"/>
        <w:rPr>
          <w:rFonts w:ascii="Arial" w:hAnsi="Arial" w:cs="Arial"/>
          <w:b/>
          <w:bCs/>
          <w:sz w:val="32"/>
        </w:rPr>
      </w:pPr>
    </w:p>
    <w:p w14:paraId="76794FE5" w14:textId="77777777" w:rsidR="00EA767E" w:rsidRDefault="00EA767E">
      <w:pPr>
        <w:jc w:val="center"/>
        <w:rPr>
          <w:rFonts w:ascii="Arial" w:hAnsi="Arial" w:cs="Arial"/>
          <w:b/>
          <w:bCs/>
          <w:sz w:val="30"/>
        </w:rPr>
      </w:pPr>
    </w:p>
    <w:p w14:paraId="26FAFA48" w14:textId="77777777" w:rsidR="00EA767E" w:rsidRDefault="00EA767E">
      <w:pPr>
        <w:jc w:val="center"/>
        <w:rPr>
          <w:rFonts w:ascii="Arial" w:hAnsi="Arial" w:cs="Arial"/>
          <w:b/>
          <w:bCs/>
          <w:sz w:val="30"/>
        </w:rPr>
      </w:pPr>
      <w:r>
        <w:rPr>
          <w:rFonts w:ascii="Arial" w:hAnsi="Arial" w:cs="Arial"/>
          <w:b/>
          <w:bCs/>
          <w:sz w:val="30"/>
        </w:rPr>
        <w:t>Por</w:t>
      </w:r>
    </w:p>
    <w:p w14:paraId="056059D3" w14:textId="77777777" w:rsidR="00EA767E" w:rsidRDefault="00EA767E">
      <w:pPr>
        <w:jc w:val="center"/>
        <w:rPr>
          <w:rFonts w:ascii="Arial" w:hAnsi="Arial" w:cs="Arial"/>
          <w:b/>
          <w:bCs/>
          <w:sz w:val="30"/>
        </w:rPr>
      </w:pPr>
    </w:p>
    <w:p w14:paraId="5C62B9EF" w14:textId="77777777" w:rsidR="00EA767E" w:rsidRDefault="00EA767E">
      <w:pPr>
        <w:jc w:val="center"/>
        <w:rPr>
          <w:rFonts w:ascii="Arial" w:hAnsi="Arial" w:cs="Arial"/>
          <w:b/>
          <w:bCs/>
          <w:sz w:val="30"/>
        </w:rPr>
      </w:pPr>
    </w:p>
    <w:p w14:paraId="5283EE33" w14:textId="77777777" w:rsidR="00EA767E" w:rsidRDefault="00EA767E">
      <w:pPr>
        <w:jc w:val="center"/>
        <w:rPr>
          <w:rFonts w:ascii="Arial" w:hAnsi="Arial" w:cs="Arial"/>
          <w:b/>
          <w:bCs/>
          <w:sz w:val="32"/>
        </w:rPr>
      </w:pPr>
      <w:r>
        <w:rPr>
          <w:rFonts w:ascii="Arial" w:hAnsi="Arial" w:cs="Arial"/>
          <w:b/>
          <w:bCs/>
          <w:sz w:val="30"/>
        </w:rPr>
        <w:t>Fabiano Deliberalli</w:t>
      </w:r>
    </w:p>
    <w:p w14:paraId="2A55F558" w14:textId="77777777" w:rsidR="00EA767E" w:rsidRDefault="00EA767E">
      <w:pPr>
        <w:jc w:val="center"/>
        <w:rPr>
          <w:rFonts w:ascii="Arial" w:hAnsi="Arial" w:cs="Arial"/>
          <w:b/>
          <w:bCs/>
          <w:sz w:val="32"/>
        </w:rPr>
      </w:pPr>
    </w:p>
    <w:p w14:paraId="3EB1EA24" w14:textId="77777777" w:rsidR="00EA767E" w:rsidRDefault="00EA767E">
      <w:pPr>
        <w:pStyle w:val="Ttulo7"/>
        <w:spacing w:line="360" w:lineRule="auto"/>
      </w:pPr>
      <w:r>
        <w:t xml:space="preserve"> </w:t>
      </w:r>
    </w:p>
    <w:p w14:paraId="4A703142" w14:textId="77777777" w:rsidR="00EA767E" w:rsidRDefault="00EA767E"/>
    <w:p w14:paraId="4D1E8412" w14:textId="77777777" w:rsidR="00EA767E" w:rsidRDefault="00EA767E"/>
    <w:p w14:paraId="26BD913D" w14:textId="77777777" w:rsidR="00EA767E" w:rsidRDefault="00EA767E"/>
    <w:p w14:paraId="51799DD0" w14:textId="77777777" w:rsidR="00EA767E" w:rsidRDefault="00EA767E"/>
    <w:p w14:paraId="41A8076F" w14:textId="77777777" w:rsidR="00EA767E" w:rsidRDefault="00EA767E">
      <w:pPr>
        <w:pStyle w:val="Ttulo6"/>
        <w:rPr>
          <w:sz w:val="30"/>
        </w:rPr>
      </w:pPr>
      <w:r>
        <w:rPr>
          <w:sz w:val="30"/>
        </w:rPr>
        <w:t>Monografia Apresentada na Conclusão do</w:t>
      </w:r>
    </w:p>
    <w:p w14:paraId="6632031D" w14:textId="77777777" w:rsidR="00EA767E" w:rsidRDefault="00EA767E">
      <w:pPr>
        <w:jc w:val="center"/>
        <w:rPr>
          <w:rFonts w:ascii="Arial" w:hAnsi="Arial" w:cs="Arial"/>
          <w:b/>
          <w:bCs/>
          <w:sz w:val="30"/>
        </w:rPr>
      </w:pPr>
      <w:r>
        <w:rPr>
          <w:rFonts w:ascii="Arial" w:hAnsi="Arial" w:cs="Arial"/>
          <w:b/>
          <w:bCs/>
          <w:sz w:val="30"/>
        </w:rPr>
        <w:t xml:space="preserve">Curso de Acupuntura, </w:t>
      </w:r>
      <w:proofErr w:type="gramStart"/>
      <w:r>
        <w:rPr>
          <w:rFonts w:ascii="Arial" w:hAnsi="Arial" w:cs="Arial"/>
          <w:b/>
          <w:bCs/>
          <w:sz w:val="30"/>
        </w:rPr>
        <w:t>Ministrado</w:t>
      </w:r>
      <w:proofErr w:type="gramEnd"/>
      <w:r>
        <w:rPr>
          <w:rFonts w:ascii="Arial" w:hAnsi="Arial" w:cs="Arial"/>
          <w:b/>
          <w:bCs/>
          <w:sz w:val="30"/>
        </w:rPr>
        <w:t xml:space="preserve"> pelo</w:t>
      </w:r>
    </w:p>
    <w:p w14:paraId="27AE6EEA" w14:textId="77777777" w:rsidR="00EA767E" w:rsidRDefault="00EA767E">
      <w:pPr>
        <w:jc w:val="center"/>
        <w:rPr>
          <w:rFonts w:ascii="Arial" w:hAnsi="Arial" w:cs="Arial"/>
          <w:b/>
          <w:bCs/>
          <w:sz w:val="30"/>
        </w:rPr>
      </w:pPr>
      <w:r>
        <w:rPr>
          <w:rFonts w:ascii="Arial" w:hAnsi="Arial" w:cs="Arial"/>
          <w:b/>
          <w:bCs/>
          <w:sz w:val="30"/>
        </w:rPr>
        <w:t>Mestre Liu Chih Ming</w:t>
      </w:r>
    </w:p>
    <w:p w14:paraId="69E1D8C1" w14:textId="77777777" w:rsidR="00EA767E" w:rsidRDefault="00EA767E"/>
    <w:p w14:paraId="18454479" w14:textId="77777777" w:rsidR="00EA767E" w:rsidRDefault="00EA767E"/>
    <w:p w14:paraId="3460A010" w14:textId="77777777" w:rsidR="00EA767E" w:rsidRDefault="00EA767E"/>
    <w:p w14:paraId="79E951F0" w14:textId="77777777" w:rsidR="00EA767E" w:rsidRDefault="00EA767E"/>
    <w:p w14:paraId="06F95303" w14:textId="77777777" w:rsidR="00EA767E" w:rsidRDefault="00EA767E"/>
    <w:p w14:paraId="25F24015" w14:textId="77777777" w:rsidR="00EA767E" w:rsidRDefault="00EA767E"/>
    <w:p w14:paraId="59911CA0" w14:textId="77777777" w:rsidR="00EA767E" w:rsidRDefault="00EA767E">
      <w:pPr>
        <w:pStyle w:val="Ttulodendiceremissivo"/>
      </w:pPr>
    </w:p>
    <w:p w14:paraId="2F040C67" w14:textId="77777777" w:rsidR="00EA767E" w:rsidRDefault="00EA767E">
      <w:pPr>
        <w:jc w:val="center"/>
        <w:rPr>
          <w:rFonts w:ascii="Arial" w:hAnsi="Arial" w:cs="Arial"/>
          <w:b/>
          <w:bCs/>
          <w:sz w:val="30"/>
        </w:rPr>
      </w:pPr>
      <w:r>
        <w:rPr>
          <w:rFonts w:ascii="Arial" w:hAnsi="Arial" w:cs="Arial"/>
          <w:b/>
          <w:bCs/>
          <w:sz w:val="30"/>
        </w:rPr>
        <w:t>Fevereiro de 2004.</w:t>
      </w:r>
    </w:p>
    <w:p w14:paraId="495CA2EF" w14:textId="77777777" w:rsidR="00EA767E" w:rsidRDefault="00EA767E">
      <w:pPr>
        <w:pStyle w:val="Ttulo3"/>
        <w:jc w:val="center"/>
        <w:rPr>
          <w:u w:val="single"/>
        </w:rPr>
      </w:pPr>
      <w:r>
        <w:rPr>
          <w:u w:val="single"/>
        </w:rPr>
        <w:lastRenderedPageBreak/>
        <w:t>APRESENTAÇÃO</w:t>
      </w:r>
    </w:p>
    <w:p w14:paraId="01E38AA9" w14:textId="77777777" w:rsidR="00EA767E" w:rsidRDefault="00EA767E">
      <w:pPr>
        <w:rPr>
          <w:rFonts w:ascii="Arial" w:hAnsi="Arial" w:cs="Arial"/>
          <w:sz w:val="28"/>
        </w:rPr>
      </w:pPr>
    </w:p>
    <w:p w14:paraId="114B3516" w14:textId="77777777" w:rsidR="00EA767E" w:rsidRDefault="00EA767E">
      <w:pPr>
        <w:rPr>
          <w:rFonts w:ascii="Arial" w:hAnsi="Arial" w:cs="Arial"/>
          <w:sz w:val="28"/>
        </w:rPr>
      </w:pPr>
    </w:p>
    <w:p w14:paraId="0D404F9C" w14:textId="77777777" w:rsidR="00EA767E" w:rsidRDefault="00EA767E">
      <w:pPr>
        <w:pStyle w:val="Corpodetexto2"/>
      </w:pPr>
      <w:r>
        <w:t xml:space="preserve">       As emoções, suas manifestações e suas relações com o todo que é o ser humano, são temas de grande interesse e relevância nos dias de hoje. Temos no cotidiano das grandes cidades, </w:t>
      </w:r>
      <w:r>
        <w:t xml:space="preserve">uma enormidade de pessoas sofrendo dos mais diversos males, sejam eles físicos, mentais, emocionais ou espirituais. E pelo tamanho da desorientação e da falta de resolução satisfatória e definitiva, que pode ser notada claramente, para grande parte dos problemas citados, fica evidente o quanto de sabedoria ainda nos falta. </w:t>
      </w:r>
    </w:p>
    <w:p w14:paraId="773ACA24" w14:textId="77777777" w:rsidR="00EA767E" w:rsidRDefault="00EA767E">
      <w:pPr>
        <w:spacing w:line="360" w:lineRule="auto"/>
        <w:jc w:val="both"/>
        <w:rPr>
          <w:rFonts w:ascii="Arial" w:hAnsi="Arial" w:cs="Arial"/>
          <w:sz w:val="28"/>
        </w:rPr>
      </w:pPr>
      <w:r>
        <w:rPr>
          <w:rFonts w:ascii="Arial" w:hAnsi="Arial" w:cs="Arial"/>
          <w:sz w:val="28"/>
        </w:rPr>
        <w:t xml:space="preserve">       As tecnologias que hoje temos a nossa disposição, “a priori” com o intuito de nos proporcionar mais conforto e facilidades, não suprem o lado humano que necessita de equilíbrio ur</w:t>
      </w:r>
      <w:r>
        <w:rPr>
          <w:rFonts w:ascii="Arial" w:hAnsi="Arial" w:cs="Arial"/>
          <w:sz w:val="28"/>
        </w:rPr>
        <w:t xml:space="preserve">gente. Há uma enorme defasagem entre o ter e o ser, </w:t>
      </w:r>
      <w:proofErr w:type="gramStart"/>
      <w:r>
        <w:rPr>
          <w:rFonts w:ascii="Arial" w:hAnsi="Arial" w:cs="Arial"/>
          <w:sz w:val="28"/>
        </w:rPr>
        <w:t>aonde</w:t>
      </w:r>
      <w:proofErr w:type="gramEnd"/>
      <w:r>
        <w:rPr>
          <w:rFonts w:ascii="Arial" w:hAnsi="Arial" w:cs="Arial"/>
          <w:sz w:val="28"/>
        </w:rPr>
        <w:t xml:space="preserve"> se busca sem medidas o ter, muitas vezes em detrimento ao ser. O que hoje é chamado de “luta pela vida”, muitas vezes leva o ser a não ter vida, pois o que lhe direciona em sua busca neste planeta, são valores que acabam com sua saúde vital, levando as doenças de toda a ordem. </w:t>
      </w:r>
    </w:p>
    <w:p w14:paraId="2569C94E" w14:textId="77777777" w:rsidR="00EA767E" w:rsidRDefault="00EA767E">
      <w:pPr>
        <w:spacing w:line="360" w:lineRule="auto"/>
        <w:jc w:val="both"/>
        <w:rPr>
          <w:rFonts w:ascii="Arial" w:hAnsi="Arial" w:cs="Arial"/>
          <w:sz w:val="28"/>
        </w:rPr>
      </w:pPr>
      <w:r>
        <w:rPr>
          <w:rFonts w:ascii="Arial" w:hAnsi="Arial" w:cs="Arial"/>
          <w:sz w:val="28"/>
        </w:rPr>
        <w:t xml:space="preserve">       Talvez a grande batalha hoje, seja resgatar os verdadeiros valores que levem a uma saúde e equilíbrio plenos. E se há falta de sabedoria atualmente, talvez devêssemos r</w:t>
      </w:r>
      <w:r>
        <w:rPr>
          <w:rFonts w:ascii="Arial" w:hAnsi="Arial" w:cs="Arial"/>
          <w:sz w:val="28"/>
        </w:rPr>
        <w:t>esgatar de fontes do passado, algo que possa nos nortear nessa conturbada época em que vivemos.</w:t>
      </w:r>
    </w:p>
    <w:p w14:paraId="665C837C" w14:textId="77777777" w:rsidR="00EA767E" w:rsidRDefault="00EA767E">
      <w:pPr>
        <w:spacing w:line="360" w:lineRule="auto"/>
        <w:jc w:val="both"/>
        <w:rPr>
          <w:rFonts w:ascii="Arial" w:hAnsi="Arial" w:cs="Arial"/>
          <w:sz w:val="28"/>
        </w:rPr>
      </w:pPr>
      <w:r>
        <w:rPr>
          <w:rFonts w:ascii="Arial" w:hAnsi="Arial" w:cs="Arial"/>
          <w:sz w:val="28"/>
        </w:rPr>
        <w:t xml:space="preserve">       A Medicina Tradicional Chinesa ou MTC é uma fonte milenar de sabedoria, que pode ser comprovada tanto pelo seu tempo de existência quanto com a eficiência em tratar da saúde de todo um povo. E hoje, mesmo a Medicina Ocidental, mesmo com toda a limitação que tem em função de seu pensamento linear e cartesiano e </w:t>
      </w:r>
      <w:r>
        <w:rPr>
          <w:rFonts w:ascii="Arial" w:hAnsi="Arial" w:cs="Arial"/>
          <w:sz w:val="28"/>
        </w:rPr>
        <w:lastRenderedPageBreak/>
        <w:t xml:space="preserve">a conseqüente falta de entendimento quanto ao aspecto mais sutil/energético e filosófico da MTC, </w:t>
      </w:r>
      <w:r>
        <w:rPr>
          <w:rFonts w:ascii="Arial" w:hAnsi="Arial" w:cs="Arial"/>
          <w:sz w:val="28"/>
        </w:rPr>
        <w:t xml:space="preserve">ainda assim reconhece o valor dessa forma de tratamento. </w:t>
      </w:r>
    </w:p>
    <w:p w14:paraId="062D1733" w14:textId="77777777" w:rsidR="00EA767E" w:rsidRDefault="00EA767E">
      <w:pPr>
        <w:spacing w:line="360" w:lineRule="auto"/>
        <w:jc w:val="both"/>
        <w:rPr>
          <w:rFonts w:ascii="Arial" w:hAnsi="Arial" w:cs="Arial"/>
          <w:sz w:val="28"/>
        </w:rPr>
      </w:pPr>
      <w:r>
        <w:rPr>
          <w:rFonts w:ascii="Arial" w:hAnsi="Arial" w:cs="Arial"/>
          <w:sz w:val="28"/>
        </w:rPr>
        <w:t xml:space="preserve">       Vemos então, por tudo o que foi levantado acima, que temos na MTC uma fonte excelente de consulta, para podermos entender os problemas modernos com a sabedoria de que necessitamos, já que o enfoque vigente hoje, parece não ser eficiente em muitos casos. </w:t>
      </w:r>
    </w:p>
    <w:p w14:paraId="0ADFA944" w14:textId="77777777" w:rsidR="00EA767E" w:rsidRDefault="00EA767E">
      <w:pPr>
        <w:spacing w:line="360" w:lineRule="auto"/>
        <w:jc w:val="both"/>
        <w:rPr>
          <w:rFonts w:ascii="Arial" w:hAnsi="Arial" w:cs="Arial"/>
          <w:sz w:val="28"/>
        </w:rPr>
      </w:pPr>
      <w:r>
        <w:rPr>
          <w:rFonts w:ascii="Arial" w:hAnsi="Arial" w:cs="Arial"/>
          <w:sz w:val="28"/>
        </w:rPr>
        <w:t xml:space="preserve">       Alguns cientistas atuais, mais ortodoxos e mecanicistas, que se atém apenas nas neurociências, querem nos fazer crer, que o ser humano é apenas um complexo de órgãos e vísceras (Zang-Fu</w:t>
      </w:r>
      <w:r>
        <w:rPr>
          <w:rFonts w:ascii="Arial" w:hAnsi="Arial" w:cs="Arial"/>
          <w:sz w:val="28"/>
        </w:rPr>
        <w:t xml:space="preserve"> na MTC), que funcionam como uma máquina e que esse é o único enfoque “racional”, frente aos problemas de saúde atuais. Mas felizmente temos alguns cientistas, mais especificamente os que levam em consideração as descobertas da física quântica, que estão mudando esse paradigma. O físico quântico Amit Goswami é um exemplo grandioso do novo tipo de paradigma, aonde </w:t>
      </w:r>
      <w:proofErr w:type="gramStart"/>
      <w:r>
        <w:rPr>
          <w:rFonts w:ascii="Arial" w:hAnsi="Arial" w:cs="Arial"/>
          <w:sz w:val="28"/>
        </w:rPr>
        <w:t>as descobertas mais recentes na área cientifica</w:t>
      </w:r>
      <w:proofErr w:type="gramEnd"/>
      <w:r>
        <w:rPr>
          <w:rFonts w:ascii="Arial" w:hAnsi="Arial" w:cs="Arial"/>
          <w:sz w:val="28"/>
        </w:rPr>
        <w:t>, somente vem a contribuir e acrescentar conhecimento aos conceitos e a sabedoria dos antigos. Em s</w:t>
      </w:r>
      <w:r>
        <w:rPr>
          <w:rFonts w:ascii="Arial" w:hAnsi="Arial" w:cs="Arial"/>
          <w:sz w:val="28"/>
        </w:rPr>
        <w:t xml:space="preserve">eu livro, ele demonstra claramente e de forma muito racional, que o que até pouco tempo atrás se chamava de misticismo é sim uma ciência avançada, de compreensão e esclarecimento do funcionamento do macro e do </w:t>
      </w:r>
      <w:proofErr w:type="gramStart"/>
      <w:r>
        <w:rPr>
          <w:rFonts w:ascii="Arial" w:hAnsi="Arial" w:cs="Arial"/>
          <w:sz w:val="28"/>
        </w:rPr>
        <w:t>micro cosmo</w:t>
      </w:r>
      <w:proofErr w:type="gramEnd"/>
      <w:r>
        <w:rPr>
          <w:rFonts w:ascii="Arial" w:hAnsi="Arial" w:cs="Arial"/>
          <w:sz w:val="28"/>
        </w:rPr>
        <w:t xml:space="preserve">. </w:t>
      </w:r>
    </w:p>
    <w:p w14:paraId="416D4FD9" w14:textId="77777777" w:rsidR="00EA767E" w:rsidRDefault="00EA767E">
      <w:pPr>
        <w:pStyle w:val="Corpodetexto"/>
        <w:jc w:val="both"/>
      </w:pPr>
      <w:r>
        <w:t xml:space="preserve">       Um dos trabalhos pioneiros nesse campo foi o do físico Fritjof Capra, que em seu livro, faz analogias fantásticas entre as novas ciências e as antigas. Então dessa forma, mesmo para os que são mais céticos, há muita validação lógica e racional referente à sabedoria ancestral.  </w:t>
      </w:r>
    </w:p>
    <w:p w14:paraId="199D0FE0" w14:textId="77777777" w:rsidR="00EA767E" w:rsidRDefault="00EA767E">
      <w:pPr>
        <w:spacing w:line="360" w:lineRule="auto"/>
        <w:jc w:val="both"/>
        <w:rPr>
          <w:rFonts w:ascii="Arial" w:hAnsi="Arial" w:cs="Arial"/>
          <w:sz w:val="28"/>
        </w:rPr>
      </w:pPr>
      <w:r>
        <w:rPr>
          <w:rFonts w:ascii="Arial" w:hAnsi="Arial" w:cs="Arial"/>
          <w:sz w:val="28"/>
        </w:rPr>
        <w:lastRenderedPageBreak/>
        <w:t xml:space="preserve">  </w:t>
      </w:r>
      <w:r>
        <w:rPr>
          <w:rFonts w:ascii="Arial" w:hAnsi="Arial" w:cs="Arial"/>
          <w:sz w:val="28"/>
        </w:rPr>
        <w:t xml:space="preserve">     A Psicossomática, a Psiconeuroimunologia, são abordagens atuais e que começam a trilhar um caminho interessante no entendimento das doenças e suas causas, tendo um entendimento mais holístico do ser (Holos do grego = totalidade). Nessas abordagens, são fatores fundamentais para a saúde, os pensamentos e sentimentos do ser humano e sua relação direta com o corpo físico. E nessa mesma linha, encontramos muito conhecimento e sabedoria, provinda da MTC. O presente trabalho visa utilizar-se da impecável lóg</w:t>
      </w:r>
      <w:r>
        <w:rPr>
          <w:rFonts w:ascii="Arial" w:hAnsi="Arial" w:cs="Arial"/>
          <w:sz w:val="28"/>
        </w:rPr>
        <w:t>ica e filosofia orientais, para explanar sobre as relações emoções/corpo e conseqüente saúde ou doença. Para isso serão apresentados alguns conceitos básicos da MTC e a lógica com que ela trabalha. Eventualmente, será feita alguma ponte com conceitos mais modernos, nas diversas áreas do conhecimento humano, sempre que necessário, para o melhor entendimento dos conceitos apresentados e sempre visando a compreensão das relações do complexo biológico e do emocional/energético.</w:t>
      </w:r>
    </w:p>
    <w:p w14:paraId="3976C843" w14:textId="77777777" w:rsidR="00EA767E" w:rsidRDefault="00EA767E">
      <w:pPr>
        <w:spacing w:line="360" w:lineRule="auto"/>
        <w:jc w:val="both"/>
        <w:rPr>
          <w:rFonts w:ascii="Arial" w:hAnsi="Arial" w:cs="Arial"/>
          <w:sz w:val="28"/>
        </w:rPr>
      </w:pPr>
    </w:p>
    <w:p w14:paraId="1CED7B8C" w14:textId="77777777" w:rsidR="00EA767E" w:rsidRDefault="00EA767E">
      <w:pPr>
        <w:jc w:val="both"/>
        <w:rPr>
          <w:rFonts w:ascii="Arial" w:hAnsi="Arial" w:cs="Arial"/>
          <w:sz w:val="28"/>
        </w:rPr>
      </w:pPr>
    </w:p>
    <w:p w14:paraId="5DA96F17" w14:textId="77777777" w:rsidR="00EA767E" w:rsidRDefault="00EA767E">
      <w:pPr>
        <w:jc w:val="both"/>
        <w:rPr>
          <w:rFonts w:ascii="Arial" w:hAnsi="Arial" w:cs="Arial"/>
          <w:sz w:val="28"/>
        </w:rPr>
      </w:pPr>
    </w:p>
    <w:p w14:paraId="4817BF43" w14:textId="77777777" w:rsidR="00EA767E" w:rsidRDefault="00EA767E">
      <w:pPr>
        <w:jc w:val="both"/>
        <w:rPr>
          <w:rFonts w:ascii="Arial" w:hAnsi="Arial" w:cs="Arial"/>
          <w:sz w:val="28"/>
        </w:rPr>
      </w:pPr>
    </w:p>
    <w:p w14:paraId="52115B7C" w14:textId="77777777" w:rsidR="00EA767E" w:rsidRDefault="00EA767E">
      <w:pPr>
        <w:jc w:val="both"/>
        <w:rPr>
          <w:rFonts w:ascii="Arial" w:hAnsi="Arial" w:cs="Arial"/>
          <w:sz w:val="28"/>
        </w:rPr>
      </w:pPr>
    </w:p>
    <w:p w14:paraId="7EEF7E55" w14:textId="77777777" w:rsidR="00EA767E" w:rsidRDefault="00EA767E">
      <w:pPr>
        <w:jc w:val="both"/>
        <w:rPr>
          <w:rFonts w:ascii="Arial" w:hAnsi="Arial" w:cs="Arial"/>
          <w:sz w:val="28"/>
        </w:rPr>
      </w:pPr>
    </w:p>
    <w:p w14:paraId="44CE7E5C" w14:textId="77777777" w:rsidR="00EA767E" w:rsidRDefault="00EA767E">
      <w:pPr>
        <w:jc w:val="both"/>
        <w:rPr>
          <w:rFonts w:ascii="Arial" w:hAnsi="Arial" w:cs="Arial"/>
          <w:sz w:val="28"/>
        </w:rPr>
      </w:pPr>
    </w:p>
    <w:p w14:paraId="40D27673" w14:textId="77777777" w:rsidR="00EA767E" w:rsidRDefault="00EA767E">
      <w:pPr>
        <w:jc w:val="both"/>
        <w:rPr>
          <w:rFonts w:ascii="Arial" w:hAnsi="Arial" w:cs="Arial"/>
          <w:sz w:val="28"/>
        </w:rPr>
      </w:pPr>
    </w:p>
    <w:p w14:paraId="6516EA40" w14:textId="77777777" w:rsidR="00EA767E" w:rsidRDefault="00EA767E">
      <w:pPr>
        <w:jc w:val="both"/>
        <w:rPr>
          <w:rFonts w:ascii="Arial" w:hAnsi="Arial" w:cs="Arial"/>
          <w:sz w:val="28"/>
        </w:rPr>
      </w:pPr>
    </w:p>
    <w:p w14:paraId="3B25763D" w14:textId="77777777" w:rsidR="00EA767E" w:rsidRDefault="00EA767E">
      <w:pPr>
        <w:jc w:val="both"/>
        <w:rPr>
          <w:rFonts w:ascii="Arial" w:hAnsi="Arial" w:cs="Arial"/>
          <w:sz w:val="28"/>
        </w:rPr>
      </w:pPr>
    </w:p>
    <w:p w14:paraId="2735C599" w14:textId="77777777" w:rsidR="00EA767E" w:rsidRDefault="00EA767E">
      <w:pPr>
        <w:jc w:val="both"/>
        <w:rPr>
          <w:rFonts w:ascii="Arial" w:hAnsi="Arial" w:cs="Arial"/>
          <w:sz w:val="28"/>
        </w:rPr>
      </w:pPr>
    </w:p>
    <w:p w14:paraId="54EA4457" w14:textId="77777777" w:rsidR="00EA767E" w:rsidRDefault="00EA767E">
      <w:pPr>
        <w:jc w:val="both"/>
        <w:rPr>
          <w:rFonts w:ascii="Arial" w:hAnsi="Arial" w:cs="Arial"/>
          <w:sz w:val="28"/>
        </w:rPr>
      </w:pPr>
    </w:p>
    <w:p w14:paraId="3A4C9B91" w14:textId="77777777" w:rsidR="00EA767E" w:rsidRDefault="00EA767E">
      <w:pPr>
        <w:jc w:val="both"/>
        <w:rPr>
          <w:rFonts w:ascii="Arial" w:hAnsi="Arial" w:cs="Arial"/>
          <w:sz w:val="28"/>
        </w:rPr>
      </w:pPr>
    </w:p>
    <w:p w14:paraId="27F8DAFA" w14:textId="77777777" w:rsidR="00EA767E" w:rsidRDefault="00EA767E">
      <w:pPr>
        <w:jc w:val="both"/>
        <w:rPr>
          <w:rFonts w:ascii="Arial" w:hAnsi="Arial" w:cs="Arial"/>
          <w:sz w:val="28"/>
        </w:rPr>
      </w:pPr>
    </w:p>
    <w:p w14:paraId="10F55F5F" w14:textId="77777777" w:rsidR="00EA767E" w:rsidRDefault="00EA767E">
      <w:pPr>
        <w:jc w:val="both"/>
        <w:rPr>
          <w:rFonts w:ascii="Arial" w:hAnsi="Arial" w:cs="Arial"/>
          <w:sz w:val="28"/>
        </w:rPr>
      </w:pPr>
    </w:p>
    <w:p w14:paraId="30587BFB" w14:textId="77777777" w:rsidR="00EA767E" w:rsidRDefault="00EA767E">
      <w:pPr>
        <w:pStyle w:val="Ttulo1"/>
        <w:jc w:val="center"/>
        <w:rPr>
          <w:b/>
          <w:bCs/>
          <w:u w:val="single"/>
        </w:rPr>
      </w:pPr>
      <w:r>
        <w:rPr>
          <w:b/>
          <w:bCs/>
          <w:u w:val="single"/>
        </w:rPr>
        <w:br w:type="page"/>
      </w:r>
      <w:r>
        <w:rPr>
          <w:b/>
          <w:bCs/>
          <w:u w:val="single"/>
        </w:rPr>
        <w:lastRenderedPageBreak/>
        <w:t>AGRADECIMENTOS</w:t>
      </w:r>
    </w:p>
    <w:p w14:paraId="4D991610" w14:textId="77777777" w:rsidR="00EA767E" w:rsidRDefault="00EA767E">
      <w:pPr>
        <w:pStyle w:val="Ttulo1"/>
        <w:jc w:val="both"/>
      </w:pPr>
    </w:p>
    <w:p w14:paraId="04F04167" w14:textId="77777777" w:rsidR="00EA767E" w:rsidRDefault="00EA767E"/>
    <w:p w14:paraId="1009BAE0" w14:textId="77777777" w:rsidR="00EA767E" w:rsidRDefault="00EA767E">
      <w:pPr>
        <w:pStyle w:val="Ttulo1"/>
        <w:spacing w:line="360" w:lineRule="auto"/>
        <w:jc w:val="both"/>
      </w:pPr>
      <w:r>
        <w:t xml:space="preserve">       Agradeço especialmente ao Mestre Liu Chih Ming, por seus valiosos e inestimáveis ensinamentos. Mestre Liu é um Mestre no verdadeiro sentido da palavra que com sua sabedoria e conduta impecáveis, me introduziu no verdadeiro entendimento da arte Taoista da Acupuntura. </w:t>
      </w:r>
    </w:p>
    <w:p w14:paraId="6052EE87" w14:textId="77777777" w:rsidR="00EA767E" w:rsidRDefault="00EA767E">
      <w:pPr>
        <w:pStyle w:val="Ttulo1"/>
        <w:spacing w:line="360" w:lineRule="auto"/>
        <w:jc w:val="both"/>
      </w:pPr>
      <w:r>
        <w:t xml:space="preserve">       Agradeço também ao Carlos Oliveira de Souza, monitor do curso, por sua paciência e tolerância nos momentos de pouco entendimento de minha parte e o seu constante incentivo nos momentos de desânimo.</w:t>
      </w:r>
    </w:p>
    <w:p w14:paraId="689591FF" w14:textId="77777777" w:rsidR="00EA767E" w:rsidRDefault="00EA767E">
      <w:pPr>
        <w:pStyle w:val="Ttulo1"/>
        <w:spacing w:line="360" w:lineRule="auto"/>
        <w:jc w:val="both"/>
      </w:pPr>
      <w:r>
        <w:t xml:space="preserve">       Agradeço a Lívian, minha </w:t>
      </w:r>
      <w:r>
        <w:t>esposa, pela compreensão nos momentos de cansaço e pela constante ajuda durante todo o curso e sem a qual meus trabalhos mensais provavelmente não teriam sido entregues e digitados no computador.</w:t>
      </w:r>
    </w:p>
    <w:p w14:paraId="4D0EE57D" w14:textId="77777777" w:rsidR="00EA767E" w:rsidRDefault="00EA767E">
      <w:pPr>
        <w:jc w:val="both"/>
      </w:pPr>
    </w:p>
    <w:p w14:paraId="4F86BDEE" w14:textId="77777777" w:rsidR="00EA767E" w:rsidRDefault="00EA767E">
      <w:pPr>
        <w:jc w:val="both"/>
      </w:pPr>
    </w:p>
    <w:p w14:paraId="7F314546" w14:textId="77777777" w:rsidR="00EA767E" w:rsidRDefault="00EA767E">
      <w:pPr>
        <w:jc w:val="both"/>
      </w:pPr>
    </w:p>
    <w:p w14:paraId="203B8B43" w14:textId="77777777" w:rsidR="00EA767E" w:rsidRDefault="00EA767E">
      <w:pPr>
        <w:jc w:val="both"/>
      </w:pPr>
    </w:p>
    <w:p w14:paraId="275A547F" w14:textId="77777777" w:rsidR="00EA767E" w:rsidRDefault="00EA767E">
      <w:pPr>
        <w:jc w:val="both"/>
      </w:pPr>
    </w:p>
    <w:p w14:paraId="4F6846BB" w14:textId="77777777" w:rsidR="00EA767E" w:rsidRDefault="00EA767E">
      <w:pPr>
        <w:jc w:val="both"/>
      </w:pPr>
    </w:p>
    <w:p w14:paraId="6E6E4F6B" w14:textId="77777777" w:rsidR="00EA767E" w:rsidRDefault="00EA767E">
      <w:pPr>
        <w:jc w:val="both"/>
      </w:pPr>
    </w:p>
    <w:p w14:paraId="18E9B3C2" w14:textId="77777777" w:rsidR="00EA767E" w:rsidRDefault="00EA767E">
      <w:pPr>
        <w:jc w:val="both"/>
      </w:pPr>
    </w:p>
    <w:p w14:paraId="58A1E4EE" w14:textId="77777777" w:rsidR="00EA767E" w:rsidRDefault="00EA767E">
      <w:pPr>
        <w:jc w:val="both"/>
      </w:pPr>
    </w:p>
    <w:p w14:paraId="55D854ED" w14:textId="77777777" w:rsidR="00EA767E" w:rsidRDefault="00EA767E">
      <w:pPr>
        <w:jc w:val="both"/>
      </w:pPr>
    </w:p>
    <w:p w14:paraId="673EF976" w14:textId="77777777" w:rsidR="00EA767E" w:rsidRDefault="00EA767E">
      <w:pPr>
        <w:jc w:val="both"/>
      </w:pPr>
    </w:p>
    <w:p w14:paraId="75F51D40" w14:textId="77777777" w:rsidR="00EA767E" w:rsidRDefault="00EA767E">
      <w:pPr>
        <w:jc w:val="both"/>
      </w:pPr>
    </w:p>
    <w:p w14:paraId="577003FA" w14:textId="77777777" w:rsidR="00EA767E" w:rsidRDefault="00EA767E">
      <w:pPr>
        <w:jc w:val="both"/>
      </w:pPr>
    </w:p>
    <w:p w14:paraId="7F558507" w14:textId="77777777" w:rsidR="00EA767E" w:rsidRDefault="00EA767E">
      <w:pPr>
        <w:jc w:val="both"/>
      </w:pPr>
    </w:p>
    <w:p w14:paraId="0EDD5D60" w14:textId="77777777" w:rsidR="00EA767E" w:rsidRDefault="00EA767E">
      <w:pPr>
        <w:jc w:val="both"/>
      </w:pPr>
    </w:p>
    <w:p w14:paraId="5D53DADB" w14:textId="77777777" w:rsidR="00EA767E" w:rsidRDefault="00EA767E">
      <w:pPr>
        <w:jc w:val="both"/>
      </w:pPr>
    </w:p>
    <w:p w14:paraId="74FFD920" w14:textId="77777777" w:rsidR="00EA767E" w:rsidRDefault="00EA767E">
      <w:pPr>
        <w:jc w:val="both"/>
      </w:pPr>
    </w:p>
    <w:p w14:paraId="16398B1A" w14:textId="77777777" w:rsidR="00EA767E" w:rsidRDefault="00EA767E">
      <w:pPr>
        <w:jc w:val="both"/>
      </w:pPr>
    </w:p>
    <w:p w14:paraId="389A1C45" w14:textId="77777777" w:rsidR="00EA767E" w:rsidRDefault="00EA767E">
      <w:pPr>
        <w:jc w:val="both"/>
      </w:pPr>
    </w:p>
    <w:p w14:paraId="0B3B42E9" w14:textId="77777777" w:rsidR="00EA767E" w:rsidRDefault="00EA767E">
      <w:pPr>
        <w:jc w:val="both"/>
      </w:pPr>
    </w:p>
    <w:p w14:paraId="7B828ED3" w14:textId="77777777" w:rsidR="00EA767E" w:rsidRDefault="00EA767E">
      <w:pPr>
        <w:jc w:val="both"/>
      </w:pPr>
    </w:p>
    <w:p w14:paraId="5AAE3EF8" w14:textId="77777777" w:rsidR="00EA767E" w:rsidRDefault="00EA767E">
      <w:pPr>
        <w:pStyle w:val="Ttulo1"/>
        <w:tabs>
          <w:tab w:val="left" w:pos="0"/>
          <w:tab w:val="left" w:pos="8640"/>
        </w:tabs>
        <w:spacing w:line="360" w:lineRule="auto"/>
        <w:jc w:val="center"/>
        <w:rPr>
          <w:b/>
          <w:bCs/>
          <w:u w:val="single"/>
        </w:rPr>
      </w:pPr>
      <w:r>
        <w:rPr>
          <w:b/>
          <w:bCs/>
          <w:u w:val="single"/>
        </w:rPr>
        <w:lastRenderedPageBreak/>
        <w:t>SUMÁRIO</w:t>
      </w:r>
    </w:p>
    <w:p w14:paraId="69B295EB" w14:textId="77777777" w:rsidR="00EA767E" w:rsidRDefault="00EA767E">
      <w:pPr>
        <w:pStyle w:val="Ttulo1"/>
        <w:tabs>
          <w:tab w:val="left" w:pos="0"/>
        </w:tabs>
        <w:spacing w:line="360" w:lineRule="auto"/>
        <w:jc w:val="center"/>
        <w:rPr>
          <w:b/>
          <w:bCs/>
          <w:u w:val="single"/>
        </w:rPr>
      </w:pPr>
    </w:p>
    <w:p w14:paraId="032E52CF" w14:textId="77777777" w:rsidR="00EA767E" w:rsidRDefault="00EA767E">
      <w:pPr>
        <w:pStyle w:val="Ttulo1"/>
        <w:tabs>
          <w:tab w:val="left" w:leader="underscore" w:pos="8640"/>
        </w:tabs>
        <w:spacing w:line="360" w:lineRule="auto"/>
        <w:jc w:val="center"/>
      </w:pPr>
      <w:r>
        <w:t>Apresentação -------------------------------------------------------------------------2</w:t>
      </w:r>
    </w:p>
    <w:p w14:paraId="232B7B09" w14:textId="77777777" w:rsidR="00EA767E" w:rsidRDefault="00EA767E">
      <w:pPr>
        <w:pStyle w:val="Ttulo1"/>
        <w:tabs>
          <w:tab w:val="left" w:pos="8640"/>
        </w:tabs>
        <w:spacing w:line="360" w:lineRule="auto"/>
        <w:jc w:val="both"/>
      </w:pPr>
      <w:r>
        <w:t>Agradecimentos ----------------------------------------------------------------------5</w:t>
      </w:r>
    </w:p>
    <w:p w14:paraId="561BC5B6" w14:textId="77777777" w:rsidR="00EA767E" w:rsidRDefault="00EA767E">
      <w:pPr>
        <w:pStyle w:val="Ttulo1"/>
        <w:tabs>
          <w:tab w:val="left" w:pos="8640"/>
        </w:tabs>
        <w:spacing w:line="360" w:lineRule="auto"/>
        <w:jc w:val="both"/>
      </w:pPr>
      <w:r>
        <w:t>Introdução -----------------------------------------------------------------------------8</w:t>
      </w:r>
    </w:p>
    <w:p w14:paraId="027CC5DE" w14:textId="77777777" w:rsidR="00EA767E" w:rsidRDefault="00EA767E">
      <w:pPr>
        <w:pStyle w:val="Ttulo1"/>
        <w:tabs>
          <w:tab w:val="left" w:pos="8640"/>
        </w:tabs>
        <w:spacing w:line="360" w:lineRule="auto"/>
        <w:jc w:val="both"/>
      </w:pPr>
      <w:r>
        <w:t>O Tao ---------------</w:t>
      </w:r>
      <w:r>
        <w:t>-------------------------------------------------------------------11</w:t>
      </w:r>
    </w:p>
    <w:p w14:paraId="07BF7499" w14:textId="77777777" w:rsidR="00EA767E" w:rsidRDefault="00EA767E">
      <w:pPr>
        <w:pStyle w:val="Ttulodendiceremissivo"/>
        <w:jc w:val="both"/>
      </w:pPr>
    </w:p>
    <w:p w14:paraId="56E8C5BC" w14:textId="77777777" w:rsidR="00EA767E" w:rsidRDefault="00EA767E">
      <w:pPr>
        <w:pStyle w:val="Ttulo1"/>
        <w:tabs>
          <w:tab w:val="left" w:pos="8640"/>
        </w:tabs>
        <w:spacing w:line="360" w:lineRule="auto"/>
        <w:jc w:val="both"/>
        <w:rPr>
          <w:b/>
          <w:bCs/>
          <w:u w:val="single"/>
        </w:rPr>
      </w:pPr>
      <w:r>
        <w:rPr>
          <w:b/>
          <w:bCs/>
          <w:u w:val="single"/>
        </w:rPr>
        <w:t>Capítulo I</w:t>
      </w:r>
    </w:p>
    <w:p w14:paraId="3AF697F4" w14:textId="77777777" w:rsidR="00EA767E" w:rsidRDefault="00EA767E">
      <w:pPr>
        <w:pStyle w:val="Ttulo1"/>
        <w:tabs>
          <w:tab w:val="left" w:pos="8640"/>
        </w:tabs>
        <w:spacing w:line="360" w:lineRule="auto"/>
        <w:jc w:val="right"/>
      </w:pPr>
      <w:r>
        <w:t>Os Três Tesouros da MTC -------------------------------------------------------13</w:t>
      </w:r>
    </w:p>
    <w:p w14:paraId="21302DF4" w14:textId="77777777" w:rsidR="00EA767E" w:rsidRDefault="00EA767E">
      <w:pPr>
        <w:pStyle w:val="Ttulo1"/>
        <w:tabs>
          <w:tab w:val="left" w:pos="8640"/>
        </w:tabs>
        <w:spacing w:line="360" w:lineRule="auto"/>
        <w:jc w:val="center"/>
        <w:rPr>
          <w:lang w:val="en-US"/>
        </w:rPr>
      </w:pPr>
      <w:proofErr w:type="gramStart"/>
      <w:r>
        <w:rPr>
          <w:lang w:val="en-US"/>
        </w:rPr>
        <w:t>Shen -</w:t>
      </w:r>
      <w:proofErr w:type="gramEnd"/>
      <w:r>
        <w:rPr>
          <w:lang w:val="en-US"/>
        </w:rPr>
        <w:t>----------------------------------------------------------------------------------13</w:t>
      </w:r>
    </w:p>
    <w:p w14:paraId="505FB9F7" w14:textId="77777777" w:rsidR="00EA767E" w:rsidRDefault="00EA767E">
      <w:pPr>
        <w:pStyle w:val="Ttulo1"/>
        <w:spacing w:line="360" w:lineRule="auto"/>
        <w:jc w:val="center"/>
        <w:rPr>
          <w:lang w:val="en-US"/>
        </w:rPr>
      </w:pPr>
      <w:proofErr w:type="gramStart"/>
      <w:r>
        <w:rPr>
          <w:lang w:val="en-US"/>
        </w:rPr>
        <w:t>Tchi -</w:t>
      </w:r>
      <w:proofErr w:type="gramEnd"/>
      <w:r>
        <w:rPr>
          <w:lang w:val="en-US"/>
        </w:rPr>
        <w:t>-----------------------------------------------------------------------------------16</w:t>
      </w:r>
    </w:p>
    <w:p w14:paraId="036E07C9" w14:textId="77777777" w:rsidR="00EA767E" w:rsidRDefault="00EA767E">
      <w:pPr>
        <w:pStyle w:val="Ttulo1"/>
        <w:tabs>
          <w:tab w:val="left" w:pos="8640"/>
        </w:tabs>
        <w:spacing w:line="360" w:lineRule="auto"/>
        <w:jc w:val="both"/>
        <w:rPr>
          <w:lang w:val="en-US"/>
        </w:rPr>
      </w:pPr>
      <w:r>
        <w:rPr>
          <w:lang w:val="en-US"/>
        </w:rPr>
        <w:t>Jing -------------------------------------------------------------------------------------18</w:t>
      </w:r>
    </w:p>
    <w:p w14:paraId="2F2D4F56" w14:textId="77777777" w:rsidR="00EA767E" w:rsidRDefault="00EA767E">
      <w:pPr>
        <w:spacing w:line="360" w:lineRule="auto"/>
        <w:jc w:val="both"/>
        <w:rPr>
          <w:rFonts w:ascii="Arial" w:hAnsi="Arial" w:cs="Arial"/>
          <w:sz w:val="28"/>
          <w:lang w:val="en-US"/>
        </w:rPr>
      </w:pPr>
    </w:p>
    <w:p w14:paraId="78495B3F" w14:textId="77777777" w:rsidR="00EA767E" w:rsidRDefault="00EA767E">
      <w:pPr>
        <w:pStyle w:val="Ttulo1"/>
        <w:spacing w:line="360" w:lineRule="auto"/>
        <w:jc w:val="both"/>
        <w:rPr>
          <w:b/>
          <w:bCs/>
          <w:u w:val="single"/>
        </w:rPr>
      </w:pPr>
      <w:r>
        <w:rPr>
          <w:b/>
          <w:bCs/>
          <w:u w:val="single"/>
        </w:rPr>
        <w:t>Capítulo II</w:t>
      </w:r>
    </w:p>
    <w:p w14:paraId="313E8B41" w14:textId="77777777" w:rsidR="00EA767E" w:rsidRDefault="00EA767E">
      <w:pPr>
        <w:spacing w:line="360" w:lineRule="auto"/>
        <w:jc w:val="both"/>
        <w:rPr>
          <w:rFonts w:ascii="Arial" w:hAnsi="Arial" w:cs="Arial"/>
          <w:sz w:val="28"/>
        </w:rPr>
      </w:pPr>
      <w:r>
        <w:rPr>
          <w:rFonts w:ascii="Arial" w:hAnsi="Arial" w:cs="Arial"/>
          <w:sz w:val="28"/>
        </w:rPr>
        <w:t>Conceitos Fundamentais</w:t>
      </w:r>
    </w:p>
    <w:p w14:paraId="477110C2" w14:textId="77777777" w:rsidR="00EA767E" w:rsidRDefault="00EA767E">
      <w:pPr>
        <w:pStyle w:val="Ttulo5"/>
        <w:tabs>
          <w:tab w:val="left" w:pos="8640"/>
        </w:tabs>
        <w:jc w:val="right"/>
      </w:pPr>
      <w:r>
        <w:t>Consciência ------------------------</w:t>
      </w:r>
      <w:r>
        <w:t>--------------------------------------------------21</w:t>
      </w:r>
    </w:p>
    <w:p w14:paraId="579CBBA4" w14:textId="77777777" w:rsidR="00EA767E" w:rsidRDefault="00EA767E">
      <w:pPr>
        <w:pStyle w:val="Rodap"/>
        <w:tabs>
          <w:tab w:val="clear" w:pos="4419"/>
          <w:tab w:val="clear" w:pos="8838"/>
          <w:tab w:val="left" w:pos="8640"/>
        </w:tabs>
        <w:spacing w:line="360" w:lineRule="auto"/>
        <w:jc w:val="right"/>
        <w:rPr>
          <w:rFonts w:ascii="Arial" w:hAnsi="Arial" w:cs="Arial"/>
          <w:sz w:val="28"/>
        </w:rPr>
      </w:pPr>
      <w:r>
        <w:rPr>
          <w:rFonts w:ascii="Arial" w:hAnsi="Arial" w:cs="Arial"/>
          <w:sz w:val="28"/>
        </w:rPr>
        <w:t>Yin e Yang ---------------------------------------------------------------------------24</w:t>
      </w:r>
    </w:p>
    <w:p w14:paraId="32D76243" w14:textId="77777777" w:rsidR="00EA767E" w:rsidRDefault="00EA767E">
      <w:pPr>
        <w:pStyle w:val="Rodap"/>
        <w:tabs>
          <w:tab w:val="clear" w:pos="4419"/>
          <w:tab w:val="clear" w:pos="8838"/>
          <w:tab w:val="left" w:pos="8640"/>
        </w:tabs>
        <w:spacing w:line="360" w:lineRule="auto"/>
        <w:jc w:val="right"/>
        <w:rPr>
          <w:rFonts w:ascii="Arial" w:hAnsi="Arial" w:cs="Arial"/>
          <w:sz w:val="28"/>
        </w:rPr>
      </w:pPr>
      <w:r>
        <w:rPr>
          <w:rFonts w:ascii="Arial" w:hAnsi="Arial" w:cs="Arial"/>
          <w:sz w:val="28"/>
        </w:rPr>
        <w:t>Os Cinco Elementos ---------------------------------------------------------------29</w:t>
      </w:r>
    </w:p>
    <w:p w14:paraId="0BE17C76" w14:textId="77777777" w:rsidR="00EA767E" w:rsidRDefault="00EA767E">
      <w:pPr>
        <w:pStyle w:val="Rodap"/>
        <w:tabs>
          <w:tab w:val="clear" w:pos="4419"/>
          <w:tab w:val="clear" w:pos="8838"/>
          <w:tab w:val="left" w:pos="8640"/>
        </w:tabs>
        <w:spacing w:line="360" w:lineRule="auto"/>
        <w:jc w:val="center"/>
        <w:rPr>
          <w:rFonts w:ascii="Arial" w:hAnsi="Arial" w:cs="Arial"/>
          <w:sz w:val="28"/>
        </w:rPr>
      </w:pPr>
      <w:r>
        <w:rPr>
          <w:rFonts w:ascii="Arial" w:hAnsi="Arial" w:cs="Arial"/>
          <w:sz w:val="28"/>
        </w:rPr>
        <w:t>Meridianos ---------------------------------------------------------------------------32</w:t>
      </w:r>
    </w:p>
    <w:p w14:paraId="64705F5B" w14:textId="77777777" w:rsidR="00EA767E" w:rsidRDefault="00EA767E">
      <w:pPr>
        <w:pStyle w:val="Rodap"/>
        <w:tabs>
          <w:tab w:val="clear" w:pos="4419"/>
          <w:tab w:val="clear" w:pos="8838"/>
        </w:tabs>
        <w:spacing w:line="360" w:lineRule="auto"/>
        <w:jc w:val="both"/>
        <w:rPr>
          <w:rFonts w:ascii="Arial" w:hAnsi="Arial" w:cs="Arial"/>
          <w:b/>
          <w:bCs/>
          <w:sz w:val="28"/>
          <w:u w:val="single"/>
        </w:rPr>
      </w:pPr>
    </w:p>
    <w:p w14:paraId="46071181" w14:textId="77777777" w:rsidR="00EA767E" w:rsidRDefault="00EA767E">
      <w:pPr>
        <w:pStyle w:val="Rodap"/>
        <w:tabs>
          <w:tab w:val="clear" w:pos="4419"/>
          <w:tab w:val="clear" w:pos="8838"/>
        </w:tabs>
        <w:spacing w:line="360" w:lineRule="auto"/>
        <w:jc w:val="both"/>
        <w:rPr>
          <w:rFonts w:ascii="Arial" w:hAnsi="Arial" w:cs="Arial"/>
          <w:b/>
          <w:bCs/>
          <w:sz w:val="28"/>
          <w:u w:val="single"/>
        </w:rPr>
      </w:pPr>
      <w:r>
        <w:rPr>
          <w:rFonts w:ascii="Arial" w:hAnsi="Arial" w:cs="Arial"/>
          <w:b/>
          <w:bCs/>
          <w:sz w:val="28"/>
          <w:u w:val="single"/>
        </w:rPr>
        <w:t>Capítulo III</w:t>
      </w:r>
    </w:p>
    <w:p w14:paraId="18376DD6" w14:textId="77777777" w:rsidR="00EA767E" w:rsidRDefault="00EA767E">
      <w:pPr>
        <w:pStyle w:val="Rodap"/>
        <w:tabs>
          <w:tab w:val="clear" w:pos="4419"/>
          <w:tab w:val="clear" w:pos="8838"/>
          <w:tab w:val="left" w:pos="8640"/>
        </w:tabs>
        <w:spacing w:line="360" w:lineRule="auto"/>
        <w:jc w:val="right"/>
        <w:rPr>
          <w:rFonts w:ascii="Arial" w:hAnsi="Arial" w:cs="Arial"/>
          <w:sz w:val="28"/>
        </w:rPr>
      </w:pPr>
      <w:r>
        <w:rPr>
          <w:rFonts w:ascii="Arial" w:hAnsi="Arial" w:cs="Arial"/>
          <w:sz w:val="28"/>
        </w:rPr>
        <w:t>Os Cinco Movimentos -------------------------------------------------------------36</w:t>
      </w:r>
    </w:p>
    <w:p w14:paraId="217D7AC5" w14:textId="77777777" w:rsidR="00EA767E" w:rsidRDefault="00EA767E">
      <w:pPr>
        <w:pStyle w:val="Rodap"/>
        <w:tabs>
          <w:tab w:val="clear" w:pos="4419"/>
          <w:tab w:val="clear" w:pos="8838"/>
        </w:tabs>
        <w:spacing w:line="360" w:lineRule="auto"/>
        <w:jc w:val="right"/>
        <w:rPr>
          <w:rFonts w:ascii="Arial" w:hAnsi="Arial" w:cs="Arial"/>
          <w:sz w:val="28"/>
        </w:rPr>
      </w:pPr>
      <w:r>
        <w:rPr>
          <w:rFonts w:ascii="Arial" w:hAnsi="Arial" w:cs="Arial"/>
          <w:sz w:val="28"/>
        </w:rPr>
        <w:t>O Movimento Madeira -------------------------------------------------------------36</w:t>
      </w:r>
    </w:p>
    <w:p w14:paraId="65DB8ABE" w14:textId="77777777" w:rsidR="00EA767E" w:rsidRDefault="00EA767E">
      <w:pPr>
        <w:pStyle w:val="Rodap"/>
        <w:tabs>
          <w:tab w:val="clear" w:pos="4419"/>
          <w:tab w:val="clear" w:pos="8838"/>
          <w:tab w:val="left" w:pos="8640"/>
        </w:tabs>
        <w:spacing w:line="360" w:lineRule="auto"/>
        <w:jc w:val="right"/>
        <w:rPr>
          <w:rFonts w:ascii="Arial" w:hAnsi="Arial" w:cs="Arial"/>
          <w:sz w:val="28"/>
        </w:rPr>
      </w:pPr>
      <w:r>
        <w:rPr>
          <w:rFonts w:ascii="Arial" w:hAnsi="Arial" w:cs="Arial"/>
          <w:sz w:val="28"/>
        </w:rPr>
        <w:t xml:space="preserve">Meridianos do </w:t>
      </w:r>
      <w:r>
        <w:rPr>
          <w:rFonts w:ascii="Arial" w:hAnsi="Arial" w:cs="Arial"/>
          <w:sz w:val="28"/>
        </w:rPr>
        <w:t>Fígado e da Vesícula Biliar -----------------------------------37</w:t>
      </w:r>
    </w:p>
    <w:p w14:paraId="32667730" w14:textId="77777777" w:rsidR="00EA767E" w:rsidRDefault="00EA767E">
      <w:pPr>
        <w:pStyle w:val="Rodap"/>
        <w:tabs>
          <w:tab w:val="clear" w:pos="4419"/>
          <w:tab w:val="clear" w:pos="8838"/>
        </w:tabs>
        <w:spacing w:line="360" w:lineRule="auto"/>
        <w:jc w:val="right"/>
        <w:rPr>
          <w:rFonts w:ascii="Arial" w:hAnsi="Arial" w:cs="Arial"/>
          <w:sz w:val="28"/>
        </w:rPr>
      </w:pPr>
      <w:r>
        <w:rPr>
          <w:rFonts w:ascii="Arial" w:hAnsi="Arial" w:cs="Arial"/>
          <w:sz w:val="28"/>
        </w:rPr>
        <w:t>O Movimento Fogo -----------------------------------------------------------------40</w:t>
      </w:r>
    </w:p>
    <w:p w14:paraId="1FF72FF3" w14:textId="77777777" w:rsidR="00EA767E" w:rsidRDefault="00EA767E">
      <w:pPr>
        <w:pStyle w:val="Rodap"/>
        <w:tabs>
          <w:tab w:val="clear" w:pos="4419"/>
          <w:tab w:val="clear" w:pos="8838"/>
        </w:tabs>
        <w:spacing w:line="360" w:lineRule="auto"/>
        <w:jc w:val="center"/>
        <w:rPr>
          <w:rFonts w:ascii="Arial" w:hAnsi="Arial" w:cs="Arial"/>
          <w:sz w:val="28"/>
        </w:rPr>
      </w:pPr>
      <w:r>
        <w:rPr>
          <w:rFonts w:ascii="Arial" w:hAnsi="Arial" w:cs="Arial"/>
          <w:sz w:val="28"/>
        </w:rPr>
        <w:t>Meridianos do Coração e do Intestino Delgado ----------------------------41</w:t>
      </w:r>
    </w:p>
    <w:p w14:paraId="68F74A00" w14:textId="77777777" w:rsidR="00EA767E" w:rsidRDefault="00EA767E">
      <w:pPr>
        <w:pStyle w:val="Rodap"/>
        <w:tabs>
          <w:tab w:val="clear" w:pos="4419"/>
          <w:tab w:val="clear" w:pos="8838"/>
          <w:tab w:val="left" w:pos="8460"/>
          <w:tab w:val="left" w:pos="8640"/>
        </w:tabs>
        <w:spacing w:line="360" w:lineRule="auto"/>
        <w:jc w:val="right"/>
        <w:rPr>
          <w:rFonts w:ascii="Arial" w:hAnsi="Arial" w:cs="Arial"/>
          <w:sz w:val="28"/>
        </w:rPr>
      </w:pPr>
      <w:r>
        <w:rPr>
          <w:rFonts w:ascii="Arial" w:hAnsi="Arial" w:cs="Arial"/>
          <w:sz w:val="28"/>
        </w:rPr>
        <w:t>Meridianos do Pericárdio e do Triplo Aquecedor ---------------------------43</w:t>
      </w:r>
    </w:p>
    <w:p w14:paraId="71DEE233" w14:textId="77777777" w:rsidR="00EA767E" w:rsidRDefault="00EA767E">
      <w:pPr>
        <w:pStyle w:val="Rodap"/>
        <w:tabs>
          <w:tab w:val="clear" w:pos="4419"/>
          <w:tab w:val="clear" w:pos="8838"/>
          <w:tab w:val="left" w:pos="8640"/>
        </w:tabs>
        <w:spacing w:line="360" w:lineRule="auto"/>
        <w:jc w:val="right"/>
        <w:rPr>
          <w:rFonts w:ascii="Arial" w:hAnsi="Arial" w:cs="Arial"/>
          <w:sz w:val="28"/>
        </w:rPr>
      </w:pPr>
      <w:r>
        <w:rPr>
          <w:rFonts w:ascii="Arial" w:hAnsi="Arial" w:cs="Arial"/>
          <w:sz w:val="28"/>
        </w:rPr>
        <w:lastRenderedPageBreak/>
        <w:t>O Movimento Terra ----------------------------------------------------------------45</w:t>
      </w:r>
    </w:p>
    <w:p w14:paraId="0E98B691" w14:textId="77777777" w:rsidR="00EA767E" w:rsidRDefault="00EA767E">
      <w:pPr>
        <w:pStyle w:val="Rodap"/>
        <w:tabs>
          <w:tab w:val="clear" w:pos="4419"/>
          <w:tab w:val="clear" w:pos="8838"/>
        </w:tabs>
        <w:spacing w:line="360" w:lineRule="auto"/>
        <w:jc w:val="right"/>
        <w:rPr>
          <w:rFonts w:ascii="Arial" w:hAnsi="Arial" w:cs="Arial"/>
          <w:sz w:val="28"/>
        </w:rPr>
      </w:pPr>
      <w:r>
        <w:rPr>
          <w:rFonts w:ascii="Arial" w:hAnsi="Arial" w:cs="Arial"/>
          <w:sz w:val="28"/>
        </w:rPr>
        <w:t>Meridianos do Estômago e do Baço/Pâncreas -----------------------------46</w:t>
      </w:r>
    </w:p>
    <w:p w14:paraId="13A08BDB" w14:textId="77777777" w:rsidR="00EA767E" w:rsidRDefault="00EA767E">
      <w:pPr>
        <w:pStyle w:val="Rodap"/>
        <w:tabs>
          <w:tab w:val="clear" w:pos="4419"/>
          <w:tab w:val="clear" w:pos="8838"/>
        </w:tabs>
        <w:spacing w:line="360" w:lineRule="auto"/>
        <w:jc w:val="right"/>
        <w:rPr>
          <w:rFonts w:ascii="Arial" w:hAnsi="Arial" w:cs="Arial"/>
          <w:sz w:val="28"/>
        </w:rPr>
      </w:pPr>
      <w:r>
        <w:rPr>
          <w:rFonts w:ascii="Arial" w:hAnsi="Arial" w:cs="Arial"/>
          <w:sz w:val="28"/>
        </w:rPr>
        <w:t>O Movimento Metal -------------------------------</w:t>
      </w:r>
      <w:r>
        <w:rPr>
          <w:rFonts w:ascii="Arial" w:hAnsi="Arial" w:cs="Arial"/>
          <w:sz w:val="28"/>
        </w:rPr>
        <w:t>---------------------------------49</w:t>
      </w:r>
    </w:p>
    <w:p w14:paraId="1122065C" w14:textId="77777777" w:rsidR="00EA767E" w:rsidRDefault="00EA767E">
      <w:pPr>
        <w:pStyle w:val="Rodap"/>
        <w:tabs>
          <w:tab w:val="clear" w:pos="4419"/>
          <w:tab w:val="clear" w:pos="8838"/>
        </w:tabs>
        <w:spacing w:line="360" w:lineRule="auto"/>
        <w:jc w:val="right"/>
        <w:rPr>
          <w:rFonts w:ascii="Arial" w:hAnsi="Arial" w:cs="Arial"/>
          <w:sz w:val="28"/>
        </w:rPr>
      </w:pPr>
      <w:r>
        <w:rPr>
          <w:rFonts w:ascii="Arial" w:hAnsi="Arial" w:cs="Arial"/>
          <w:sz w:val="28"/>
        </w:rPr>
        <w:t>Meridianos do Pulmão e do Intestino Grosso -------------------------------50</w:t>
      </w:r>
    </w:p>
    <w:p w14:paraId="615ABAEE" w14:textId="77777777" w:rsidR="00EA767E" w:rsidRDefault="00EA767E">
      <w:pPr>
        <w:pStyle w:val="Rodap"/>
        <w:tabs>
          <w:tab w:val="clear" w:pos="4419"/>
          <w:tab w:val="clear" w:pos="8838"/>
          <w:tab w:val="left" w:pos="8640"/>
        </w:tabs>
        <w:spacing w:line="360" w:lineRule="auto"/>
        <w:jc w:val="center"/>
        <w:rPr>
          <w:rFonts w:ascii="Arial" w:hAnsi="Arial" w:cs="Arial"/>
          <w:sz w:val="28"/>
        </w:rPr>
      </w:pPr>
      <w:r>
        <w:rPr>
          <w:rFonts w:ascii="Arial" w:hAnsi="Arial" w:cs="Arial"/>
          <w:sz w:val="28"/>
        </w:rPr>
        <w:t>O Movimento Água ----------------------------------------------------------------52</w:t>
      </w:r>
    </w:p>
    <w:p w14:paraId="70C22F8C" w14:textId="77777777" w:rsidR="00EA767E" w:rsidRDefault="00EA767E">
      <w:pPr>
        <w:pStyle w:val="Rodap"/>
        <w:tabs>
          <w:tab w:val="clear" w:pos="4419"/>
          <w:tab w:val="clear" w:pos="8838"/>
        </w:tabs>
        <w:spacing w:line="360" w:lineRule="auto"/>
        <w:jc w:val="right"/>
        <w:rPr>
          <w:rFonts w:ascii="Arial" w:hAnsi="Arial" w:cs="Arial"/>
          <w:sz w:val="28"/>
        </w:rPr>
      </w:pPr>
      <w:r>
        <w:rPr>
          <w:rFonts w:ascii="Arial" w:hAnsi="Arial" w:cs="Arial"/>
          <w:sz w:val="28"/>
        </w:rPr>
        <w:t>Meridianos do Rim e da Bexiga ------------------------------------------------54</w:t>
      </w:r>
    </w:p>
    <w:p w14:paraId="64A70E0F" w14:textId="77777777" w:rsidR="00EA767E" w:rsidRDefault="00EA767E">
      <w:pPr>
        <w:pStyle w:val="Rodap"/>
        <w:tabs>
          <w:tab w:val="clear" w:pos="4419"/>
          <w:tab w:val="clear" w:pos="8838"/>
          <w:tab w:val="left" w:pos="8640"/>
        </w:tabs>
        <w:spacing w:line="360" w:lineRule="auto"/>
        <w:jc w:val="right"/>
        <w:rPr>
          <w:rFonts w:ascii="Arial" w:hAnsi="Arial" w:cs="Arial"/>
          <w:sz w:val="28"/>
        </w:rPr>
      </w:pPr>
    </w:p>
    <w:p w14:paraId="77D34D8E" w14:textId="77777777" w:rsidR="00EA767E" w:rsidRDefault="00EA767E">
      <w:pPr>
        <w:pStyle w:val="Rodap"/>
        <w:tabs>
          <w:tab w:val="clear" w:pos="4419"/>
          <w:tab w:val="clear" w:pos="8838"/>
        </w:tabs>
        <w:spacing w:line="360" w:lineRule="auto"/>
        <w:jc w:val="both"/>
        <w:rPr>
          <w:rFonts w:ascii="Arial" w:hAnsi="Arial" w:cs="Arial"/>
          <w:b/>
          <w:bCs/>
          <w:sz w:val="28"/>
          <w:u w:val="single"/>
        </w:rPr>
      </w:pPr>
      <w:r>
        <w:rPr>
          <w:rFonts w:ascii="Arial" w:hAnsi="Arial" w:cs="Arial"/>
          <w:b/>
          <w:bCs/>
          <w:sz w:val="28"/>
          <w:u w:val="single"/>
        </w:rPr>
        <w:t>Capítulo IV</w:t>
      </w:r>
    </w:p>
    <w:p w14:paraId="00534750" w14:textId="77777777" w:rsidR="00EA767E" w:rsidRDefault="00EA767E">
      <w:pPr>
        <w:pStyle w:val="Rodap"/>
        <w:tabs>
          <w:tab w:val="clear" w:pos="4419"/>
          <w:tab w:val="clear" w:pos="8838"/>
          <w:tab w:val="left" w:pos="8460"/>
          <w:tab w:val="left" w:pos="8640"/>
        </w:tabs>
        <w:spacing w:line="360" w:lineRule="auto"/>
        <w:jc w:val="right"/>
        <w:rPr>
          <w:rFonts w:ascii="Arial" w:hAnsi="Arial" w:cs="Arial"/>
          <w:sz w:val="28"/>
        </w:rPr>
      </w:pPr>
      <w:r>
        <w:rPr>
          <w:rFonts w:ascii="Arial" w:hAnsi="Arial" w:cs="Arial"/>
          <w:sz w:val="28"/>
        </w:rPr>
        <w:t>Os Cinco Shen ----------------------------------------------------------------------57</w:t>
      </w:r>
    </w:p>
    <w:p w14:paraId="15E36BF5" w14:textId="77777777" w:rsidR="00EA767E" w:rsidRDefault="00EA767E">
      <w:pPr>
        <w:pStyle w:val="Rodap"/>
        <w:tabs>
          <w:tab w:val="clear" w:pos="4419"/>
          <w:tab w:val="clear" w:pos="8838"/>
          <w:tab w:val="left" w:pos="8460"/>
          <w:tab w:val="left" w:pos="8640"/>
        </w:tabs>
        <w:spacing w:line="360" w:lineRule="auto"/>
        <w:jc w:val="center"/>
        <w:rPr>
          <w:rFonts w:ascii="Arial" w:hAnsi="Arial" w:cs="Arial"/>
          <w:sz w:val="28"/>
        </w:rPr>
      </w:pPr>
      <w:r>
        <w:rPr>
          <w:rFonts w:ascii="Arial" w:hAnsi="Arial" w:cs="Arial"/>
          <w:sz w:val="28"/>
        </w:rPr>
        <w:t>Alma Etérea (Hun) -----------------------------------------------------------------58</w:t>
      </w:r>
    </w:p>
    <w:p w14:paraId="50B149B5" w14:textId="77777777" w:rsidR="00EA767E" w:rsidRDefault="00EA767E">
      <w:pPr>
        <w:pStyle w:val="Rodap"/>
        <w:tabs>
          <w:tab w:val="clear" w:pos="4419"/>
          <w:tab w:val="clear" w:pos="8838"/>
          <w:tab w:val="left" w:pos="8460"/>
          <w:tab w:val="left" w:pos="8640"/>
        </w:tabs>
        <w:spacing w:line="360" w:lineRule="auto"/>
        <w:jc w:val="center"/>
        <w:rPr>
          <w:rFonts w:ascii="Arial" w:hAnsi="Arial" w:cs="Arial"/>
          <w:sz w:val="28"/>
        </w:rPr>
      </w:pPr>
      <w:r>
        <w:rPr>
          <w:rFonts w:ascii="Arial" w:hAnsi="Arial" w:cs="Arial"/>
          <w:sz w:val="28"/>
        </w:rPr>
        <w:t>Alma Corpórea (PO) -----------------------------</w:t>
      </w:r>
      <w:r>
        <w:rPr>
          <w:rFonts w:ascii="Arial" w:hAnsi="Arial" w:cs="Arial"/>
          <w:sz w:val="28"/>
        </w:rPr>
        <w:t>----------------------------------61</w:t>
      </w:r>
    </w:p>
    <w:p w14:paraId="3C657356" w14:textId="77777777" w:rsidR="00EA767E" w:rsidRDefault="00EA767E">
      <w:pPr>
        <w:pStyle w:val="Rodap"/>
        <w:tabs>
          <w:tab w:val="clear" w:pos="4419"/>
          <w:tab w:val="clear" w:pos="8838"/>
          <w:tab w:val="left" w:pos="8460"/>
          <w:tab w:val="left" w:pos="8640"/>
        </w:tabs>
        <w:spacing w:line="360" w:lineRule="auto"/>
        <w:jc w:val="center"/>
        <w:rPr>
          <w:rFonts w:ascii="Arial" w:hAnsi="Arial" w:cs="Arial"/>
          <w:sz w:val="28"/>
        </w:rPr>
      </w:pPr>
      <w:r>
        <w:rPr>
          <w:rFonts w:ascii="Arial" w:hAnsi="Arial" w:cs="Arial"/>
          <w:sz w:val="28"/>
        </w:rPr>
        <w:t>Inteligência (YI) ---------------------------------------------------------------------63</w:t>
      </w:r>
    </w:p>
    <w:p w14:paraId="1B067A58" w14:textId="77777777" w:rsidR="00EA767E" w:rsidRDefault="00EA767E">
      <w:pPr>
        <w:pStyle w:val="Rodap"/>
        <w:tabs>
          <w:tab w:val="clear" w:pos="4419"/>
          <w:tab w:val="clear" w:pos="8838"/>
          <w:tab w:val="left" w:pos="8460"/>
          <w:tab w:val="left" w:pos="8640"/>
        </w:tabs>
        <w:spacing w:line="360" w:lineRule="auto"/>
        <w:jc w:val="right"/>
        <w:rPr>
          <w:rFonts w:ascii="Arial" w:hAnsi="Arial" w:cs="Arial"/>
          <w:sz w:val="28"/>
        </w:rPr>
      </w:pPr>
      <w:r>
        <w:rPr>
          <w:rFonts w:ascii="Arial" w:hAnsi="Arial" w:cs="Arial"/>
          <w:sz w:val="28"/>
        </w:rPr>
        <w:t>Força de Vontade (ZHI) -----------------------------------------------------------64</w:t>
      </w:r>
    </w:p>
    <w:p w14:paraId="62903C1C" w14:textId="77777777" w:rsidR="00EA767E" w:rsidRDefault="00EA767E">
      <w:pPr>
        <w:pStyle w:val="Rodap"/>
        <w:tabs>
          <w:tab w:val="clear" w:pos="4419"/>
          <w:tab w:val="clear" w:pos="8838"/>
          <w:tab w:val="left" w:pos="8460"/>
          <w:tab w:val="left" w:pos="8640"/>
        </w:tabs>
        <w:spacing w:line="360" w:lineRule="auto"/>
        <w:jc w:val="right"/>
        <w:rPr>
          <w:rFonts w:ascii="Arial" w:hAnsi="Arial" w:cs="Arial"/>
          <w:sz w:val="28"/>
        </w:rPr>
      </w:pPr>
    </w:p>
    <w:p w14:paraId="525EFC93" w14:textId="77777777" w:rsidR="00EA767E" w:rsidRDefault="00EA767E">
      <w:pPr>
        <w:pStyle w:val="Rodap"/>
        <w:tabs>
          <w:tab w:val="clear" w:pos="4419"/>
          <w:tab w:val="clear" w:pos="8838"/>
          <w:tab w:val="left" w:pos="8460"/>
          <w:tab w:val="left" w:pos="8640"/>
        </w:tabs>
        <w:spacing w:line="360" w:lineRule="auto"/>
        <w:jc w:val="right"/>
        <w:rPr>
          <w:rFonts w:ascii="Arial" w:hAnsi="Arial" w:cs="Arial"/>
          <w:sz w:val="28"/>
        </w:rPr>
      </w:pPr>
      <w:r>
        <w:rPr>
          <w:rFonts w:ascii="Arial" w:hAnsi="Arial" w:cs="Arial"/>
          <w:sz w:val="28"/>
        </w:rPr>
        <w:t>Conclusão ----------------------------------------------------------------------------66</w:t>
      </w:r>
    </w:p>
    <w:p w14:paraId="210C7DA7" w14:textId="77777777" w:rsidR="00EA767E" w:rsidRDefault="00EA767E">
      <w:pPr>
        <w:pStyle w:val="Rodap"/>
        <w:tabs>
          <w:tab w:val="clear" w:pos="4419"/>
          <w:tab w:val="clear" w:pos="8838"/>
          <w:tab w:val="left" w:pos="8460"/>
          <w:tab w:val="left" w:pos="8640"/>
        </w:tabs>
        <w:spacing w:line="360" w:lineRule="auto"/>
        <w:jc w:val="right"/>
        <w:rPr>
          <w:rFonts w:ascii="Arial" w:hAnsi="Arial" w:cs="Arial"/>
          <w:sz w:val="28"/>
        </w:rPr>
      </w:pPr>
    </w:p>
    <w:p w14:paraId="773D38DF" w14:textId="77777777" w:rsidR="00EA767E" w:rsidRDefault="00EA767E">
      <w:pPr>
        <w:pStyle w:val="Rodap"/>
        <w:tabs>
          <w:tab w:val="clear" w:pos="4419"/>
          <w:tab w:val="clear" w:pos="8838"/>
          <w:tab w:val="left" w:pos="8460"/>
          <w:tab w:val="left" w:pos="8640"/>
        </w:tabs>
        <w:spacing w:line="360" w:lineRule="auto"/>
        <w:jc w:val="center"/>
        <w:rPr>
          <w:rFonts w:ascii="Arial" w:hAnsi="Arial" w:cs="Arial"/>
          <w:sz w:val="28"/>
        </w:rPr>
      </w:pPr>
      <w:r>
        <w:rPr>
          <w:rFonts w:ascii="Arial" w:hAnsi="Arial" w:cs="Arial"/>
          <w:sz w:val="28"/>
        </w:rPr>
        <w:t>Notas ----------------------------------------------------------------------------------67</w:t>
      </w:r>
    </w:p>
    <w:p w14:paraId="02BBAE9D" w14:textId="77777777" w:rsidR="00EA767E" w:rsidRDefault="00EA767E">
      <w:pPr>
        <w:pStyle w:val="Rodap"/>
        <w:tabs>
          <w:tab w:val="clear" w:pos="4419"/>
          <w:tab w:val="clear" w:pos="8838"/>
          <w:tab w:val="left" w:pos="8460"/>
          <w:tab w:val="left" w:pos="8640"/>
        </w:tabs>
        <w:spacing w:line="360" w:lineRule="auto"/>
        <w:jc w:val="right"/>
        <w:rPr>
          <w:rFonts w:ascii="Arial" w:hAnsi="Arial" w:cs="Arial"/>
          <w:sz w:val="28"/>
        </w:rPr>
      </w:pPr>
    </w:p>
    <w:p w14:paraId="75266A37" w14:textId="77777777" w:rsidR="00EA767E" w:rsidRDefault="00EA767E">
      <w:pPr>
        <w:pStyle w:val="Rodap"/>
        <w:tabs>
          <w:tab w:val="clear" w:pos="4419"/>
          <w:tab w:val="clear" w:pos="8838"/>
          <w:tab w:val="left" w:pos="8460"/>
          <w:tab w:val="left" w:pos="8640"/>
        </w:tabs>
        <w:spacing w:line="360" w:lineRule="auto"/>
        <w:jc w:val="center"/>
        <w:rPr>
          <w:rFonts w:ascii="Arial" w:hAnsi="Arial" w:cs="Arial"/>
          <w:sz w:val="28"/>
        </w:rPr>
      </w:pPr>
      <w:r>
        <w:rPr>
          <w:rFonts w:ascii="Arial" w:hAnsi="Arial" w:cs="Arial"/>
          <w:sz w:val="28"/>
        </w:rPr>
        <w:t>Bibliografia ---------------------------------------------------------------------------69</w:t>
      </w:r>
    </w:p>
    <w:p w14:paraId="5DC5AE20" w14:textId="77777777" w:rsidR="00EA767E" w:rsidRDefault="00EA767E">
      <w:pPr>
        <w:pStyle w:val="Rodap"/>
        <w:tabs>
          <w:tab w:val="clear" w:pos="4419"/>
          <w:tab w:val="clear" w:pos="8838"/>
        </w:tabs>
        <w:spacing w:line="360" w:lineRule="auto"/>
        <w:jc w:val="both"/>
      </w:pPr>
    </w:p>
    <w:p w14:paraId="03B5F2FF" w14:textId="77777777" w:rsidR="00EA767E" w:rsidRDefault="00EA767E">
      <w:pPr>
        <w:rPr>
          <w:rFonts w:ascii="Arial" w:hAnsi="Arial" w:cs="Arial"/>
          <w:sz w:val="28"/>
        </w:rPr>
      </w:pPr>
    </w:p>
    <w:p w14:paraId="7637CD4A" w14:textId="77777777" w:rsidR="00EA767E" w:rsidRDefault="00EA767E"/>
    <w:p w14:paraId="55CB99FA" w14:textId="77777777" w:rsidR="00EA767E" w:rsidRDefault="00EA767E">
      <w:pPr>
        <w:spacing w:line="360" w:lineRule="auto"/>
        <w:rPr>
          <w:rFonts w:ascii="Arial" w:hAnsi="Arial" w:cs="Arial"/>
          <w:sz w:val="28"/>
        </w:rPr>
      </w:pPr>
    </w:p>
    <w:p w14:paraId="7EDEDCAA" w14:textId="77777777" w:rsidR="00EA767E" w:rsidRDefault="00EA767E"/>
    <w:p w14:paraId="46C46596" w14:textId="77777777" w:rsidR="00EA767E" w:rsidRDefault="00EA767E"/>
    <w:p w14:paraId="777A00D5" w14:textId="77777777" w:rsidR="00EA767E" w:rsidRDefault="00EA767E"/>
    <w:p w14:paraId="1E7EE750" w14:textId="77777777" w:rsidR="00EA767E" w:rsidRDefault="00EA767E"/>
    <w:p w14:paraId="057CAC53" w14:textId="77777777" w:rsidR="00EA767E" w:rsidRDefault="00EA767E"/>
    <w:p w14:paraId="1AEBB1D7" w14:textId="77777777" w:rsidR="00EA767E" w:rsidRDefault="00EA767E"/>
    <w:p w14:paraId="5F1235BB" w14:textId="77777777" w:rsidR="00EA767E" w:rsidRDefault="00EA767E"/>
    <w:p w14:paraId="58A442B7" w14:textId="77777777" w:rsidR="00EA767E" w:rsidRDefault="00EA767E"/>
    <w:p w14:paraId="30A04305" w14:textId="77777777" w:rsidR="00EA767E" w:rsidRDefault="00EA767E">
      <w:pPr>
        <w:pStyle w:val="Ttulo1"/>
        <w:jc w:val="center"/>
        <w:rPr>
          <w:b/>
          <w:bCs/>
          <w:u w:val="single"/>
        </w:rPr>
      </w:pPr>
      <w:r>
        <w:rPr>
          <w:b/>
          <w:bCs/>
          <w:u w:val="single"/>
        </w:rPr>
        <w:lastRenderedPageBreak/>
        <w:t>INTRODUÇÃO</w:t>
      </w:r>
    </w:p>
    <w:p w14:paraId="0F37D6CF" w14:textId="77777777" w:rsidR="00EA767E" w:rsidRDefault="00EA767E">
      <w:pPr>
        <w:jc w:val="both"/>
        <w:rPr>
          <w:rFonts w:ascii="Arial" w:hAnsi="Arial" w:cs="Arial"/>
          <w:sz w:val="28"/>
        </w:rPr>
      </w:pPr>
    </w:p>
    <w:p w14:paraId="6C387B51" w14:textId="77777777" w:rsidR="00EA767E" w:rsidRDefault="00EA767E">
      <w:pPr>
        <w:jc w:val="both"/>
        <w:rPr>
          <w:rFonts w:ascii="Arial" w:hAnsi="Arial" w:cs="Arial"/>
          <w:sz w:val="28"/>
        </w:rPr>
      </w:pPr>
    </w:p>
    <w:p w14:paraId="4DDFD480" w14:textId="77777777" w:rsidR="00EA767E" w:rsidRDefault="00EA767E">
      <w:pPr>
        <w:spacing w:line="360" w:lineRule="auto"/>
        <w:jc w:val="both"/>
        <w:rPr>
          <w:rFonts w:ascii="Arial" w:hAnsi="Arial" w:cs="Arial"/>
          <w:sz w:val="28"/>
        </w:rPr>
      </w:pPr>
      <w:r>
        <w:rPr>
          <w:rFonts w:ascii="Arial" w:hAnsi="Arial" w:cs="Arial"/>
          <w:sz w:val="28"/>
        </w:rPr>
        <w:t xml:space="preserve"> </w:t>
      </w:r>
      <w:r>
        <w:rPr>
          <w:rFonts w:ascii="Arial" w:hAnsi="Arial" w:cs="Arial"/>
          <w:sz w:val="28"/>
        </w:rPr>
        <w:t xml:space="preserve">      Há uma máxima, conhecida e antiga que diz: “Mente sã, corpo são”.</w:t>
      </w:r>
    </w:p>
    <w:p w14:paraId="1EE818EE" w14:textId="77777777" w:rsidR="00EA767E" w:rsidRDefault="00EA767E">
      <w:pPr>
        <w:spacing w:line="360" w:lineRule="auto"/>
        <w:jc w:val="both"/>
        <w:rPr>
          <w:rFonts w:ascii="Arial" w:hAnsi="Arial" w:cs="Arial"/>
          <w:sz w:val="28"/>
        </w:rPr>
      </w:pPr>
      <w:r>
        <w:rPr>
          <w:rFonts w:ascii="Arial" w:hAnsi="Arial" w:cs="Arial"/>
          <w:sz w:val="28"/>
        </w:rPr>
        <w:t xml:space="preserve">       O entendimento dessa relação pode ser o começo da compreensão de como nos mantermos saudáveis e como agir frente a eventuais distúrbios.</w:t>
      </w:r>
    </w:p>
    <w:p w14:paraId="4911218D" w14:textId="77777777" w:rsidR="00EA767E" w:rsidRDefault="00EA767E">
      <w:pPr>
        <w:spacing w:line="360" w:lineRule="auto"/>
        <w:jc w:val="both"/>
        <w:rPr>
          <w:rFonts w:ascii="Arial" w:hAnsi="Arial" w:cs="Arial"/>
          <w:sz w:val="28"/>
        </w:rPr>
      </w:pPr>
      <w:r>
        <w:rPr>
          <w:rFonts w:ascii="Arial" w:hAnsi="Arial" w:cs="Arial"/>
          <w:sz w:val="28"/>
        </w:rPr>
        <w:t xml:space="preserve">       Podemos encontrar vários conceitos sobre o que vem a ser saúde e talvez um que seja conveniente ao nosso trabalho classifica saúde como: </w:t>
      </w:r>
    </w:p>
    <w:p w14:paraId="3140F5D1" w14:textId="77777777" w:rsidR="00EA767E" w:rsidRDefault="00EA767E">
      <w:pPr>
        <w:spacing w:line="360" w:lineRule="auto"/>
        <w:jc w:val="both"/>
        <w:rPr>
          <w:rFonts w:ascii="Arial" w:hAnsi="Arial" w:cs="Arial"/>
          <w:sz w:val="20"/>
        </w:rPr>
      </w:pPr>
      <w:r>
        <w:rPr>
          <w:rFonts w:ascii="Arial" w:hAnsi="Arial" w:cs="Arial"/>
          <w:sz w:val="28"/>
        </w:rPr>
        <w:t xml:space="preserve">1. Estado do indivíduo cujas funções orgânicas, físicas e mentais se acham em situação normal. Sendo que normal significa: Que é segundo a </w:t>
      </w:r>
      <w:proofErr w:type="gramStart"/>
      <w:r>
        <w:rPr>
          <w:rFonts w:ascii="Arial" w:hAnsi="Arial" w:cs="Arial"/>
          <w:sz w:val="28"/>
        </w:rPr>
        <w:t>norma.</w:t>
      </w:r>
      <w:r>
        <w:rPr>
          <w:rFonts w:ascii="Arial" w:hAnsi="Arial" w:cs="Arial"/>
          <w:sz w:val="20"/>
        </w:rPr>
        <w:t>(</w:t>
      </w:r>
      <w:proofErr w:type="gramEnd"/>
      <w:r>
        <w:rPr>
          <w:rFonts w:ascii="Arial" w:hAnsi="Arial" w:cs="Arial"/>
          <w:sz w:val="20"/>
        </w:rPr>
        <w:t>1)</w:t>
      </w:r>
    </w:p>
    <w:p w14:paraId="2423135E" w14:textId="77777777" w:rsidR="00EA767E" w:rsidRDefault="00EA767E">
      <w:pPr>
        <w:spacing w:line="360" w:lineRule="auto"/>
        <w:jc w:val="both"/>
        <w:rPr>
          <w:rFonts w:ascii="Arial" w:hAnsi="Arial" w:cs="Arial"/>
          <w:sz w:val="28"/>
        </w:rPr>
      </w:pPr>
      <w:r>
        <w:rPr>
          <w:rFonts w:ascii="Arial" w:hAnsi="Arial" w:cs="Arial"/>
          <w:sz w:val="28"/>
        </w:rPr>
        <w:t>2.</w:t>
      </w:r>
      <w:r>
        <w:rPr>
          <w:rFonts w:ascii="Arial" w:hAnsi="Arial" w:cs="Arial"/>
          <w:sz w:val="28"/>
        </w:rPr>
        <w:t xml:space="preserve"> Habitual, natural. Podemos então concluir, que todas as funções do indivíduo devem estar harmônicas e equilibradas da forma que lhe é habitual (natural), para que um indivíduo possa ser considerado saudável. Como poderemos constatar também, ao entendimento das funções orgânicas, físicas e mentais, devemos acrescer as funções ditas energéticas, pois sem elas o quadro fica incompleto e mesmo sem sentido ou explicação em alguns casos. E é exatamente o enfoque energético, que pode nos trazer mais sabedoria em </w:t>
      </w:r>
      <w:r>
        <w:rPr>
          <w:rFonts w:ascii="Arial" w:hAnsi="Arial" w:cs="Arial"/>
          <w:sz w:val="28"/>
        </w:rPr>
        <w:t xml:space="preserve">nossa busca e entendimento na classificação do que é saúde, pois é essa perspectiva que nos </w:t>
      </w:r>
      <w:proofErr w:type="gramStart"/>
      <w:r>
        <w:rPr>
          <w:rFonts w:ascii="Arial" w:hAnsi="Arial" w:cs="Arial"/>
          <w:sz w:val="28"/>
        </w:rPr>
        <w:t>da</w:t>
      </w:r>
      <w:proofErr w:type="gramEnd"/>
      <w:r>
        <w:rPr>
          <w:rFonts w:ascii="Arial" w:hAnsi="Arial" w:cs="Arial"/>
          <w:sz w:val="28"/>
        </w:rPr>
        <w:t xml:space="preserve"> possibilidade de compreendermos o subjetivo em nós.</w:t>
      </w:r>
    </w:p>
    <w:p w14:paraId="70AAB8B7" w14:textId="77777777" w:rsidR="00EA767E" w:rsidRDefault="00EA767E">
      <w:pPr>
        <w:spacing w:line="360" w:lineRule="auto"/>
        <w:jc w:val="both"/>
        <w:rPr>
          <w:rFonts w:ascii="Arial" w:hAnsi="Arial" w:cs="Arial"/>
          <w:sz w:val="28"/>
        </w:rPr>
      </w:pPr>
      <w:r>
        <w:rPr>
          <w:rFonts w:ascii="Arial" w:hAnsi="Arial" w:cs="Arial"/>
          <w:sz w:val="28"/>
        </w:rPr>
        <w:t xml:space="preserve">       Quando falamos de energia, tudo ainda pode </w:t>
      </w:r>
      <w:proofErr w:type="gramStart"/>
      <w:r>
        <w:rPr>
          <w:rFonts w:ascii="Arial" w:hAnsi="Arial" w:cs="Arial"/>
          <w:sz w:val="28"/>
        </w:rPr>
        <w:t>nos parecer muito abstrato</w:t>
      </w:r>
      <w:proofErr w:type="gramEnd"/>
      <w:r>
        <w:rPr>
          <w:rFonts w:ascii="Arial" w:hAnsi="Arial" w:cs="Arial"/>
          <w:sz w:val="28"/>
        </w:rPr>
        <w:t xml:space="preserve">, mas a ciência hoje, se utiliza dessa linguagem de forma corrente. A física do “pequeno” ou quântica, que se ocupa em estudar </w:t>
      </w:r>
      <w:r>
        <w:rPr>
          <w:rFonts w:ascii="Arial" w:hAnsi="Arial" w:cs="Arial"/>
          <w:sz w:val="28"/>
        </w:rPr>
        <w:lastRenderedPageBreak/>
        <w:t xml:space="preserve">o mundo subatômico, consegue hoje desmembrar a matéria e nos dizer com segurança, que no que aparentemente é sólido, há enormes espaços, </w:t>
      </w:r>
      <w:proofErr w:type="gramStart"/>
      <w:r>
        <w:rPr>
          <w:rFonts w:ascii="Arial" w:hAnsi="Arial" w:cs="Arial"/>
          <w:sz w:val="28"/>
        </w:rPr>
        <w:t>aonde</w:t>
      </w:r>
      <w:proofErr w:type="gramEnd"/>
      <w:r>
        <w:rPr>
          <w:rFonts w:ascii="Arial" w:hAnsi="Arial" w:cs="Arial"/>
          <w:sz w:val="28"/>
        </w:rPr>
        <w:t xml:space="preserve"> habitam minúsculas </w:t>
      </w:r>
      <w:r>
        <w:rPr>
          <w:rFonts w:ascii="Arial" w:hAnsi="Arial" w:cs="Arial"/>
          <w:sz w:val="28"/>
        </w:rPr>
        <w:t xml:space="preserve">partículas como os elétrons, os prótons, </w:t>
      </w:r>
      <w:proofErr w:type="gramStart"/>
      <w:r>
        <w:rPr>
          <w:rFonts w:ascii="Arial" w:hAnsi="Arial" w:cs="Arial"/>
          <w:sz w:val="28"/>
        </w:rPr>
        <w:t>nêutrons e etc.</w:t>
      </w:r>
      <w:proofErr w:type="gramEnd"/>
      <w:r>
        <w:rPr>
          <w:rFonts w:ascii="Arial" w:hAnsi="Arial" w:cs="Arial"/>
          <w:sz w:val="28"/>
        </w:rPr>
        <w:t xml:space="preserve"> No caso dos elétrons, por exemplo, que são constituintes básicos da estrutura do átomo, que por sua vez, ainda são o modelo teórico mais aceito como formador da matéria. Há experiências laboratoriais, que demonstram que o elétron se comporta tanto como partícula, quanto como onda. Isso quer dizer que essa estrutura, tanto pode ser sólida, quanto totalmente intangível. E mais, o que torna o elétron detectável com onda (imaterial) ou partícula (material</w:t>
      </w:r>
      <w:r>
        <w:rPr>
          <w:rFonts w:ascii="Arial" w:hAnsi="Arial" w:cs="Arial"/>
          <w:sz w:val="28"/>
        </w:rPr>
        <w:t xml:space="preserve">) é o observador e a perspectiva da observação. Esse ensaio não trata sobre física quântica, mas é importante aproximarmos na linguagem mais atual, o que os orientais de forma geral falam há milênios, que </w:t>
      </w:r>
      <w:r>
        <w:rPr>
          <w:rFonts w:ascii="Arial" w:hAnsi="Arial" w:cs="Arial"/>
          <w:b/>
          <w:bCs/>
          <w:sz w:val="28"/>
        </w:rPr>
        <w:t>TUDO É ENERGIA</w:t>
      </w:r>
      <w:r>
        <w:rPr>
          <w:rFonts w:ascii="Arial" w:hAnsi="Arial" w:cs="Arial"/>
          <w:sz w:val="28"/>
        </w:rPr>
        <w:t xml:space="preserve">. Em variados graus, aspectos, formas, relações, vibrações, mas em suma é energia e mais, a consciência é o fator determinante tanto na percepção do que é energia material ou não, quanto na configuração da energia nesses estados.     </w:t>
      </w:r>
    </w:p>
    <w:p w14:paraId="607D2DD4" w14:textId="77777777" w:rsidR="00EA767E" w:rsidRDefault="00EA767E">
      <w:pPr>
        <w:spacing w:line="360" w:lineRule="auto"/>
        <w:jc w:val="both"/>
        <w:rPr>
          <w:rFonts w:ascii="Arial" w:hAnsi="Arial" w:cs="Arial"/>
          <w:sz w:val="28"/>
        </w:rPr>
      </w:pPr>
      <w:r>
        <w:rPr>
          <w:rFonts w:ascii="Arial" w:hAnsi="Arial" w:cs="Arial"/>
          <w:sz w:val="28"/>
        </w:rPr>
        <w:t xml:space="preserve">       Podemos então começar a analisar o quanto às emoçõe</w:t>
      </w:r>
      <w:r>
        <w:rPr>
          <w:rFonts w:ascii="Arial" w:hAnsi="Arial" w:cs="Arial"/>
          <w:sz w:val="28"/>
        </w:rPr>
        <w:t xml:space="preserve">s tem papel fundamental em nossa busca pela homeostase. Se não temos equilíbrio consciencial, nossa energia mental gera uma determinada informação no cérebro, que é o aparelho tradutor de nossos aspectos imateriais e conseqüentemente teremos distúrbios físicos, pois mente e corpo, são aspectos de um mesmo sistema integrado. Em função das muitas pesquisas científicas atuais, podemos saber que qualquer emoção que tenhamos, altera nossos neurotransmissores, portanto, podendo ser considerados a </w:t>
      </w:r>
      <w:proofErr w:type="gramStart"/>
      <w:r>
        <w:rPr>
          <w:rFonts w:ascii="Arial" w:hAnsi="Arial" w:cs="Arial"/>
          <w:sz w:val="28"/>
        </w:rPr>
        <w:t>contra-parte</w:t>
      </w:r>
      <w:proofErr w:type="gramEnd"/>
      <w:r>
        <w:rPr>
          <w:rFonts w:ascii="Arial" w:hAnsi="Arial" w:cs="Arial"/>
          <w:sz w:val="28"/>
        </w:rPr>
        <w:t xml:space="preserve"> fís</w:t>
      </w:r>
      <w:r>
        <w:rPr>
          <w:rFonts w:ascii="Arial" w:hAnsi="Arial" w:cs="Arial"/>
          <w:sz w:val="28"/>
        </w:rPr>
        <w:t xml:space="preserve">ica das emoções. Por </w:t>
      </w:r>
      <w:r>
        <w:rPr>
          <w:rFonts w:ascii="Arial" w:hAnsi="Arial" w:cs="Arial"/>
          <w:sz w:val="28"/>
        </w:rPr>
        <w:lastRenderedPageBreak/>
        <w:t>outro lado, uma alteração nesse sensível sistema de neurotransmissão, por fatores exógenos, como falta de sono ou stress, por exemplo, podem afetar profundamente nossa forma de sentir, que gerará uma informação energética que atingirá nossa consciência. Então hoje, quando se fala em saúde ou doença, se fala de multifatoriedade de causas, para se ter o entendimento do quadro completo.</w:t>
      </w:r>
    </w:p>
    <w:p w14:paraId="3D5406D7" w14:textId="77777777" w:rsidR="00EA767E" w:rsidRDefault="00EA767E">
      <w:pPr>
        <w:spacing w:line="360" w:lineRule="auto"/>
        <w:jc w:val="both"/>
        <w:rPr>
          <w:rFonts w:ascii="Arial" w:hAnsi="Arial" w:cs="Arial"/>
          <w:sz w:val="28"/>
        </w:rPr>
      </w:pPr>
      <w:r>
        <w:rPr>
          <w:rFonts w:ascii="Arial" w:hAnsi="Arial" w:cs="Arial"/>
          <w:sz w:val="28"/>
        </w:rPr>
        <w:t xml:space="preserve">       Mas para o propósito da presente análise, focaremos principalmente, alguns conceitos da Medicina </w:t>
      </w:r>
      <w:r>
        <w:rPr>
          <w:rFonts w:ascii="Arial" w:hAnsi="Arial" w:cs="Arial"/>
          <w:sz w:val="28"/>
        </w:rPr>
        <w:t>Tradicional Chinesa, de agora em diante referida como MTC, que são extremamente úteis para o entendimento de toda essa realidade, mas que são distintos em alguns pontos, dos conceitos mais ortodoxos e ocidentais que herdamos, seja da psicologia, da medicina ocidental, da ciência ou das religiões.</w:t>
      </w:r>
    </w:p>
    <w:p w14:paraId="5B97445D" w14:textId="77777777" w:rsidR="00EA767E" w:rsidRDefault="00EA767E">
      <w:pPr>
        <w:jc w:val="both"/>
        <w:rPr>
          <w:rFonts w:ascii="Arial" w:hAnsi="Arial" w:cs="Arial"/>
          <w:sz w:val="28"/>
        </w:rPr>
      </w:pPr>
    </w:p>
    <w:p w14:paraId="552690F4" w14:textId="77777777" w:rsidR="00EA767E" w:rsidRDefault="00EA767E">
      <w:pPr>
        <w:jc w:val="both"/>
        <w:rPr>
          <w:rFonts w:ascii="Arial" w:hAnsi="Arial" w:cs="Arial"/>
          <w:sz w:val="28"/>
        </w:rPr>
      </w:pPr>
    </w:p>
    <w:p w14:paraId="4393D36E" w14:textId="77777777" w:rsidR="00EA767E" w:rsidRDefault="00EA767E">
      <w:pPr>
        <w:jc w:val="both"/>
        <w:rPr>
          <w:rFonts w:ascii="Arial" w:hAnsi="Arial" w:cs="Arial"/>
          <w:sz w:val="28"/>
        </w:rPr>
      </w:pPr>
    </w:p>
    <w:p w14:paraId="1923074B" w14:textId="77777777" w:rsidR="00EA767E" w:rsidRDefault="00EA767E">
      <w:pPr>
        <w:jc w:val="both"/>
        <w:rPr>
          <w:rFonts w:ascii="Arial" w:hAnsi="Arial" w:cs="Arial"/>
          <w:sz w:val="28"/>
        </w:rPr>
      </w:pPr>
    </w:p>
    <w:p w14:paraId="6FDB8409" w14:textId="77777777" w:rsidR="00EA767E" w:rsidRDefault="00EA767E">
      <w:pPr>
        <w:jc w:val="both"/>
        <w:rPr>
          <w:rFonts w:ascii="Arial" w:hAnsi="Arial" w:cs="Arial"/>
          <w:sz w:val="28"/>
        </w:rPr>
      </w:pPr>
    </w:p>
    <w:p w14:paraId="53654B86" w14:textId="77777777" w:rsidR="00EA767E" w:rsidRDefault="00EA767E">
      <w:pPr>
        <w:jc w:val="both"/>
        <w:rPr>
          <w:rFonts w:ascii="Arial" w:hAnsi="Arial" w:cs="Arial"/>
          <w:sz w:val="28"/>
        </w:rPr>
      </w:pPr>
    </w:p>
    <w:p w14:paraId="700F3010" w14:textId="77777777" w:rsidR="00EA767E" w:rsidRDefault="00EA767E">
      <w:pPr>
        <w:jc w:val="both"/>
        <w:rPr>
          <w:rFonts w:ascii="Arial" w:hAnsi="Arial" w:cs="Arial"/>
          <w:sz w:val="28"/>
        </w:rPr>
      </w:pPr>
    </w:p>
    <w:p w14:paraId="11B3D498" w14:textId="77777777" w:rsidR="00EA767E" w:rsidRDefault="00EA767E">
      <w:pPr>
        <w:jc w:val="both"/>
        <w:rPr>
          <w:rFonts w:ascii="Arial" w:hAnsi="Arial" w:cs="Arial"/>
          <w:sz w:val="28"/>
        </w:rPr>
      </w:pPr>
    </w:p>
    <w:p w14:paraId="3AEF8B95" w14:textId="77777777" w:rsidR="00EA767E" w:rsidRDefault="00EA767E">
      <w:pPr>
        <w:jc w:val="both"/>
        <w:rPr>
          <w:rFonts w:ascii="Arial" w:hAnsi="Arial" w:cs="Arial"/>
          <w:sz w:val="28"/>
        </w:rPr>
      </w:pPr>
    </w:p>
    <w:p w14:paraId="12CAAE18" w14:textId="77777777" w:rsidR="00EA767E" w:rsidRDefault="00EA767E">
      <w:pPr>
        <w:jc w:val="both"/>
        <w:rPr>
          <w:rFonts w:ascii="Arial" w:hAnsi="Arial" w:cs="Arial"/>
          <w:sz w:val="28"/>
        </w:rPr>
      </w:pPr>
    </w:p>
    <w:p w14:paraId="048595D4" w14:textId="77777777" w:rsidR="00EA767E" w:rsidRDefault="00EA767E">
      <w:pPr>
        <w:jc w:val="both"/>
        <w:rPr>
          <w:rFonts w:ascii="Arial" w:hAnsi="Arial" w:cs="Arial"/>
          <w:sz w:val="28"/>
        </w:rPr>
      </w:pPr>
    </w:p>
    <w:p w14:paraId="13D1A7F5" w14:textId="77777777" w:rsidR="00EA767E" w:rsidRDefault="00EA767E">
      <w:pPr>
        <w:jc w:val="both"/>
        <w:rPr>
          <w:rFonts w:ascii="Arial" w:hAnsi="Arial" w:cs="Arial"/>
          <w:sz w:val="28"/>
        </w:rPr>
      </w:pPr>
    </w:p>
    <w:p w14:paraId="6D250F7C" w14:textId="77777777" w:rsidR="00EA767E" w:rsidRDefault="00EA767E">
      <w:pPr>
        <w:jc w:val="both"/>
        <w:rPr>
          <w:rFonts w:ascii="Arial" w:hAnsi="Arial" w:cs="Arial"/>
          <w:sz w:val="28"/>
        </w:rPr>
      </w:pPr>
    </w:p>
    <w:p w14:paraId="41CFEBB4" w14:textId="77777777" w:rsidR="00EA767E" w:rsidRDefault="00EA767E">
      <w:pPr>
        <w:jc w:val="both"/>
        <w:rPr>
          <w:rFonts w:ascii="Arial" w:hAnsi="Arial" w:cs="Arial"/>
          <w:sz w:val="28"/>
        </w:rPr>
      </w:pPr>
    </w:p>
    <w:p w14:paraId="60922258" w14:textId="77777777" w:rsidR="00EA767E" w:rsidRDefault="00EA767E">
      <w:pPr>
        <w:jc w:val="both"/>
        <w:rPr>
          <w:rFonts w:ascii="Arial" w:hAnsi="Arial" w:cs="Arial"/>
          <w:sz w:val="28"/>
        </w:rPr>
      </w:pPr>
    </w:p>
    <w:p w14:paraId="613C6E85" w14:textId="77777777" w:rsidR="00EA767E" w:rsidRDefault="00EA767E">
      <w:pPr>
        <w:jc w:val="both"/>
        <w:rPr>
          <w:rFonts w:ascii="Arial" w:hAnsi="Arial" w:cs="Arial"/>
          <w:sz w:val="28"/>
        </w:rPr>
      </w:pPr>
    </w:p>
    <w:p w14:paraId="6668DB60" w14:textId="77777777" w:rsidR="00EA767E" w:rsidRDefault="00EA767E">
      <w:pPr>
        <w:jc w:val="both"/>
        <w:rPr>
          <w:rFonts w:ascii="Arial" w:hAnsi="Arial" w:cs="Arial"/>
          <w:sz w:val="28"/>
        </w:rPr>
      </w:pPr>
    </w:p>
    <w:p w14:paraId="5FB4E3C4" w14:textId="77777777" w:rsidR="00EA767E" w:rsidRDefault="00EA767E">
      <w:pPr>
        <w:jc w:val="both"/>
        <w:rPr>
          <w:rFonts w:ascii="Arial" w:hAnsi="Arial" w:cs="Arial"/>
          <w:sz w:val="28"/>
        </w:rPr>
      </w:pPr>
    </w:p>
    <w:p w14:paraId="3992B3A4" w14:textId="77777777" w:rsidR="00EA767E" w:rsidRDefault="00EA767E">
      <w:pPr>
        <w:jc w:val="both"/>
        <w:rPr>
          <w:rFonts w:ascii="Arial" w:hAnsi="Arial" w:cs="Arial"/>
          <w:sz w:val="28"/>
        </w:rPr>
      </w:pPr>
    </w:p>
    <w:p w14:paraId="4C026176" w14:textId="77777777" w:rsidR="00EA767E" w:rsidRDefault="00EA767E">
      <w:pPr>
        <w:pStyle w:val="Ttulo2"/>
        <w:jc w:val="center"/>
      </w:pPr>
      <w:r>
        <w:lastRenderedPageBreak/>
        <w:t>O TAO</w:t>
      </w:r>
    </w:p>
    <w:p w14:paraId="1261BF44" w14:textId="77777777" w:rsidR="00EA767E" w:rsidRDefault="00EA767E">
      <w:pPr>
        <w:jc w:val="both"/>
        <w:rPr>
          <w:rFonts w:ascii="Arial" w:hAnsi="Arial" w:cs="Arial"/>
          <w:sz w:val="28"/>
        </w:rPr>
      </w:pPr>
    </w:p>
    <w:p w14:paraId="4AF34D8C" w14:textId="77777777" w:rsidR="00EA767E" w:rsidRDefault="00EA767E">
      <w:pPr>
        <w:jc w:val="both"/>
        <w:rPr>
          <w:rFonts w:ascii="Arial" w:hAnsi="Arial" w:cs="Arial"/>
          <w:b/>
          <w:bCs/>
          <w:sz w:val="28"/>
          <w:u w:val="single"/>
        </w:rPr>
      </w:pPr>
    </w:p>
    <w:p w14:paraId="72F2D663" w14:textId="77777777" w:rsidR="00EA767E" w:rsidRDefault="00EA767E">
      <w:pPr>
        <w:pStyle w:val="Corpodetexto"/>
        <w:jc w:val="both"/>
      </w:pPr>
      <w:r>
        <w:t xml:space="preserve">       A palavra Tao em chinês significa literalmente “caminho, trilha, estrada”. Portanto é a indicação de um caminho que foi desenvolvido durante muitos milênios, por vários Mestres. Os</w:t>
      </w:r>
      <w:r>
        <w:t xml:space="preserve"> Taoistas, que foi a denominação adotada aos buscadores do Tao, foram quem desenvolveram essa forma de filosofia, que na verdade tem como base de seus fundamentos a observação da natureza em seus variados aspectos, formas e dimensões.</w:t>
      </w:r>
    </w:p>
    <w:p w14:paraId="69178EB2" w14:textId="77777777" w:rsidR="00EA767E" w:rsidRDefault="00EA767E">
      <w:pPr>
        <w:pStyle w:val="Corpodetexto"/>
        <w:jc w:val="both"/>
        <w:rPr>
          <w:sz w:val="20"/>
        </w:rPr>
      </w:pPr>
      <w:r>
        <w:t xml:space="preserve">          “Ter respeito pela diversidade e compreender a essência é exatamente uma das buscas e um dos propósitos dos antigos Mestres Taoistas</w:t>
      </w:r>
      <w:proofErr w:type="gramStart"/>
      <w:r>
        <w:t>”.</w:t>
      </w:r>
      <w:r>
        <w:rPr>
          <w:sz w:val="20"/>
        </w:rPr>
        <w:t>(</w:t>
      </w:r>
      <w:proofErr w:type="gramEnd"/>
      <w:r>
        <w:rPr>
          <w:sz w:val="20"/>
        </w:rPr>
        <w:t>2)</w:t>
      </w:r>
    </w:p>
    <w:p w14:paraId="47CA30E2" w14:textId="77777777" w:rsidR="00EA767E" w:rsidRDefault="00EA767E">
      <w:pPr>
        <w:pStyle w:val="Corpodetexto"/>
        <w:jc w:val="both"/>
      </w:pPr>
      <w:r>
        <w:t xml:space="preserve">      Portanto, ponto importante para a compreensão desse assunto é que os Taoistas não colocavam limites, em sua compreensão de </w:t>
      </w:r>
      <w:r>
        <w:t>mundo, entre ciência, filosofia, religião e todas os outros conhecimentos existentes. Então vários ramos do conhecimento oriental derivaram-se do Taoísmo, inclusive a acupuntura e suas bases filosóficas fundamentais.</w:t>
      </w:r>
    </w:p>
    <w:p w14:paraId="32C22F5C" w14:textId="77777777" w:rsidR="00EA767E" w:rsidRDefault="00EA767E">
      <w:pPr>
        <w:pStyle w:val="Corpodetexto"/>
        <w:jc w:val="both"/>
      </w:pPr>
      <w:r>
        <w:t xml:space="preserve">       Para começarmos a entender o Tao, podemos citar Chuang Tsé, que juntamente com Lao Tse e Lie Tse, são considerados os Três Mestres, fala sobre o Tao da seguinte forma: “Existem três termos: “completo”, “abrangente” e “o todo</w:t>
      </w:r>
      <w:proofErr w:type="gramStart"/>
      <w:r>
        <w:t>”.Esses</w:t>
      </w:r>
      <w:proofErr w:type="gramEnd"/>
      <w:r>
        <w:t xml:space="preserve"> nomes são </w:t>
      </w:r>
      <w:proofErr w:type="gramStart"/>
      <w:r>
        <w:t>diferentes</w:t>
      </w:r>
      <w:proofErr w:type="gramEnd"/>
      <w:r>
        <w:t xml:space="preserve"> mas a realidade que se procura nele</w:t>
      </w:r>
      <w:r>
        <w:t xml:space="preserve">s é a mesma: refere-se à coisa Única”. </w:t>
      </w:r>
      <w:r>
        <w:rPr>
          <w:sz w:val="20"/>
        </w:rPr>
        <w:t>(3)</w:t>
      </w:r>
      <w:r>
        <w:t xml:space="preserve"> </w:t>
      </w:r>
    </w:p>
    <w:p w14:paraId="5E9FAD6B" w14:textId="77777777" w:rsidR="00EA767E" w:rsidRDefault="00EA767E">
      <w:pPr>
        <w:pStyle w:val="Corpodetexto"/>
        <w:jc w:val="both"/>
      </w:pPr>
      <w:r>
        <w:t xml:space="preserve">       Essa realidade ou coisa Única é o Tao, que é o caminho ou processo do Universo, a Ordem da Natureza. É o aparente e o oculto, o princípio e o fim, é o TODO. O Tao é algo que não pode ser intelectualizado, pois a partir do momento que é entendido, não é mais </w:t>
      </w:r>
      <w:r>
        <w:lastRenderedPageBreak/>
        <w:t xml:space="preserve">o Tao em sua origem e forma perfeita. Se entendemos intelectualmente </w:t>
      </w:r>
      <w:proofErr w:type="gramStart"/>
      <w:r>
        <w:t>o  Tao</w:t>
      </w:r>
      <w:proofErr w:type="gramEnd"/>
      <w:r>
        <w:t>, o manifestamos, portanto não é mais o Tao.</w:t>
      </w:r>
    </w:p>
    <w:p w14:paraId="2ECCC946" w14:textId="77777777" w:rsidR="00EA767E" w:rsidRDefault="00EA767E">
      <w:pPr>
        <w:pStyle w:val="Corpodetexto"/>
        <w:jc w:val="both"/>
      </w:pPr>
      <w:r>
        <w:t xml:space="preserve">       Mas didaticamente, os Mestres definem o Tao, para que os que ainda não o viv</w:t>
      </w:r>
      <w:r>
        <w:t xml:space="preserve">enciaram, possam ter uma rasa idéia do que se trata essa busca ou caminho. Dessa forma, há o conceito de Tao em estado latente e o manifestado. </w:t>
      </w:r>
    </w:p>
    <w:p w14:paraId="01524F63" w14:textId="77777777" w:rsidR="00EA767E" w:rsidRDefault="00EA767E">
      <w:pPr>
        <w:pStyle w:val="Corpodetexto"/>
        <w:jc w:val="both"/>
      </w:pPr>
    </w:p>
    <w:p w14:paraId="4DBC2AFB" w14:textId="77777777" w:rsidR="00EA767E" w:rsidRDefault="00EA767E">
      <w:pPr>
        <w:pStyle w:val="Corpodetexto"/>
        <w:jc w:val="both"/>
      </w:pPr>
      <w:r>
        <w:t xml:space="preserve">       “O estado latente seria como um vazio, um espaço, um silêncio. É a ausência que permite a presença de todas as coisas, um vazio que abrange todas as formas</w:t>
      </w:r>
      <w:proofErr w:type="gramStart"/>
      <w:r>
        <w:t>”.</w:t>
      </w:r>
      <w:r>
        <w:rPr>
          <w:sz w:val="20"/>
        </w:rPr>
        <w:t>(</w:t>
      </w:r>
      <w:proofErr w:type="gramEnd"/>
      <w:r>
        <w:rPr>
          <w:sz w:val="20"/>
        </w:rPr>
        <w:t>5)</w:t>
      </w:r>
    </w:p>
    <w:p w14:paraId="46C9CADB" w14:textId="77777777" w:rsidR="00EA767E" w:rsidRDefault="00EA767E">
      <w:pPr>
        <w:pStyle w:val="Corpodetexto"/>
        <w:jc w:val="both"/>
      </w:pPr>
      <w:r>
        <w:t xml:space="preserve">       “Assim, entende-se o Tao como potencialidade que está na origem de tudo</w:t>
      </w:r>
      <w:proofErr w:type="gramStart"/>
      <w:r>
        <w:t>”.</w:t>
      </w:r>
      <w:r>
        <w:rPr>
          <w:sz w:val="20"/>
        </w:rPr>
        <w:t>(</w:t>
      </w:r>
      <w:proofErr w:type="gramEnd"/>
      <w:r>
        <w:rPr>
          <w:sz w:val="20"/>
        </w:rPr>
        <w:t>6)</w:t>
      </w:r>
    </w:p>
    <w:p w14:paraId="46781989" w14:textId="77777777" w:rsidR="00EA767E" w:rsidRDefault="00EA767E">
      <w:pPr>
        <w:pStyle w:val="Corpodetexto"/>
        <w:jc w:val="both"/>
        <w:rPr>
          <w:sz w:val="20"/>
        </w:rPr>
      </w:pPr>
      <w:r>
        <w:t xml:space="preserve">       “... a parte manifestada do Tao é exatamente o Universo onde estamos. Nós somos o Tao em estado manifestado</w:t>
      </w:r>
      <w:r>
        <w:t xml:space="preserve"> e convivemos com (e possuímos) o Tao em estado latente</w:t>
      </w:r>
      <w:proofErr w:type="gramStart"/>
      <w:r>
        <w:t>”.</w:t>
      </w:r>
      <w:r>
        <w:rPr>
          <w:sz w:val="20"/>
        </w:rPr>
        <w:t>(</w:t>
      </w:r>
      <w:proofErr w:type="gramEnd"/>
      <w:r>
        <w:rPr>
          <w:sz w:val="20"/>
        </w:rPr>
        <w:t>7)</w:t>
      </w:r>
    </w:p>
    <w:p w14:paraId="08787EC8" w14:textId="77777777" w:rsidR="00EA767E" w:rsidRDefault="00EA767E">
      <w:pPr>
        <w:pStyle w:val="Corpodetexto"/>
        <w:jc w:val="both"/>
      </w:pPr>
    </w:p>
    <w:p w14:paraId="11A46240" w14:textId="77777777" w:rsidR="00EA767E" w:rsidRDefault="00EA767E">
      <w:pPr>
        <w:pStyle w:val="Corpodetexto"/>
        <w:jc w:val="both"/>
      </w:pPr>
      <w:r>
        <w:t xml:space="preserve">       Pelas citações acima, fica fácil a compreensão teórica do que seria o Tao. E para efeito de nossos estudos, podemos ainda referir que o Tao em estado latente é chamado também de Tao do Céu Anterior ou Shen Pré-Celestial e o Tao manifestado de Tao do Céu Posterior ou Shen Pós-Celestial.</w:t>
      </w:r>
    </w:p>
    <w:p w14:paraId="6A59EF70" w14:textId="77777777" w:rsidR="00EA767E" w:rsidRDefault="00EA767E">
      <w:pPr>
        <w:pStyle w:val="Corpodetexto"/>
        <w:jc w:val="both"/>
      </w:pPr>
    </w:p>
    <w:p w14:paraId="174392C0" w14:textId="77777777" w:rsidR="00EA767E" w:rsidRDefault="00EA767E">
      <w:pPr>
        <w:pStyle w:val="Corpodetexto"/>
        <w:jc w:val="both"/>
      </w:pPr>
    </w:p>
    <w:p w14:paraId="16619B48" w14:textId="77777777" w:rsidR="00EA767E" w:rsidRDefault="00EA767E">
      <w:pPr>
        <w:pStyle w:val="Corpodetexto"/>
        <w:jc w:val="both"/>
      </w:pPr>
    </w:p>
    <w:p w14:paraId="398ED03B" w14:textId="77777777" w:rsidR="00EA767E" w:rsidRDefault="00EA767E">
      <w:pPr>
        <w:pStyle w:val="Corpodetexto"/>
        <w:jc w:val="both"/>
      </w:pPr>
    </w:p>
    <w:p w14:paraId="36D72E51" w14:textId="77777777" w:rsidR="00EA767E" w:rsidRDefault="00EA767E">
      <w:pPr>
        <w:pStyle w:val="Corpodetexto"/>
        <w:jc w:val="both"/>
      </w:pPr>
    </w:p>
    <w:p w14:paraId="7818ACD1" w14:textId="77777777" w:rsidR="00EA767E" w:rsidRDefault="00EA767E">
      <w:pPr>
        <w:pStyle w:val="Corpodetexto"/>
        <w:jc w:val="both"/>
      </w:pPr>
      <w:r>
        <w:rPr>
          <w:b/>
          <w:bCs/>
          <w:u w:val="single"/>
        </w:rPr>
        <w:t>Obs</w:t>
      </w:r>
      <w:r>
        <w:t>: – Aqui Shen de traduz como espírito.</w:t>
      </w:r>
    </w:p>
    <w:p w14:paraId="65AAD47F" w14:textId="77777777" w:rsidR="00EA767E" w:rsidRDefault="00EA767E">
      <w:pPr>
        <w:pStyle w:val="Corpodetexto"/>
        <w:jc w:val="center"/>
      </w:pPr>
      <w:r>
        <w:rPr>
          <w:b/>
          <w:bCs/>
          <w:u w:val="single"/>
        </w:rPr>
        <w:lastRenderedPageBreak/>
        <w:t>CAPÍTULO I</w:t>
      </w:r>
    </w:p>
    <w:p w14:paraId="65A6EEAA" w14:textId="77777777" w:rsidR="00EA767E" w:rsidRDefault="00EA767E">
      <w:pPr>
        <w:pStyle w:val="Corpodetexto"/>
        <w:spacing w:line="480" w:lineRule="auto"/>
        <w:jc w:val="both"/>
        <w:rPr>
          <w:b/>
          <w:bCs/>
          <w:u w:val="single"/>
        </w:rPr>
      </w:pPr>
    </w:p>
    <w:p w14:paraId="501EEA7D" w14:textId="77777777" w:rsidR="00EA767E" w:rsidRDefault="00EA767E">
      <w:pPr>
        <w:pStyle w:val="Corpodetexto"/>
        <w:jc w:val="both"/>
        <w:rPr>
          <w:b/>
          <w:bCs/>
          <w:u w:val="single"/>
        </w:rPr>
      </w:pPr>
      <w:r>
        <w:rPr>
          <w:b/>
          <w:bCs/>
          <w:u w:val="single"/>
        </w:rPr>
        <w:t>OS TRÊS TESOUROS DA MTC</w:t>
      </w:r>
    </w:p>
    <w:p w14:paraId="4D16AB7B" w14:textId="77777777" w:rsidR="00EA767E" w:rsidRDefault="00EA767E">
      <w:pPr>
        <w:pStyle w:val="Corpodetexto"/>
        <w:jc w:val="both"/>
      </w:pPr>
      <w:r>
        <w:t xml:space="preserve">       Na MTC, a Mente (Shen), como outras substâncias vitais é uma forma</w:t>
      </w:r>
      <w:r>
        <w:t xml:space="preserve"> de Tchi, sendo o mais sutil e não substancial. O Tchi é citado como o mais </w:t>
      </w:r>
      <w:proofErr w:type="gramStart"/>
      <w:r>
        <w:t>rarefeito</w:t>
      </w:r>
      <w:r>
        <w:rPr>
          <w:sz w:val="20"/>
        </w:rPr>
        <w:t>(</w:t>
      </w:r>
      <w:proofErr w:type="gramEnd"/>
      <w:r>
        <w:rPr>
          <w:sz w:val="20"/>
        </w:rPr>
        <w:t>1)</w:t>
      </w:r>
      <w:r>
        <w:t xml:space="preserve"> e o Jing (Essência), como o mais denso tipo de Tchi.</w:t>
      </w:r>
    </w:p>
    <w:p w14:paraId="79BD6100" w14:textId="77777777" w:rsidR="00EA767E" w:rsidRDefault="00EA767E">
      <w:pPr>
        <w:pStyle w:val="Corpodetexto"/>
        <w:jc w:val="both"/>
      </w:pPr>
      <w:r>
        <w:t xml:space="preserve">       Uma das mais importantes características da MTC é a integração corpo/mente, que é realçada e entendida pelos conceitos de Shen, Tchi e Jing, chamados de “Três Tesouros”.</w:t>
      </w:r>
    </w:p>
    <w:p w14:paraId="713F3C9A" w14:textId="77777777" w:rsidR="00EA767E" w:rsidRDefault="00EA767E">
      <w:pPr>
        <w:pStyle w:val="Corpodetexto"/>
        <w:spacing w:line="480" w:lineRule="auto"/>
        <w:rPr>
          <w:b/>
          <w:bCs/>
          <w:u w:val="single"/>
        </w:rPr>
      </w:pPr>
    </w:p>
    <w:p w14:paraId="2204C6AD" w14:textId="77777777" w:rsidR="00EA767E" w:rsidRDefault="00EA767E">
      <w:pPr>
        <w:pStyle w:val="Corpodetexto"/>
        <w:rPr>
          <w:b/>
          <w:bCs/>
          <w:u w:val="single"/>
        </w:rPr>
      </w:pPr>
      <w:r>
        <w:rPr>
          <w:b/>
          <w:bCs/>
          <w:u w:val="single"/>
        </w:rPr>
        <w:t>SHEN</w:t>
      </w:r>
    </w:p>
    <w:p w14:paraId="2C468F86" w14:textId="77777777" w:rsidR="00EA767E" w:rsidRDefault="00EA767E">
      <w:pPr>
        <w:pStyle w:val="Corpodetexto"/>
        <w:jc w:val="both"/>
      </w:pPr>
      <w:r>
        <w:t xml:space="preserve">        O termo chinês Shen pode ser encontrado em sua tradução como “espírito” ou “mente”, sendo que ambos se aproximam do conceito ocidental de </w:t>
      </w:r>
      <w:proofErr w:type="gramStart"/>
      <w:r>
        <w:t>alma</w:t>
      </w:r>
      <w:r>
        <w:rPr>
          <w:sz w:val="20"/>
        </w:rPr>
        <w:t>(</w:t>
      </w:r>
      <w:proofErr w:type="gramEnd"/>
      <w:r>
        <w:rPr>
          <w:sz w:val="20"/>
        </w:rPr>
        <w:t>2)</w:t>
      </w:r>
      <w:r>
        <w:t>. Maciocci, cita que no livro do I</w:t>
      </w:r>
      <w:r>
        <w:t>mperador Amarelo, o principal clássico da MTC, a palavra Shen é utilizada com vários significados diferentes, sendo os dois mais pertinentes para este estudo:</w:t>
      </w:r>
    </w:p>
    <w:p w14:paraId="29FCD5C2" w14:textId="77777777" w:rsidR="00EA767E" w:rsidRDefault="00EA767E">
      <w:pPr>
        <w:pStyle w:val="Corpodetexto"/>
        <w:numPr>
          <w:ilvl w:val="0"/>
          <w:numId w:val="1"/>
        </w:numPr>
        <w:tabs>
          <w:tab w:val="left" w:pos="360"/>
        </w:tabs>
        <w:jc w:val="both"/>
      </w:pPr>
      <w:r>
        <w:t>Shen indica a atividade do pensamento, consciência, insight e memória. (Traduzida como “Mente”)</w:t>
      </w:r>
    </w:p>
    <w:p w14:paraId="63A1314A" w14:textId="77777777" w:rsidR="00EA767E" w:rsidRDefault="00EA767E">
      <w:pPr>
        <w:pStyle w:val="Corpodetexto"/>
        <w:numPr>
          <w:ilvl w:val="0"/>
          <w:numId w:val="1"/>
        </w:numPr>
        <w:jc w:val="both"/>
      </w:pPr>
      <w:r>
        <w:t>Shen indica o complexo de todos os cinco aspectos mentais e espirituais do ser humano, isto é, a Mente propriamente dita, a Alma Etérea, a Alma Corpórea, A Inteligência e a Força de Vontade. (Traduzida como “Espírito”)</w:t>
      </w:r>
    </w:p>
    <w:p w14:paraId="39ECDE77" w14:textId="77777777" w:rsidR="00EA767E" w:rsidRDefault="00EA767E">
      <w:pPr>
        <w:pStyle w:val="Corpodetexto"/>
        <w:jc w:val="both"/>
        <w:rPr>
          <w:sz w:val="20"/>
        </w:rPr>
      </w:pPr>
      <w:r>
        <w:t xml:space="preserve">       Mais adiante, entraremos detalh</w:t>
      </w:r>
      <w:r>
        <w:t xml:space="preserve">adamente nos conceitos dos outros 4 Shen, perfazendo o total de “5 espíritos” ou 5 aspectos </w:t>
      </w:r>
      <w:r>
        <w:lastRenderedPageBreak/>
        <w:t>mentais e espirituais do ser humano. Aqui fica importante frisar, que o Shen no seu aspecto Mente, segundo o conceito da MTC é um tipo de energia, que é muito sutil por um aspecto, mas que gera (</w:t>
      </w:r>
      <w:proofErr w:type="gramStart"/>
      <w:r>
        <w:t>influencia</w:t>
      </w:r>
      <w:proofErr w:type="gramEnd"/>
      <w:r>
        <w:t>) e é gerada (influenciada) por aspectos (energias) mais densos, que seriam o Tchi e o Jing. Por hora, vejamos os conceitos sobre a Mente “ocidental</w:t>
      </w:r>
      <w:proofErr w:type="gramStart"/>
      <w:r>
        <w:t>”.</w:t>
      </w:r>
      <w:r>
        <w:rPr>
          <w:sz w:val="20"/>
        </w:rPr>
        <w:t>(</w:t>
      </w:r>
      <w:proofErr w:type="gramEnd"/>
      <w:r>
        <w:rPr>
          <w:sz w:val="20"/>
        </w:rPr>
        <w:t xml:space="preserve">3) </w:t>
      </w:r>
    </w:p>
    <w:p w14:paraId="4F1F5B5D" w14:textId="77777777" w:rsidR="00EA767E" w:rsidRDefault="00EA767E">
      <w:pPr>
        <w:numPr>
          <w:ilvl w:val="0"/>
          <w:numId w:val="2"/>
        </w:numPr>
        <w:spacing w:line="360" w:lineRule="auto"/>
        <w:jc w:val="both"/>
        <w:rPr>
          <w:rFonts w:ascii="Arial" w:hAnsi="Arial" w:cs="Arial"/>
          <w:sz w:val="28"/>
        </w:rPr>
      </w:pPr>
      <w:r>
        <w:rPr>
          <w:rFonts w:ascii="Arial" w:hAnsi="Arial" w:cs="Arial"/>
          <w:sz w:val="28"/>
        </w:rPr>
        <w:t>Intelecto, pensamento, entendimento.</w:t>
      </w:r>
    </w:p>
    <w:p w14:paraId="0100DA5A" w14:textId="77777777" w:rsidR="00EA767E" w:rsidRDefault="00EA767E">
      <w:pPr>
        <w:numPr>
          <w:ilvl w:val="0"/>
          <w:numId w:val="2"/>
        </w:numPr>
        <w:spacing w:line="360" w:lineRule="auto"/>
        <w:jc w:val="both"/>
        <w:rPr>
          <w:rFonts w:ascii="Arial" w:hAnsi="Arial" w:cs="Arial"/>
          <w:sz w:val="28"/>
        </w:rPr>
      </w:pPr>
      <w:r>
        <w:rPr>
          <w:rFonts w:ascii="Arial" w:hAnsi="Arial" w:cs="Arial"/>
          <w:sz w:val="28"/>
        </w:rPr>
        <w:t>Concepção, imaginação.</w:t>
      </w:r>
    </w:p>
    <w:p w14:paraId="18C560D3" w14:textId="77777777" w:rsidR="00EA767E" w:rsidRDefault="00EA767E">
      <w:pPr>
        <w:numPr>
          <w:ilvl w:val="0"/>
          <w:numId w:val="2"/>
        </w:numPr>
        <w:spacing w:line="360" w:lineRule="auto"/>
        <w:jc w:val="both"/>
        <w:rPr>
          <w:rFonts w:ascii="Arial" w:hAnsi="Arial" w:cs="Arial"/>
          <w:sz w:val="28"/>
        </w:rPr>
      </w:pPr>
      <w:r>
        <w:rPr>
          <w:rFonts w:ascii="Arial" w:hAnsi="Arial" w:cs="Arial"/>
          <w:sz w:val="28"/>
        </w:rPr>
        <w:t>Intenção, intuito, desígnio, disposição.</w:t>
      </w:r>
    </w:p>
    <w:p w14:paraId="672045FC" w14:textId="77777777" w:rsidR="00EA767E" w:rsidRDefault="00EA767E">
      <w:pPr>
        <w:pStyle w:val="Corpodetexto2"/>
      </w:pPr>
      <w:r>
        <w:t xml:space="preserve">       Ou seja, percebemos que por um lado, não há grandes diferenças nesse ponto, entre a concepção ocidental e oriental de Mente. O que talvez diferencie as concepções, seja que na concepção oriental, especificamente a da MTC, o Shen também é um tipo de </w:t>
      </w:r>
      <w:r>
        <w:rPr>
          <w:u w:val="single"/>
        </w:rPr>
        <w:t>energia</w:t>
      </w:r>
      <w:r>
        <w:t xml:space="preserve"> mais concreta em algumas de suas manifestações, considerada mesmo, uma das substâncias vitais do corpo e que tem uma ligação e atuação direta nele e isso se perde um pouco na concepção ocidental. Na MTC o Co</w:t>
      </w:r>
      <w:r>
        <w:t xml:space="preserve">ração é a residência da Mente e esse por usa vez, comanda os 5 sentidos (tato, audição, olfato, paladar e visão) e isso ocorre através de ligações energéticas (meridianos) e dos outros Shen (espíritos). Essa Mente-Coração é responsável também por diversas manifestações da atividade consciencial: pensamento, memória, sono, inteligência, sabedoria, idéias, </w:t>
      </w:r>
      <w:proofErr w:type="gramStart"/>
      <w:r>
        <w:t>cognição, etc.</w:t>
      </w:r>
      <w:proofErr w:type="gramEnd"/>
      <w:r>
        <w:t xml:space="preserve"> Isso tudo pode nos ser compreensível, se entendermos que na MTC é o Coração que “sente”.         </w:t>
      </w:r>
    </w:p>
    <w:p w14:paraId="5C29B6E4" w14:textId="77777777" w:rsidR="00EA767E" w:rsidRDefault="00EA767E">
      <w:pPr>
        <w:pStyle w:val="Corpodetexto2"/>
      </w:pPr>
      <w:r>
        <w:t xml:space="preserve">       Mas de maneira geral, podemos aqui </w:t>
      </w:r>
      <w:r>
        <w:t xml:space="preserve">dizer, que Mente é o aspecto do ser que lhe dá individualidade, que lhe torna único dentre todos os outros seres. </w:t>
      </w:r>
    </w:p>
    <w:p w14:paraId="475A1EFF" w14:textId="77777777" w:rsidR="00EA767E" w:rsidRDefault="00EA767E">
      <w:pPr>
        <w:pStyle w:val="Corpodetexto2"/>
      </w:pPr>
      <w:r>
        <w:lastRenderedPageBreak/>
        <w:t xml:space="preserve">       “A Essência (Jing) é a origem e a base biológica da Mente. O livro Espiritual Axis, no Capítulo 8 diz: “A vida acontece através da Essência; quando as duas Essências (da mãe e do pai) se unem, formam a Mente. Zhang Jie Bin diz: “As duas Essências, uma Yin e a outra Yang, se unem... para formar a vida; as Essências da mãe e do pai se unem para formar a Mente</w:t>
      </w:r>
      <w:proofErr w:type="gramStart"/>
      <w:r>
        <w:t>”.</w:t>
      </w:r>
      <w:r>
        <w:rPr>
          <w:sz w:val="20"/>
        </w:rPr>
        <w:t>(</w:t>
      </w:r>
      <w:proofErr w:type="gramEnd"/>
      <w:r>
        <w:rPr>
          <w:sz w:val="20"/>
        </w:rPr>
        <w:t>4)</w:t>
      </w:r>
    </w:p>
    <w:p w14:paraId="6763F221" w14:textId="77777777" w:rsidR="00EA767E" w:rsidRDefault="00EA767E">
      <w:pPr>
        <w:pStyle w:val="Corpodetexto2"/>
      </w:pPr>
      <w:r>
        <w:t xml:space="preserve">       Então, a Essência </w:t>
      </w:r>
      <w:r>
        <w:t>(Jing Pré-Celestial, que se armazena nos Rins), se une com o Tchi, que nesse caso é a energia produzida no corpo (Jing Pós-Celestial que é a junção da energia do Pulmão, Estômago e Baço/Pâncreas), para formar a Mente. Na verdade os “Três Tesouros” (Mente, Jing e Tchi), tem uma interação dinâmica onde o estado de um afeta diretamente o outro. Eles representam três diferentes estados de condensação do Tchi, que é a energia Universal que a tudo permeia, constitui e move. Mas isso veremos adiante.</w:t>
      </w:r>
    </w:p>
    <w:p w14:paraId="004CBF7F" w14:textId="77777777" w:rsidR="00EA767E" w:rsidRDefault="00EA767E">
      <w:pPr>
        <w:pStyle w:val="Corpodetexto2"/>
        <w:tabs>
          <w:tab w:val="left" w:pos="540"/>
        </w:tabs>
      </w:pPr>
      <w:r>
        <w:t xml:space="preserve">       Quando</w:t>
      </w:r>
      <w:r>
        <w:t xml:space="preserve"> falamos em Mente, devemos falar também em consciência, no sentido que abordaremos mais adiante, pois o que dá autoconsciência, percepção e diferenciação de si e do outro, são basicamente os aspectos citados acima. “A consciência é o que o torna o ser único que você é...</w:t>
      </w:r>
      <w:proofErr w:type="gramStart"/>
      <w:r>
        <w:t>”.</w:t>
      </w:r>
      <w:r>
        <w:rPr>
          <w:sz w:val="20"/>
        </w:rPr>
        <w:t>(</w:t>
      </w:r>
      <w:proofErr w:type="gramEnd"/>
      <w:r>
        <w:rPr>
          <w:sz w:val="20"/>
        </w:rPr>
        <w:t>5)</w:t>
      </w:r>
    </w:p>
    <w:p w14:paraId="1B5B2702" w14:textId="77777777" w:rsidR="00EA767E" w:rsidRDefault="00EA767E">
      <w:pPr>
        <w:pStyle w:val="Corpodetexto2"/>
      </w:pPr>
      <w:r>
        <w:t xml:space="preserve">       No ocidente muitas vezes a palavra mente é associada ao cérebro físico, o que limita o ser humano ao processo físico e orgânico, mas se pensarmos por esse aspecto, de fato seriamos máquinas, pois basicamente os organismos humano</w:t>
      </w:r>
      <w:r>
        <w:t xml:space="preserve">s são iguais em sua anatomia e funcionamento. Na concepção da MTC, o Coração, que por sua vez, abriga a mente é quem comanda o cérebro.  O que faz a diferença entre os seres é algo não-físico, ou seja, o Shen Pré-Celestial ou Tao do Céu Anterior. Então neste ponto, talvez possamos achar a </w:t>
      </w:r>
      <w:r>
        <w:lastRenderedPageBreak/>
        <w:t>diferença entre o oriente e o ocidente, pois há um fator fundamental na MTC, que não é compartilhado pela medicina ocidental. Que é o fato de termos um Espírito, ou Alma, que nos anima e se manifesta, provindo do mais suti</w:t>
      </w:r>
      <w:r>
        <w:t>l, do Tao latente. Somos Espírito se manifestando na carne. Utilizamos o corpo físico como manifestação, mas em essência somos seres espirituais e não podemos perder essa perspectiva, pois sem ela reduzimos todos os fenômenos físicos a apenas reflexos de um sistema orgânico e não ao que realmente são, manifestações da nossa alma/essência. Somos seres espirituais em uma experiência física e isso nos caracteriza de base e não os fenômenos secundários que se dão em nossos corpos. A grande confusão ocorre quand</w:t>
      </w:r>
      <w:r>
        <w:t xml:space="preserve">o não temos isso claro, que é o que acontece com a grande maioria das pessoas em nosso atual momento planetário. Portanto, nunca podemos esquecer da nossa Consciência como parte fundamental e principal de qualquer processo, inclusive físico. E da nossa </w:t>
      </w:r>
      <w:proofErr w:type="gramStart"/>
      <w:r>
        <w:t>contra-parte</w:t>
      </w:r>
      <w:proofErr w:type="gramEnd"/>
      <w:r>
        <w:t xml:space="preserve"> sutil, energética, mesmo </w:t>
      </w:r>
      <w:proofErr w:type="gramStart"/>
      <w:r>
        <w:t>porquê</w:t>
      </w:r>
      <w:proofErr w:type="gramEnd"/>
      <w:r>
        <w:t xml:space="preserve"> tudo é vivificado e composto de Tchi em variadas formas e densidades.  </w:t>
      </w:r>
    </w:p>
    <w:p w14:paraId="12F4303A" w14:textId="77777777" w:rsidR="00EA767E" w:rsidRDefault="00EA767E">
      <w:pPr>
        <w:spacing w:line="480" w:lineRule="auto"/>
        <w:jc w:val="both"/>
        <w:rPr>
          <w:rFonts w:ascii="Arial" w:hAnsi="Arial" w:cs="Arial"/>
          <w:sz w:val="28"/>
        </w:rPr>
      </w:pPr>
    </w:p>
    <w:p w14:paraId="3CEAE149" w14:textId="77777777" w:rsidR="00EA767E" w:rsidRDefault="00EA767E">
      <w:pPr>
        <w:pStyle w:val="Ttulo2"/>
        <w:spacing w:line="360" w:lineRule="auto"/>
        <w:jc w:val="both"/>
      </w:pPr>
      <w:r>
        <w:t>TCHI</w:t>
      </w:r>
    </w:p>
    <w:p w14:paraId="19D17A8C" w14:textId="77777777" w:rsidR="00EA767E" w:rsidRDefault="00EA767E">
      <w:pPr>
        <w:pStyle w:val="Corpodetexto"/>
        <w:jc w:val="both"/>
        <w:rPr>
          <w:sz w:val="20"/>
        </w:rPr>
      </w:pPr>
      <w:r>
        <w:t xml:space="preserve">         “O Tao originou-se do Vazio e o Vazio produziu o Universo. O Universo produziu o Tchi... O que era leve e limpo, levantou-se pa</w:t>
      </w:r>
      <w:r>
        <w:t>ra tornar-se o Céu, e o que era pesado e turvo, solidificou-se para formar a Terra</w:t>
      </w:r>
      <w:proofErr w:type="gramStart"/>
      <w:r>
        <w:t>”.</w:t>
      </w:r>
      <w:r>
        <w:rPr>
          <w:sz w:val="20"/>
        </w:rPr>
        <w:t>(</w:t>
      </w:r>
      <w:proofErr w:type="gramEnd"/>
      <w:r>
        <w:rPr>
          <w:sz w:val="20"/>
        </w:rPr>
        <w:t>6)</w:t>
      </w:r>
    </w:p>
    <w:p w14:paraId="14571C36" w14:textId="77777777" w:rsidR="00EA767E" w:rsidRDefault="00EA767E">
      <w:pPr>
        <w:pStyle w:val="Corpodetexto"/>
        <w:jc w:val="both"/>
        <w:rPr>
          <w:sz w:val="20"/>
        </w:rPr>
      </w:pPr>
    </w:p>
    <w:p w14:paraId="6CE204CD" w14:textId="77777777" w:rsidR="00EA767E" w:rsidRDefault="00EA767E">
      <w:pPr>
        <w:pStyle w:val="Corpodetexto"/>
        <w:jc w:val="both"/>
        <w:rPr>
          <w:sz w:val="20"/>
        </w:rPr>
      </w:pPr>
      <w:r>
        <w:t xml:space="preserve">       “Quando o Tchi dispersa, cria o Grande Vazio, somente recupera sua característica nebulosa original, mas não perece; quando condensado, torna-se a origem de todas as coisas</w:t>
      </w:r>
      <w:proofErr w:type="gramStart"/>
      <w:r>
        <w:t>”.</w:t>
      </w:r>
      <w:r>
        <w:rPr>
          <w:sz w:val="20"/>
        </w:rPr>
        <w:t>(</w:t>
      </w:r>
      <w:proofErr w:type="gramEnd"/>
      <w:r>
        <w:rPr>
          <w:sz w:val="20"/>
        </w:rPr>
        <w:t>7)</w:t>
      </w:r>
    </w:p>
    <w:p w14:paraId="35DF2DBA" w14:textId="77777777" w:rsidR="00EA767E" w:rsidRDefault="00EA767E">
      <w:pPr>
        <w:pStyle w:val="Corpodetexto"/>
        <w:jc w:val="both"/>
      </w:pPr>
      <w:r>
        <w:lastRenderedPageBreak/>
        <w:t xml:space="preserve">       “Os Mestres Taoistas, acreditam que todas as coisas são constituídas por três elementos básicos: físico, energético e espiritual. O elemento espiritual é a consciência, o energético (o Tchi) é o sopro vital, e os elementos físicos </w:t>
      </w:r>
      <w:r>
        <w:t>são diversos. Esses três se somam e se combinam e ainda estão relacionados com o Céu, com o tempo, com a Terra e o espaço. As distintas combinações fazem com que cada indivíduo, cada elemento, tenha características próprias e ritmos distintos de transformação</w:t>
      </w:r>
      <w:proofErr w:type="gramStart"/>
      <w:r>
        <w:t>”.</w:t>
      </w:r>
      <w:r>
        <w:rPr>
          <w:sz w:val="20"/>
        </w:rPr>
        <w:t>(</w:t>
      </w:r>
      <w:proofErr w:type="gramEnd"/>
      <w:r>
        <w:rPr>
          <w:sz w:val="20"/>
        </w:rPr>
        <w:t>8)</w:t>
      </w:r>
    </w:p>
    <w:p w14:paraId="4DE9F8C9" w14:textId="77777777" w:rsidR="00EA767E" w:rsidRDefault="00EA767E">
      <w:pPr>
        <w:pStyle w:val="Corpodetexto"/>
        <w:jc w:val="both"/>
      </w:pPr>
    </w:p>
    <w:p w14:paraId="23FA040C" w14:textId="77777777" w:rsidR="00EA767E" w:rsidRDefault="00EA767E">
      <w:pPr>
        <w:pStyle w:val="Corpodetexto"/>
        <w:tabs>
          <w:tab w:val="left" w:pos="540"/>
        </w:tabs>
        <w:jc w:val="both"/>
      </w:pPr>
      <w:r>
        <w:t xml:space="preserve">       “Somado tudo que se manifesta no Universo, este possui uma consciência, uma energia e um corpo</w:t>
      </w:r>
      <w:proofErr w:type="gramStart"/>
      <w:r>
        <w:t>”.</w:t>
      </w:r>
      <w:r>
        <w:rPr>
          <w:sz w:val="20"/>
        </w:rPr>
        <w:t>(</w:t>
      </w:r>
      <w:proofErr w:type="gramEnd"/>
      <w:r>
        <w:rPr>
          <w:sz w:val="20"/>
        </w:rPr>
        <w:t>9)</w:t>
      </w:r>
    </w:p>
    <w:p w14:paraId="497A0FB5" w14:textId="77777777" w:rsidR="00EA767E" w:rsidRDefault="00EA767E">
      <w:pPr>
        <w:pStyle w:val="Corpodetexto"/>
        <w:tabs>
          <w:tab w:val="left" w:pos="540"/>
        </w:tabs>
        <w:jc w:val="both"/>
      </w:pPr>
    </w:p>
    <w:p w14:paraId="6AB97A4D" w14:textId="77777777" w:rsidR="00EA767E" w:rsidRDefault="00EA767E">
      <w:pPr>
        <w:tabs>
          <w:tab w:val="left" w:pos="540"/>
        </w:tabs>
        <w:spacing w:line="360" w:lineRule="auto"/>
        <w:jc w:val="both"/>
        <w:rPr>
          <w:rFonts w:ascii="Arial" w:hAnsi="Arial" w:cs="Arial"/>
          <w:sz w:val="28"/>
        </w:rPr>
      </w:pPr>
      <w:r>
        <w:rPr>
          <w:rFonts w:ascii="Arial" w:hAnsi="Arial" w:cs="Arial"/>
        </w:rPr>
        <w:t xml:space="preserve">       </w:t>
      </w:r>
      <w:r>
        <w:rPr>
          <w:rFonts w:ascii="Arial" w:hAnsi="Arial" w:cs="Arial"/>
          <w:sz w:val="28"/>
        </w:rPr>
        <w:t>O elemento energético na MTC é denominado Tchi, ou seja, tudo é composto por Tchi. Esse conceito fundamental é o que dá base de ent</w:t>
      </w:r>
      <w:r>
        <w:rPr>
          <w:rFonts w:ascii="Arial" w:hAnsi="Arial" w:cs="Arial"/>
          <w:sz w:val="28"/>
        </w:rPr>
        <w:t>endimento para todos os outros conceitos de transmutação de energia dentro da MTC, pois o Tchi assume várias formas e densidades na Natureza, dentro e fora do corpo humano, desempenhando inúmeras funções. E a concepção sempre presente é o do céu/homem/terra, que nos faz compreender, as várias formas de Tchí existentes e suas interações com tudo e todos, dentro e fora. Tudo se baseia em agregação ou dispersão de Tchi, segundo alguns filósofos Taoistas. E essa idéia pode nos remeter novamente à idéia do Tao l</w:t>
      </w:r>
      <w:r>
        <w:rPr>
          <w:rFonts w:ascii="Arial" w:hAnsi="Arial" w:cs="Arial"/>
          <w:sz w:val="28"/>
        </w:rPr>
        <w:t xml:space="preserve">atente e do manifesto, aonde o Tchi vai de um estado a outro.  </w:t>
      </w:r>
    </w:p>
    <w:p w14:paraId="6895DD39" w14:textId="77777777" w:rsidR="00EA767E" w:rsidRDefault="00EA767E">
      <w:pPr>
        <w:pStyle w:val="Corpodetexto2"/>
        <w:tabs>
          <w:tab w:val="left" w:pos="540"/>
        </w:tabs>
        <w:rPr>
          <w:sz w:val="20"/>
        </w:rPr>
      </w:pPr>
      <w:r>
        <w:t xml:space="preserve">       Encontramos o mesmo conceito em outras culturas, mas com outros nomes. Os antigos gregos denominavam Pneuma, os Kahunas, que são os antigos polinésios a denominavam Maná, os hindus de Prana e mais recentemente Reich a chamou de </w:t>
      </w:r>
      <w:proofErr w:type="gramStart"/>
      <w:r>
        <w:t>Orgone.</w:t>
      </w:r>
      <w:r>
        <w:rPr>
          <w:sz w:val="20"/>
        </w:rPr>
        <w:t>(</w:t>
      </w:r>
      <w:proofErr w:type="gramEnd"/>
      <w:r>
        <w:rPr>
          <w:sz w:val="20"/>
        </w:rPr>
        <w:t>10)</w:t>
      </w:r>
    </w:p>
    <w:p w14:paraId="5854BA35" w14:textId="77777777" w:rsidR="00EA767E" w:rsidRDefault="00EA767E">
      <w:pPr>
        <w:pStyle w:val="Corpodetexto2"/>
        <w:tabs>
          <w:tab w:val="left" w:pos="540"/>
          <w:tab w:val="left" w:pos="720"/>
        </w:tabs>
      </w:pPr>
      <w:r>
        <w:lastRenderedPageBreak/>
        <w:t xml:space="preserve">       Há uma dinâmica e constante interação entre o Tchi presente em todas as manifestações existentes no Universo, tanto no macro, como no </w:t>
      </w:r>
      <w:proofErr w:type="gramStart"/>
      <w:r>
        <w:t>micro cosmos</w:t>
      </w:r>
      <w:proofErr w:type="gramEnd"/>
      <w:r>
        <w:t>. Os planetas, as estrelas, a Terra, os seres hu</w:t>
      </w:r>
      <w:r>
        <w:t>manos, a água, tudo contêm Tchi.</w:t>
      </w:r>
    </w:p>
    <w:p w14:paraId="45786FAD" w14:textId="77777777" w:rsidR="00EA767E" w:rsidRDefault="00EA767E">
      <w:pPr>
        <w:pStyle w:val="Corpodetexto2"/>
      </w:pPr>
      <w:r>
        <w:t xml:space="preserve">       “Todas as forças vitais, todas as energias ou impulsos invisíveis que movem a matéria são sopros vitais</w:t>
      </w:r>
      <w:proofErr w:type="gramStart"/>
      <w:r>
        <w:t>”.</w:t>
      </w:r>
      <w:r>
        <w:rPr>
          <w:sz w:val="20"/>
        </w:rPr>
        <w:t>(</w:t>
      </w:r>
      <w:proofErr w:type="gramEnd"/>
      <w:r>
        <w:rPr>
          <w:sz w:val="20"/>
        </w:rPr>
        <w:t>11)</w:t>
      </w:r>
    </w:p>
    <w:p w14:paraId="38611352" w14:textId="77777777" w:rsidR="00EA767E" w:rsidRDefault="00EA767E">
      <w:pPr>
        <w:pStyle w:val="Corpodetexto2"/>
      </w:pPr>
    </w:p>
    <w:p w14:paraId="7F2EF199" w14:textId="77777777" w:rsidR="00EA767E" w:rsidRDefault="00EA767E">
      <w:pPr>
        <w:spacing w:line="360" w:lineRule="auto"/>
        <w:jc w:val="both"/>
        <w:rPr>
          <w:rFonts w:ascii="Arial" w:hAnsi="Arial" w:cs="Arial"/>
          <w:sz w:val="28"/>
        </w:rPr>
      </w:pPr>
      <w:r>
        <w:rPr>
          <w:rFonts w:ascii="Arial" w:hAnsi="Arial" w:cs="Arial"/>
          <w:sz w:val="28"/>
        </w:rPr>
        <w:t xml:space="preserve">       E Geraldo Medeiros, pesquisador profundo das bioenergias e criador da Bioenergopatia cita: “Toda a entidade biológica possui uma manifestação energética que precede o corpo físico. O qual seria uma expressão deste complexo energético. Ao nos referirmos à energia, estamos, efetivamente, colocando-a como complexo de forças primordiais que movimentam o co</w:t>
      </w:r>
      <w:r>
        <w:rPr>
          <w:rFonts w:ascii="Arial" w:hAnsi="Arial" w:cs="Arial"/>
          <w:sz w:val="28"/>
        </w:rPr>
        <w:t>mplexo orgânico e promovem a vida</w:t>
      </w:r>
      <w:proofErr w:type="gramStart"/>
      <w:r>
        <w:rPr>
          <w:rFonts w:ascii="Arial" w:hAnsi="Arial" w:cs="Arial"/>
          <w:sz w:val="28"/>
        </w:rPr>
        <w:t>”.</w:t>
      </w:r>
      <w:r>
        <w:rPr>
          <w:rFonts w:ascii="Arial" w:hAnsi="Arial" w:cs="Arial"/>
          <w:sz w:val="20"/>
        </w:rPr>
        <w:t>(</w:t>
      </w:r>
      <w:proofErr w:type="gramEnd"/>
      <w:r>
        <w:rPr>
          <w:rFonts w:ascii="Arial" w:hAnsi="Arial" w:cs="Arial"/>
          <w:sz w:val="20"/>
        </w:rPr>
        <w:t>12)</w:t>
      </w:r>
    </w:p>
    <w:p w14:paraId="46F77F5B" w14:textId="77777777" w:rsidR="00EA767E" w:rsidRDefault="00EA767E">
      <w:pPr>
        <w:spacing w:line="360" w:lineRule="auto"/>
        <w:jc w:val="both"/>
        <w:rPr>
          <w:rFonts w:ascii="Arial" w:hAnsi="Arial" w:cs="Arial"/>
          <w:sz w:val="28"/>
        </w:rPr>
      </w:pPr>
    </w:p>
    <w:p w14:paraId="1FDD9ACE" w14:textId="77777777" w:rsidR="00EA767E" w:rsidRDefault="00EA767E">
      <w:pPr>
        <w:spacing w:line="360" w:lineRule="auto"/>
        <w:jc w:val="both"/>
        <w:rPr>
          <w:rFonts w:ascii="Arial" w:hAnsi="Arial" w:cs="Arial"/>
          <w:sz w:val="28"/>
        </w:rPr>
      </w:pPr>
      <w:r>
        <w:rPr>
          <w:rFonts w:ascii="Arial" w:hAnsi="Arial" w:cs="Arial"/>
          <w:sz w:val="28"/>
        </w:rPr>
        <w:t xml:space="preserve">       Temos então inúmeros relatos e observações do passado e pesquisas e modelos teóricos atuais que falam e comprovam a existência do Tchi. Inclusive, aprofundando muito o entendimento de como funciona e interage essa energia com o complexo orgânico e é exatamente esse enfoque que daremos ao falarmos da relação das doenças e as emoções, pegando mais especificamente a MTC como base de entendimento.</w:t>
      </w:r>
    </w:p>
    <w:p w14:paraId="13889506" w14:textId="77777777" w:rsidR="00EA767E" w:rsidRDefault="00EA767E">
      <w:pPr>
        <w:spacing w:line="480" w:lineRule="auto"/>
        <w:jc w:val="both"/>
        <w:rPr>
          <w:rFonts w:ascii="Arial" w:hAnsi="Arial" w:cs="Arial"/>
          <w:sz w:val="28"/>
        </w:rPr>
      </w:pPr>
    </w:p>
    <w:p w14:paraId="79C9C5E4" w14:textId="77777777" w:rsidR="00EA767E" w:rsidRDefault="00EA767E">
      <w:pPr>
        <w:pStyle w:val="Ttulo4"/>
        <w:spacing w:line="360" w:lineRule="auto"/>
      </w:pPr>
      <w:r>
        <w:t>JING</w:t>
      </w:r>
    </w:p>
    <w:p w14:paraId="4CB9BD4E" w14:textId="77777777" w:rsidR="00EA767E" w:rsidRDefault="00EA767E">
      <w:pPr>
        <w:spacing w:line="360" w:lineRule="auto"/>
        <w:jc w:val="both"/>
        <w:rPr>
          <w:rFonts w:ascii="Arial" w:hAnsi="Arial" w:cs="Arial"/>
          <w:sz w:val="28"/>
        </w:rPr>
      </w:pPr>
      <w:r>
        <w:rPr>
          <w:rFonts w:ascii="Arial" w:hAnsi="Arial" w:cs="Arial"/>
          <w:sz w:val="28"/>
        </w:rPr>
        <w:t xml:space="preserve">       Esse termo é usualmente traduzido como Essência. A idé</w:t>
      </w:r>
      <w:r>
        <w:rPr>
          <w:rFonts w:ascii="Arial" w:hAnsi="Arial" w:cs="Arial"/>
          <w:sz w:val="28"/>
        </w:rPr>
        <w:t xml:space="preserve">ia que provêm do caracter chinês, fala de algo que é destilado, refinado e </w:t>
      </w:r>
      <w:r>
        <w:rPr>
          <w:rFonts w:ascii="Arial" w:hAnsi="Arial" w:cs="Arial"/>
          <w:sz w:val="28"/>
        </w:rPr>
        <w:lastRenderedPageBreak/>
        <w:t>extraído de alguma base mais dura e volumosa. Portanto a Essência (Jing) é considerada também, a base biológica da Mente, pois na verdade, agora estamos falando de tipos de Tchi específicos.</w:t>
      </w:r>
    </w:p>
    <w:p w14:paraId="0CA02E62" w14:textId="77777777" w:rsidR="00EA767E" w:rsidRDefault="00EA767E">
      <w:pPr>
        <w:spacing w:line="360" w:lineRule="auto"/>
        <w:jc w:val="both"/>
        <w:rPr>
          <w:rFonts w:ascii="Arial" w:hAnsi="Arial" w:cs="Arial"/>
          <w:sz w:val="28"/>
        </w:rPr>
      </w:pPr>
      <w:r>
        <w:rPr>
          <w:rFonts w:ascii="Arial" w:hAnsi="Arial" w:cs="Arial"/>
          <w:sz w:val="28"/>
        </w:rPr>
        <w:t xml:space="preserve">       Vamos ampliar esse conceito, com o entendimento de que a Essência (Jing) pode ser dividida em Pré-Celestial e Pós-Celestial.</w:t>
      </w:r>
    </w:p>
    <w:p w14:paraId="78201F4B" w14:textId="77777777" w:rsidR="00EA767E" w:rsidRDefault="00EA767E">
      <w:pPr>
        <w:spacing w:line="360" w:lineRule="auto"/>
        <w:jc w:val="both"/>
        <w:rPr>
          <w:rFonts w:ascii="Arial" w:hAnsi="Arial" w:cs="Arial"/>
          <w:sz w:val="28"/>
        </w:rPr>
      </w:pPr>
      <w:r>
        <w:rPr>
          <w:rFonts w:ascii="Arial" w:hAnsi="Arial" w:cs="Arial"/>
          <w:sz w:val="28"/>
        </w:rPr>
        <w:t xml:space="preserve">       O Jing Pré-Celestial é o herdado da junção do Yin e do Yang dos pais, antes da concepção. Determina, portan</w:t>
      </w:r>
      <w:r>
        <w:rPr>
          <w:rFonts w:ascii="Arial" w:hAnsi="Arial" w:cs="Arial"/>
          <w:sz w:val="28"/>
        </w:rPr>
        <w:t>to, a constituição básica de todas as pessoas, bem como força e vitalidade. É fixa em quantidade e qualidade e regula o ciclo de envelhecimento do ser humano, pois cada um nasce com uma quantidade específica e única dessa energia. E se há carência dos outros tipos de energias circulantes no organismo, esta energia é a que regula e retira do seu estoque, o necessário para restabelecer a harmonia, tanto qualitativa, quanto quantitativa. Portanto, devemos sempre nos lembrar disso, regulando de maneira adequada</w:t>
      </w:r>
      <w:r>
        <w:rPr>
          <w:rFonts w:ascii="Arial" w:hAnsi="Arial" w:cs="Arial"/>
          <w:sz w:val="28"/>
        </w:rPr>
        <w:t xml:space="preserve"> a reposição de todas as energias em nosso corpo, para que não tenhamos que nos utilizar do Jing Pré-Celestial, de maneira a não gastarmos o que não tem reposição. É a energia que nos liga a nossa Ancestralidade e de certa forma, no fator psíquico, ao inconsciente coletivo. Ela é a memória do Shen (espírito) e do homem. Por essas características, poderíamos chamar essa energia </w:t>
      </w:r>
      <w:proofErr w:type="gramStart"/>
      <w:r>
        <w:rPr>
          <w:rFonts w:ascii="Arial" w:hAnsi="Arial" w:cs="Arial"/>
          <w:sz w:val="28"/>
        </w:rPr>
        <w:t>de Ancestral</w:t>
      </w:r>
      <w:proofErr w:type="gramEnd"/>
      <w:r>
        <w:rPr>
          <w:rFonts w:ascii="Arial" w:hAnsi="Arial" w:cs="Arial"/>
          <w:sz w:val="28"/>
        </w:rPr>
        <w:t xml:space="preserve">.  </w:t>
      </w:r>
    </w:p>
    <w:p w14:paraId="035D7B35" w14:textId="77777777" w:rsidR="00EA767E" w:rsidRDefault="00EA767E">
      <w:pPr>
        <w:spacing w:line="360" w:lineRule="auto"/>
        <w:jc w:val="both"/>
        <w:rPr>
          <w:rFonts w:ascii="Arial" w:hAnsi="Arial" w:cs="Arial"/>
          <w:sz w:val="28"/>
        </w:rPr>
      </w:pPr>
      <w:r>
        <w:rPr>
          <w:rFonts w:ascii="Arial" w:hAnsi="Arial" w:cs="Arial"/>
          <w:sz w:val="28"/>
        </w:rPr>
        <w:t xml:space="preserve">       O Jing Pós-Celestial é a Essência refinada, extraída dos alimentos e do ar, transformando-se em um tipo de Tc</w:t>
      </w:r>
      <w:r>
        <w:rPr>
          <w:rFonts w:ascii="Arial" w:hAnsi="Arial" w:cs="Arial"/>
          <w:sz w:val="28"/>
        </w:rPr>
        <w:t xml:space="preserve">hi. Esses elementos se combinam no corpo, produzindo as substâncias vitais que circulam em nosso organismo e que são uma das bases da vida material. São as energias do Céu (Ar) e da Terra (Alimentos), que se juntam e se manifestam no homem, sendo esse um dos conceitos básicos na MTC </w:t>
      </w:r>
      <w:r>
        <w:rPr>
          <w:rFonts w:ascii="Arial" w:hAnsi="Arial" w:cs="Arial"/>
          <w:sz w:val="28"/>
        </w:rPr>
        <w:lastRenderedPageBreak/>
        <w:t xml:space="preserve">e que formam a Mente. Por essas características, alguns autores chamam essa energia de Essencial. </w:t>
      </w:r>
    </w:p>
    <w:p w14:paraId="344C5694" w14:textId="77777777" w:rsidR="00EA767E" w:rsidRDefault="00EA767E">
      <w:pPr>
        <w:spacing w:line="360" w:lineRule="auto"/>
        <w:jc w:val="both"/>
        <w:rPr>
          <w:rFonts w:ascii="Arial" w:hAnsi="Arial" w:cs="Arial"/>
          <w:sz w:val="28"/>
        </w:rPr>
      </w:pPr>
      <w:r>
        <w:rPr>
          <w:rFonts w:ascii="Arial" w:hAnsi="Arial" w:cs="Arial"/>
          <w:sz w:val="28"/>
        </w:rPr>
        <w:t xml:space="preserve">       Há referências também na MTC, sobre outro tipo de Jing, que seria a junção da energia do Jing Pré e Pós Celestiais e que d</w:t>
      </w:r>
      <w:r>
        <w:rPr>
          <w:rFonts w:ascii="Arial" w:hAnsi="Arial" w:cs="Arial"/>
          <w:sz w:val="28"/>
        </w:rPr>
        <w:t>essa maneira formariam uma terceira energia, que seria um Jing com características Pré-Celestias, mas que pode ser abastecido e reposto pelo Jing Pós-Celestial e que circula por todo o corpo também. Essa forma de Jing é a que abastece os canais de energia, conhecidos como meridianos. Por essas características, encontramos referências dessa energia como Vital.</w:t>
      </w:r>
    </w:p>
    <w:p w14:paraId="6FA239B0" w14:textId="77777777" w:rsidR="00EA767E" w:rsidRDefault="00EA767E">
      <w:pPr>
        <w:spacing w:line="360" w:lineRule="auto"/>
        <w:jc w:val="both"/>
        <w:rPr>
          <w:rFonts w:ascii="Arial" w:hAnsi="Arial" w:cs="Arial"/>
          <w:sz w:val="28"/>
        </w:rPr>
      </w:pPr>
    </w:p>
    <w:p w14:paraId="3D8C118B" w14:textId="77777777" w:rsidR="00EA767E" w:rsidRDefault="00EA767E">
      <w:pPr>
        <w:spacing w:line="360" w:lineRule="auto"/>
        <w:jc w:val="both"/>
        <w:rPr>
          <w:rFonts w:ascii="Arial" w:hAnsi="Arial" w:cs="Arial"/>
          <w:sz w:val="28"/>
        </w:rPr>
      </w:pPr>
    </w:p>
    <w:p w14:paraId="4189DE08" w14:textId="77777777" w:rsidR="00EA767E" w:rsidRDefault="00EA767E">
      <w:pPr>
        <w:spacing w:line="360" w:lineRule="auto"/>
        <w:jc w:val="both"/>
        <w:rPr>
          <w:rFonts w:ascii="Arial" w:hAnsi="Arial" w:cs="Arial"/>
          <w:sz w:val="28"/>
        </w:rPr>
      </w:pPr>
    </w:p>
    <w:p w14:paraId="6117BF42" w14:textId="77777777" w:rsidR="00EA767E" w:rsidRDefault="00EA767E">
      <w:pPr>
        <w:spacing w:line="360" w:lineRule="auto"/>
        <w:jc w:val="both"/>
        <w:rPr>
          <w:rFonts w:ascii="Arial" w:hAnsi="Arial" w:cs="Arial"/>
          <w:sz w:val="28"/>
        </w:rPr>
      </w:pPr>
    </w:p>
    <w:p w14:paraId="67112576" w14:textId="77777777" w:rsidR="00EA767E" w:rsidRDefault="00EA767E">
      <w:pPr>
        <w:spacing w:line="360" w:lineRule="auto"/>
        <w:jc w:val="both"/>
        <w:rPr>
          <w:rFonts w:ascii="Arial" w:hAnsi="Arial" w:cs="Arial"/>
          <w:sz w:val="28"/>
        </w:rPr>
      </w:pPr>
    </w:p>
    <w:p w14:paraId="17D6FB95" w14:textId="77777777" w:rsidR="00EA767E" w:rsidRDefault="00EA767E">
      <w:pPr>
        <w:spacing w:line="360" w:lineRule="auto"/>
        <w:jc w:val="both"/>
        <w:rPr>
          <w:rFonts w:ascii="Arial" w:hAnsi="Arial" w:cs="Arial"/>
          <w:sz w:val="28"/>
        </w:rPr>
      </w:pPr>
    </w:p>
    <w:p w14:paraId="2D7E4332" w14:textId="77777777" w:rsidR="00EA767E" w:rsidRDefault="00EA767E">
      <w:pPr>
        <w:spacing w:line="360" w:lineRule="auto"/>
        <w:jc w:val="both"/>
        <w:rPr>
          <w:rFonts w:ascii="Arial" w:hAnsi="Arial" w:cs="Arial"/>
          <w:sz w:val="28"/>
        </w:rPr>
      </w:pPr>
    </w:p>
    <w:p w14:paraId="5FE49441" w14:textId="77777777" w:rsidR="00EA767E" w:rsidRDefault="00EA767E">
      <w:pPr>
        <w:spacing w:line="360" w:lineRule="auto"/>
        <w:jc w:val="both"/>
        <w:rPr>
          <w:rFonts w:ascii="Arial" w:hAnsi="Arial" w:cs="Arial"/>
          <w:sz w:val="28"/>
        </w:rPr>
      </w:pPr>
    </w:p>
    <w:p w14:paraId="5F185934" w14:textId="77777777" w:rsidR="00EA767E" w:rsidRDefault="00EA767E">
      <w:pPr>
        <w:spacing w:line="360" w:lineRule="auto"/>
        <w:jc w:val="both"/>
        <w:rPr>
          <w:rFonts w:ascii="Arial" w:hAnsi="Arial" w:cs="Arial"/>
          <w:sz w:val="28"/>
        </w:rPr>
      </w:pPr>
    </w:p>
    <w:p w14:paraId="442306B1" w14:textId="77777777" w:rsidR="00EA767E" w:rsidRDefault="00EA767E">
      <w:pPr>
        <w:spacing w:line="360" w:lineRule="auto"/>
        <w:jc w:val="both"/>
        <w:rPr>
          <w:rFonts w:ascii="Arial" w:hAnsi="Arial" w:cs="Arial"/>
          <w:sz w:val="28"/>
        </w:rPr>
      </w:pPr>
    </w:p>
    <w:p w14:paraId="0EC4963C" w14:textId="77777777" w:rsidR="00EA767E" w:rsidRDefault="00EA767E">
      <w:pPr>
        <w:spacing w:line="360" w:lineRule="auto"/>
        <w:jc w:val="both"/>
        <w:rPr>
          <w:rFonts w:ascii="Arial" w:hAnsi="Arial" w:cs="Arial"/>
          <w:sz w:val="28"/>
        </w:rPr>
      </w:pPr>
    </w:p>
    <w:p w14:paraId="26C43EC9" w14:textId="77777777" w:rsidR="00EA767E" w:rsidRDefault="00EA767E">
      <w:pPr>
        <w:spacing w:line="360" w:lineRule="auto"/>
        <w:jc w:val="both"/>
        <w:rPr>
          <w:rFonts w:ascii="Arial" w:hAnsi="Arial" w:cs="Arial"/>
          <w:sz w:val="28"/>
        </w:rPr>
      </w:pPr>
    </w:p>
    <w:p w14:paraId="51A96755" w14:textId="77777777" w:rsidR="00EA767E" w:rsidRDefault="00EA767E">
      <w:pPr>
        <w:spacing w:line="360" w:lineRule="auto"/>
        <w:jc w:val="both"/>
        <w:rPr>
          <w:rFonts w:ascii="Arial" w:hAnsi="Arial" w:cs="Arial"/>
          <w:sz w:val="28"/>
        </w:rPr>
      </w:pPr>
    </w:p>
    <w:p w14:paraId="6AEDF833" w14:textId="77777777" w:rsidR="00EA767E" w:rsidRDefault="00EA767E">
      <w:pPr>
        <w:spacing w:line="360" w:lineRule="auto"/>
        <w:jc w:val="both"/>
        <w:rPr>
          <w:rFonts w:ascii="Arial" w:hAnsi="Arial" w:cs="Arial"/>
          <w:sz w:val="28"/>
        </w:rPr>
      </w:pPr>
    </w:p>
    <w:p w14:paraId="4657B1F1" w14:textId="77777777" w:rsidR="00EA767E" w:rsidRDefault="00EA767E">
      <w:pPr>
        <w:spacing w:line="360" w:lineRule="auto"/>
        <w:jc w:val="both"/>
        <w:rPr>
          <w:rFonts w:ascii="Arial" w:hAnsi="Arial" w:cs="Arial"/>
          <w:sz w:val="28"/>
        </w:rPr>
      </w:pPr>
    </w:p>
    <w:p w14:paraId="2D52364E" w14:textId="77777777" w:rsidR="00EA767E" w:rsidRDefault="00EA767E">
      <w:pPr>
        <w:spacing w:line="360" w:lineRule="auto"/>
        <w:jc w:val="both"/>
        <w:rPr>
          <w:rFonts w:ascii="Arial" w:hAnsi="Arial" w:cs="Arial"/>
          <w:sz w:val="28"/>
        </w:rPr>
      </w:pPr>
    </w:p>
    <w:p w14:paraId="45FA1A50" w14:textId="77777777" w:rsidR="00EA767E" w:rsidRDefault="00EA767E">
      <w:pPr>
        <w:pStyle w:val="Ttulo4"/>
        <w:spacing w:line="360" w:lineRule="auto"/>
        <w:jc w:val="center"/>
        <w:rPr>
          <w:u w:val="none"/>
        </w:rPr>
      </w:pPr>
      <w:r>
        <w:lastRenderedPageBreak/>
        <w:t>CAPÍTULO II</w:t>
      </w:r>
    </w:p>
    <w:p w14:paraId="26D04FF2" w14:textId="77777777" w:rsidR="00EA767E" w:rsidRDefault="00EA767E">
      <w:pPr>
        <w:spacing w:line="360" w:lineRule="auto"/>
        <w:jc w:val="both"/>
        <w:rPr>
          <w:rFonts w:ascii="Arial" w:hAnsi="Arial" w:cs="Arial"/>
          <w:b/>
          <w:bCs/>
          <w:sz w:val="28"/>
          <w:u w:val="single"/>
        </w:rPr>
      </w:pPr>
    </w:p>
    <w:p w14:paraId="2097CB6F" w14:textId="77777777" w:rsidR="00EA767E" w:rsidRDefault="00EA767E">
      <w:pPr>
        <w:pStyle w:val="Ttulo8"/>
      </w:pPr>
      <w:r>
        <w:t>CONCEITOS FUNDAMENTAIS</w:t>
      </w:r>
    </w:p>
    <w:p w14:paraId="7A6436F7" w14:textId="77777777" w:rsidR="00EA767E" w:rsidRDefault="00EA767E">
      <w:pPr>
        <w:spacing w:line="360" w:lineRule="auto"/>
        <w:jc w:val="both"/>
        <w:rPr>
          <w:rFonts w:ascii="Arial" w:hAnsi="Arial" w:cs="Arial"/>
          <w:sz w:val="28"/>
        </w:rPr>
      </w:pPr>
    </w:p>
    <w:p w14:paraId="719D932B" w14:textId="77777777" w:rsidR="00EA767E" w:rsidRDefault="00EA767E">
      <w:pPr>
        <w:pStyle w:val="Ttulo4"/>
        <w:spacing w:line="360" w:lineRule="auto"/>
      </w:pPr>
      <w:r>
        <w:t>CONSCIÊNCIA</w:t>
      </w:r>
    </w:p>
    <w:p w14:paraId="4523D920" w14:textId="77777777" w:rsidR="00EA767E" w:rsidRDefault="00EA767E">
      <w:pPr>
        <w:pStyle w:val="Ttulo1"/>
        <w:spacing w:line="360" w:lineRule="auto"/>
        <w:jc w:val="both"/>
      </w:pPr>
      <w:r>
        <w:t xml:space="preserve">       Esse é um fator fundamental para este estudo, mas encontramos raras referência</w:t>
      </w:r>
      <w:r>
        <w:t>s na MTC, sobre o que se chama de consciência. Precisamos então pegar a filosofia Taoista, que foi a que deu base para a MTC, para podermos entender melhor do que se trata e agregarmos um pouco de conhecimentos mais atuais, para que o panorama se esclareça ainda mais.</w:t>
      </w:r>
    </w:p>
    <w:p w14:paraId="0B4D67E3" w14:textId="77777777" w:rsidR="00EA767E" w:rsidRDefault="00EA767E">
      <w:pPr>
        <w:spacing w:line="360" w:lineRule="auto"/>
      </w:pPr>
    </w:p>
    <w:p w14:paraId="339718FA" w14:textId="77777777" w:rsidR="00EA767E" w:rsidRDefault="00EA767E">
      <w:pPr>
        <w:spacing w:line="360" w:lineRule="auto"/>
        <w:jc w:val="both"/>
        <w:rPr>
          <w:rFonts w:ascii="Arial" w:hAnsi="Arial" w:cs="Arial"/>
          <w:sz w:val="28"/>
        </w:rPr>
      </w:pPr>
      <w:r>
        <w:t xml:space="preserve">       </w:t>
      </w:r>
      <w:r>
        <w:rPr>
          <w:rFonts w:ascii="Arial" w:hAnsi="Arial" w:cs="Arial"/>
          <w:sz w:val="28"/>
        </w:rPr>
        <w:t>“E tudo é comandado por uma consciência. Uma consciência que está em todos os lugares, em todas as formas, em todas as coisas, em todos os tempos. A esta consciência nós chamamos de Rei de Jade</w:t>
      </w:r>
      <w:proofErr w:type="gramStart"/>
      <w:r>
        <w:rPr>
          <w:rFonts w:ascii="Arial" w:hAnsi="Arial" w:cs="Arial"/>
          <w:sz w:val="28"/>
        </w:rPr>
        <w:t>”.</w:t>
      </w:r>
      <w:r>
        <w:rPr>
          <w:rFonts w:ascii="Arial" w:hAnsi="Arial" w:cs="Arial"/>
          <w:sz w:val="20"/>
        </w:rPr>
        <w:t>(</w:t>
      </w:r>
      <w:proofErr w:type="gramEnd"/>
      <w:r>
        <w:rPr>
          <w:rFonts w:ascii="Arial" w:hAnsi="Arial" w:cs="Arial"/>
          <w:sz w:val="20"/>
        </w:rPr>
        <w:t>1)</w:t>
      </w:r>
    </w:p>
    <w:p w14:paraId="46A5FA6C" w14:textId="77777777" w:rsidR="00EA767E" w:rsidRDefault="00EA767E">
      <w:pPr>
        <w:spacing w:line="360" w:lineRule="auto"/>
        <w:rPr>
          <w:rFonts w:ascii="Arial" w:hAnsi="Arial" w:cs="Arial"/>
          <w:sz w:val="28"/>
        </w:rPr>
      </w:pPr>
    </w:p>
    <w:p w14:paraId="6884E5A3" w14:textId="77777777" w:rsidR="00EA767E" w:rsidRDefault="00EA767E">
      <w:pPr>
        <w:pStyle w:val="Corpodetexto2"/>
      </w:pPr>
      <w:r>
        <w:t xml:space="preserve">       “No holograma, na verdade, c</w:t>
      </w:r>
      <w:r>
        <w:t xml:space="preserve">ada ponto se localiza de forma coerente (luz) porque ele “sabe”, porque carrega consigo todos os dados – a memória – dos outros pontos. É por isso que uso o termo “Consciência </w:t>
      </w:r>
      <w:proofErr w:type="gramStart"/>
      <w:r>
        <w:t>Holográfica”para</w:t>
      </w:r>
      <w:proofErr w:type="gramEnd"/>
      <w:r>
        <w:t xml:space="preserve"> o Shen ou a Consciência, com C maiúsculo. Encontramos uma Consciência Holográfica no nível mais sutil do ser humano. Ela faz com que possamos compreender melhor como se organiza o crescimento celular, desde o ovo até o homem (ou o animal) </w:t>
      </w:r>
      <w:proofErr w:type="gramStart"/>
      <w:r>
        <w:t>e também</w:t>
      </w:r>
      <w:proofErr w:type="gramEnd"/>
      <w:r>
        <w:t xml:space="preserve"> o processo permanente de renovação celular. Ela faz também com que poss</w:t>
      </w:r>
      <w:r>
        <w:t xml:space="preserve">amos progredir quanto a uma hipótese interessante para esses mistérios extraordinários que são, de um lado, </w:t>
      </w:r>
      <w:r>
        <w:lastRenderedPageBreak/>
        <w:t xml:space="preserve">a </w:t>
      </w:r>
      <w:proofErr w:type="gramStart"/>
      <w:r>
        <w:t>cicatrização,e</w:t>
      </w:r>
      <w:proofErr w:type="gramEnd"/>
      <w:r>
        <w:t xml:space="preserve">, de outro, as doenças “estruturais” como o câncer, as doenças </w:t>
      </w:r>
      <w:proofErr w:type="gramStart"/>
      <w:r>
        <w:t>auto-imunes</w:t>
      </w:r>
      <w:proofErr w:type="gramEnd"/>
      <w:r>
        <w:t xml:space="preserve"> ou a AIDS.”</w:t>
      </w:r>
    </w:p>
    <w:p w14:paraId="4D6A8757" w14:textId="77777777" w:rsidR="00EA767E" w:rsidRDefault="00EA767E">
      <w:pPr>
        <w:spacing w:line="360" w:lineRule="auto"/>
        <w:jc w:val="both"/>
        <w:rPr>
          <w:rFonts w:ascii="Arial" w:hAnsi="Arial" w:cs="Arial"/>
          <w:sz w:val="28"/>
        </w:rPr>
      </w:pPr>
      <w:r>
        <w:rPr>
          <w:rFonts w:ascii="Arial" w:hAnsi="Arial" w:cs="Arial"/>
          <w:sz w:val="28"/>
        </w:rPr>
        <w:t xml:space="preserve">       Aqui cabe uma diferenciação. A consciência, chamada pelos Taoistas de Rei de Jade é a Consciência, que a tudo comanda e coordena. Temos essa Consciência presente em nós e dessa Consciência derivam 1.797 “</w:t>
      </w:r>
      <w:proofErr w:type="gramStart"/>
      <w:r>
        <w:rPr>
          <w:rFonts w:ascii="Arial" w:hAnsi="Arial" w:cs="Arial"/>
          <w:sz w:val="28"/>
        </w:rPr>
        <w:t>céus”</w:t>
      </w:r>
      <w:r>
        <w:rPr>
          <w:rFonts w:ascii="Arial" w:hAnsi="Arial" w:cs="Arial"/>
          <w:sz w:val="20"/>
        </w:rPr>
        <w:t>(</w:t>
      </w:r>
      <w:proofErr w:type="gramEnd"/>
      <w:r>
        <w:rPr>
          <w:rFonts w:ascii="Arial" w:hAnsi="Arial" w:cs="Arial"/>
          <w:sz w:val="20"/>
        </w:rPr>
        <w:t>3),</w:t>
      </w:r>
      <w:r>
        <w:rPr>
          <w:rFonts w:ascii="Arial" w:hAnsi="Arial" w:cs="Arial"/>
          <w:sz w:val="28"/>
        </w:rPr>
        <w:t xml:space="preserve"> ou seja, estados de consciência. </w:t>
      </w:r>
    </w:p>
    <w:p w14:paraId="0AD6E861" w14:textId="77777777" w:rsidR="00EA767E" w:rsidRDefault="00EA767E">
      <w:pPr>
        <w:pStyle w:val="Corpodetexto2"/>
      </w:pPr>
      <w:r>
        <w:t xml:space="preserve">       Devemos então perceber, que nós como se</w:t>
      </w:r>
      <w:r>
        <w:t xml:space="preserve">res humanos individualizados somos consciência e há também uma Consciência Universal que permeia e interpenetra tudo. Esse Shen (espírito) que a tudo governa e comanda é manifesto, </w:t>
      </w:r>
      <w:proofErr w:type="gramStart"/>
      <w:r>
        <w:t>portanto</w:t>
      </w:r>
      <w:proofErr w:type="gramEnd"/>
      <w:r>
        <w:t xml:space="preserve"> não é o Criador do Universo (Tao latente), mas sim o governador. Se utilizarmos aqui o raciocínio guia do Taoísmo, que é a observação da Natureza e a correlação do Macro com o Micro, poderemos perceber que nós como o Micro, também temos uma consciência individual, que nos governa. Dessa maneira, temos um complexo sistema</w:t>
      </w:r>
      <w:r>
        <w:t xml:space="preserve"> consciencial </w:t>
      </w:r>
      <w:proofErr w:type="gramStart"/>
      <w:r>
        <w:t>aonde</w:t>
      </w:r>
      <w:proofErr w:type="gramEnd"/>
      <w:r>
        <w:t xml:space="preserve"> temos uma interação entre a Consciência Universal e a consciência individual, regendo uma cadeia de energias que chamamos de “eu”.   </w:t>
      </w:r>
    </w:p>
    <w:p w14:paraId="719D878F" w14:textId="77777777" w:rsidR="00EA767E" w:rsidRDefault="00EA767E">
      <w:pPr>
        <w:spacing w:line="360" w:lineRule="auto"/>
        <w:jc w:val="both"/>
        <w:rPr>
          <w:rFonts w:ascii="Arial" w:hAnsi="Arial" w:cs="Arial"/>
          <w:sz w:val="28"/>
        </w:rPr>
      </w:pPr>
      <w:r>
        <w:rPr>
          <w:rFonts w:ascii="Arial" w:hAnsi="Arial" w:cs="Arial"/>
          <w:sz w:val="28"/>
        </w:rPr>
        <w:t xml:space="preserve">       A princípio, esse conceito pode </w:t>
      </w:r>
      <w:proofErr w:type="gramStart"/>
      <w:r>
        <w:rPr>
          <w:rFonts w:ascii="Arial" w:hAnsi="Arial" w:cs="Arial"/>
          <w:sz w:val="28"/>
        </w:rPr>
        <w:t>nos parecer místico</w:t>
      </w:r>
      <w:proofErr w:type="gramEnd"/>
      <w:r>
        <w:rPr>
          <w:rFonts w:ascii="Arial" w:hAnsi="Arial" w:cs="Arial"/>
          <w:sz w:val="28"/>
        </w:rPr>
        <w:t xml:space="preserve"> demais e pouco racional. Mas, se falarmos agora da já citada Consciência Holográfica, podemos compreender melhor essa constatação. No conceito holográfico, à parte que é derivada do Todo, tem toda a informação desse Todo, ou seja, mesmo sendo partes, representam e contêm o Todo, </w:t>
      </w:r>
      <w:proofErr w:type="gramStart"/>
      <w:r>
        <w:rPr>
          <w:rFonts w:ascii="Arial" w:hAnsi="Arial" w:cs="Arial"/>
          <w:sz w:val="28"/>
        </w:rPr>
        <w:t>mas mesmo assim</w:t>
      </w:r>
      <w:proofErr w:type="gramEnd"/>
      <w:r>
        <w:rPr>
          <w:rFonts w:ascii="Arial" w:hAnsi="Arial" w:cs="Arial"/>
          <w:sz w:val="28"/>
        </w:rPr>
        <w:t xml:space="preserve"> não</w:t>
      </w:r>
      <w:r>
        <w:rPr>
          <w:rFonts w:ascii="Arial" w:hAnsi="Arial" w:cs="Arial"/>
          <w:sz w:val="28"/>
        </w:rPr>
        <w:t xml:space="preserve"> deixam de ser partes individualizadas. Dessa forma o Todo afeta as partes e as partes afetam o Todo por conseqüência. E essa é a interação da consciência nesse mar de energia em que vivemos.</w:t>
      </w:r>
    </w:p>
    <w:p w14:paraId="43666D3D" w14:textId="77777777" w:rsidR="00EA767E" w:rsidRDefault="00EA767E">
      <w:pPr>
        <w:pStyle w:val="Corpodetexto2"/>
      </w:pPr>
      <w:r>
        <w:lastRenderedPageBreak/>
        <w:t xml:space="preserve">       Nossos pensamentos e sentimentos são a mais pura manifestação consciencial, que interage em nosso corpo com a energia e conseqüentemente com a matéria/energia. Então aqui temos os elementos já citados, que compõem toda e qualquer manifestação e se queremos de fato compreender como funciona o processo corpo/mente</w:t>
      </w:r>
      <w:r>
        <w:t>/espírito é atrás do entendimento dessa inter-relação que devemos nos concentrar em suas várias nuances. Portanto, aprofundemos mais:</w:t>
      </w:r>
    </w:p>
    <w:p w14:paraId="4B799367" w14:textId="77777777" w:rsidR="00EA767E" w:rsidRDefault="00EA767E">
      <w:pPr>
        <w:spacing w:line="360" w:lineRule="auto"/>
        <w:jc w:val="both"/>
        <w:rPr>
          <w:rFonts w:ascii="Arial" w:hAnsi="Arial" w:cs="Arial"/>
          <w:sz w:val="28"/>
        </w:rPr>
      </w:pPr>
      <w:r>
        <w:rPr>
          <w:rFonts w:ascii="Arial" w:hAnsi="Arial" w:cs="Arial"/>
          <w:sz w:val="28"/>
        </w:rPr>
        <w:t xml:space="preserve">       “...o Céu Anterior vem a ser então o Não-Consciente, a consciência da noite, o silêncio interior; e o Céu Posterior vem a ser o consciente, a consciência de dia, o fenomenal, o som exterior</w:t>
      </w:r>
      <w:proofErr w:type="gramStart"/>
      <w:r>
        <w:rPr>
          <w:rFonts w:ascii="Arial" w:hAnsi="Arial" w:cs="Arial"/>
          <w:sz w:val="28"/>
        </w:rPr>
        <w:t>.”</w:t>
      </w:r>
      <w:r>
        <w:rPr>
          <w:rFonts w:ascii="Arial" w:hAnsi="Arial" w:cs="Arial"/>
          <w:sz w:val="20"/>
        </w:rPr>
        <w:t>(</w:t>
      </w:r>
      <w:proofErr w:type="gramEnd"/>
      <w:r>
        <w:rPr>
          <w:rFonts w:ascii="Arial" w:hAnsi="Arial" w:cs="Arial"/>
          <w:sz w:val="20"/>
        </w:rPr>
        <w:t>4)</w:t>
      </w:r>
    </w:p>
    <w:p w14:paraId="1218B2E2" w14:textId="77777777" w:rsidR="00EA767E" w:rsidRDefault="00EA767E">
      <w:pPr>
        <w:pStyle w:val="Corpodetexto2"/>
      </w:pPr>
      <w:r>
        <w:t xml:space="preserve">       Temos na verdade, dois tipos de Não-Consciente, ou inconsciente, como é mais popularmente usado o termo em função da psicanálise, desenvolvida por Freud.  </w:t>
      </w:r>
    </w:p>
    <w:p w14:paraId="5893411F" w14:textId="77777777" w:rsidR="00EA767E" w:rsidRDefault="00EA767E">
      <w:pPr>
        <w:numPr>
          <w:ilvl w:val="0"/>
          <w:numId w:val="3"/>
        </w:numPr>
        <w:tabs>
          <w:tab w:val="left" w:pos="540"/>
        </w:tabs>
        <w:spacing w:line="360" w:lineRule="auto"/>
        <w:jc w:val="both"/>
        <w:rPr>
          <w:rFonts w:ascii="Arial" w:hAnsi="Arial" w:cs="Arial"/>
          <w:sz w:val="28"/>
        </w:rPr>
      </w:pPr>
      <w:r>
        <w:rPr>
          <w:rFonts w:ascii="Arial" w:hAnsi="Arial" w:cs="Arial"/>
          <w:sz w:val="28"/>
        </w:rPr>
        <w:t xml:space="preserve">Inconsciente </w:t>
      </w:r>
      <w:r>
        <w:rPr>
          <w:rFonts w:ascii="Arial" w:hAnsi="Arial" w:cs="Arial"/>
          <w:sz w:val="28"/>
        </w:rPr>
        <w:t xml:space="preserve">pessoal: O inconsciente freudiano, a arena dos instintos geneticamente programados e das memórias pessoais reprimidas que afetam nossas ações conscientes através de impulsos </w:t>
      </w:r>
      <w:proofErr w:type="gramStart"/>
      <w:r>
        <w:rPr>
          <w:rFonts w:ascii="Arial" w:hAnsi="Arial" w:cs="Arial"/>
          <w:sz w:val="28"/>
        </w:rPr>
        <w:t>inconscientes.</w:t>
      </w:r>
      <w:r>
        <w:rPr>
          <w:rFonts w:ascii="Arial" w:hAnsi="Arial" w:cs="Arial"/>
          <w:sz w:val="20"/>
        </w:rPr>
        <w:t>(</w:t>
      </w:r>
      <w:proofErr w:type="gramEnd"/>
      <w:r>
        <w:rPr>
          <w:rFonts w:ascii="Arial" w:hAnsi="Arial" w:cs="Arial"/>
          <w:sz w:val="20"/>
        </w:rPr>
        <w:t>5)</w:t>
      </w:r>
    </w:p>
    <w:p w14:paraId="243624DF" w14:textId="77777777" w:rsidR="00EA767E" w:rsidRDefault="00EA767E">
      <w:pPr>
        <w:numPr>
          <w:ilvl w:val="0"/>
          <w:numId w:val="3"/>
        </w:numPr>
        <w:spacing w:line="360" w:lineRule="auto"/>
        <w:jc w:val="both"/>
        <w:rPr>
          <w:rFonts w:ascii="Arial" w:hAnsi="Arial" w:cs="Arial"/>
          <w:sz w:val="28"/>
        </w:rPr>
      </w:pPr>
      <w:r>
        <w:rPr>
          <w:rFonts w:ascii="Arial" w:hAnsi="Arial" w:cs="Arial"/>
          <w:sz w:val="28"/>
        </w:rPr>
        <w:t xml:space="preserve">Inconsciente coletivo: Inconsciente unitivo – o aspecto de nossa consciência que transcende espaço, tempo e cultura, mas do qual não nos apercebemos. Conceito introduzido por </w:t>
      </w:r>
      <w:proofErr w:type="gramStart"/>
      <w:r>
        <w:rPr>
          <w:rFonts w:ascii="Arial" w:hAnsi="Arial" w:cs="Arial"/>
          <w:sz w:val="28"/>
        </w:rPr>
        <w:t>Jung.</w:t>
      </w:r>
      <w:r>
        <w:rPr>
          <w:rFonts w:ascii="Arial" w:hAnsi="Arial" w:cs="Arial"/>
          <w:sz w:val="20"/>
        </w:rPr>
        <w:t>(</w:t>
      </w:r>
      <w:proofErr w:type="gramEnd"/>
      <w:r>
        <w:rPr>
          <w:rFonts w:ascii="Arial" w:hAnsi="Arial" w:cs="Arial"/>
          <w:sz w:val="20"/>
        </w:rPr>
        <w:t>6)</w:t>
      </w:r>
    </w:p>
    <w:p w14:paraId="4C3133FC" w14:textId="77777777" w:rsidR="00EA767E" w:rsidRDefault="00EA767E">
      <w:pPr>
        <w:spacing w:line="360" w:lineRule="auto"/>
        <w:jc w:val="both"/>
        <w:rPr>
          <w:rFonts w:ascii="Arial" w:hAnsi="Arial" w:cs="Arial"/>
          <w:sz w:val="28"/>
        </w:rPr>
      </w:pPr>
    </w:p>
    <w:p w14:paraId="16A43480" w14:textId="77777777" w:rsidR="00EA767E" w:rsidRDefault="00EA767E">
      <w:pPr>
        <w:spacing w:line="360" w:lineRule="auto"/>
        <w:jc w:val="both"/>
        <w:rPr>
          <w:rFonts w:ascii="Arial" w:hAnsi="Arial" w:cs="Arial"/>
          <w:sz w:val="28"/>
        </w:rPr>
      </w:pPr>
      <w:r>
        <w:rPr>
          <w:rFonts w:ascii="Arial" w:hAnsi="Arial" w:cs="Arial"/>
          <w:sz w:val="28"/>
        </w:rPr>
        <w:t xml:space="preserve">       Das citações anteriores, podemos então trilhar um entendimento mais claro e sintetizar um pouco o que viemos abordando até agora</w:t>
      </w:r>
      <w:r>
        <w:rPr>
          <w:rFonts w:ascii="Arial" w:hAnsi="Arial" w:cs="Arial"/>
          <w:sz w:val="28"/>
        </w:rPr>
        <w:t xml:space="preserve">. </w:t>
      </w:r>
    </w:p>
    <w:p w14:paraId="347EBFD5" w14:textId="77777777" w:rsidR="00EA767E" w:rsidRDefault="00EA767E">
      <w:pPr>
        <w:spacing w:line="360" w:lineRule="auto"/>
        <w:jc w:val="both"/>
        <w:rPr>
          <w:rFonts w:ascii="Arial" w:hAnsi="Arial" w:cs="Arial"/>
          <w:sz w:val="28"/>
        </w:rPr>
      </w:pPr>
      <w:r>
        <w:rPr>
          <w:rFonts w:ascii="Arial" w:hAnsi="Arial" w:cs="Arial"/>
          <w:sz w:val="28"/>
        </w:rPr>
        <w:t xml:space="preserve">       Nas manifestações de nossa consciência/mente/espírito ou Shen, temos uma porção consciente, que na MTC pode ser representado pelo Shen Pós-celestial e uma inconsciente que é o Shen Pré-</w:t>
      </w:r>
      <w:r>
        <w:rPr>
          <w:rFonts w:ascii="Arial" w:hAnsi="Arial" w:cs="Arial"/>
          <w:sz w:val="28"/>
        </w:rPr>
        <w:lastRenderedPageBreak/>
        <w:t xml:space="preserve">Celestial e dentro deste ainda podemos classificar o coletivo (Rei de Jade) e o pessoal. Como já declarado anteriormente, são apenas conceitos didáticos, mas úteis em algum sentido, para que o intelecto possa dar vazão à experiência vivencial em algum momento. Mas vamos em frente. </w:t>
      </w:r>
    </w:p>
    <w:p w14:paraId="7D922418" w14:textId="77777777" w:rsidR="00EA767E" w:rsidRDefault="00EA767E">
      <w:pPr>
        <w:spacing w:line="480" w:lineRule="auto"/>
        <w:jc w:val="both"/>
        <w:rPr>
          <w:rFonts w:ascii="Arial" w:hAnsi="Arial" w:cs="Arial"/>
          <w:sz w:val="28"/>
        </w:rPr>
      </w:pPr>
    </w:p>
    <w:p w14:paraId="6A7FA520" w14:textId="77777777" w:rsidR="00EA767E" w:rsidRDefault="00EA767E">
      <w:pPr>
        <w:pStyle w:val="Ttulo4"/>
        <w:rPr>
          <w:lang w:val="es-ES_tradnl"/>
        </w:rPr>
      </w:pPr>
      <w:r>
        <w:rPr>
          <w:lang w:val="es-ES_tradnl"/>
        </w:rPr>
        <w:t>YIN E YANG</w:t>
      </w:r>
    </w:p>
    <w:p w14:paraId="3DEEB8EE" w14:textId="77777777" w:rsidR="00EA767E" w:rsidRDefault="00EA767E">
      <w:pPr>
        <w:pStyle w:val="Corpodetexto"/>
        <w:jc w:val="both"/>
      </w:pPr>
      <w:r>
        <w:rPr>
          <w:lang w:val="es-ES_tradnl"/>
        </w:rPr>
        <w:t xml:space="preserve">         </w:t>
      </w:r>
      <w:r>
        <w:t xml:space="preserve">“A filosofia </w:t>
      </w:r>
      <w:r>
        <w:t>Taoista através da idéia “do todo em tudo”, recolocou o indivíduo em seu devido lugar. O microcosmo do homem é construído de forma idêntica à do macrocosmo do Universo. Partindo desse amplo princípio de base, o corpo humano é construído, arquitetado segundo as mesmas regras do Universo e deve respeitar as mesmas leis cíclicas. As mais fáceis de serem reconhecidas são as estações, as lunações (correspondem ao mês lunar), ou o ciclo dia/noite, mas há ainda muitas outras</w:t>
      </w:r>
      <w:proofErr w:type="gramStart"/>
      <w:r>
        <w:t>”.</w:t>
      </w:r>
      <w:r>
        <w:rPr>
          <w:sz w:val="20"/>
        </w:rPr>
        <w:t>(</w:t>
      </w:r>
      <w:proofErr w:type="gramEnd"/>
      <w:r>
        <w:rPr>
          <w:sz w:val="20"/>
        </w:rPr>
        <w:t>7)</w:t>
      </w:r>
    </w:p>
    <w:p w14:paraId="0A39696B" w14:textId="77777777" w:rsidR="00EA767E" w:rsidRDefault="00EA767E">
      <w:pPr>
        <w:pStyle w:val="Corpodetexto2"/>
      </w:pPr>
      <w:r>
        <w:t xml:space="preserve">       “Lao-Tsé e Confúcio, que fo</w:t>
      </w:r>
      <w:r>
        <w:t>ram os precursores, os “escribas teóricos” dessa filosofia e, em especial, da filosofia do Yin e Yang...</w:t>
      </w:r>
    </w:p>
    <w:p w14:paraId="578DD103" w14:textId="77777777" w:rsidR="00EA767E" w:rsidRDefault="00EA767E">
      <w:pPr>
        <w:spacing w:line="360" w:lineRule="auto"/>
        <w:jc w:val="both"/>
        <w:rPr>
          <w:rFonts w:ascii="Arial" w:hAnsi="Arial" w:cs="Arial"/>
          <w:sz w:val="28"/>
        </w:rPr>
      </w:pPr>
      <w:r>
        <w:rPr>
          <w:rFonts w:ascii="Arial" w:hAnsi="Arial" w:cs="Arial"/>
          <w:sz w:val="28"/>
        </w:rPr>
        <w:t>Toda a vida que existe no Universo e que reside no ser humano foi estruturada e codificada através dessas duas linhas conceituais – o Yin e o Yang, e a lei dos Cinco Princípios, ou a lei dos Cinco Elementos. Como tudo isso foi possível? Simplesmente através da observação empírica, porém “inteligente”, das coisas e através da capacidade de “abrir” certos campos de consciência</w:t>
      </w:r>
      <w:proofErr w:type="gramStart"/>
      <w:r>
        <w:rPr>
          <w:rFonts w:ascii="Arial" w:hAnsi="Arial" w:cs="Arial"/>
          <w:sz w:val="28"/>
        </w:rPr>
        <w:t>”.</w:t>
      </w:r>
      <w:r>
        <w:rPr>
          <w:rFonts w:ascii="Arial" w:hAnsi="Arial" w:cs="Arial"/>
          <w:sz w:val="20"/>
        </w:rPr>
        <w:t>(</w:t>
      </w:r>
      <w:proofErr w:type="gramEnd"/>
      <w:r>
        <w:rPr>
          <w:rFonts w:ascii="Arial" w:hAnsi="Arial" w:cs="Arial"/>
          <w:sz w:val="20"/>
        </w:rPr>
        <w:t>8)</w:t>
      </w:r>
    </w:p>
    <w:p w14:paraId="76984132" w14:textId="77777777" w:rsidR="00EA767E" w:rsidRDefault="00EA767E">
      <w:pPr>
        <w:spacing w:line="360" w:lineRule="auto"/>
        <w:jc w:val="both"/>
        <w:rPr>
          <w:rFonts w:ascii="Arial" w:hAnsi="Arial" w:cs="Arial"/>
        </w:rPr>
      </w:pPr>
      <w:r>
        <w:rPr>
          <w:rFonts w:ascii="Arial" w:hAnsi="Arial" w:cs="Arial"/>
          <w:sz w:val="28"/>
        </w:rPr>
        <w:t xml:space="preserve">       </w:t>
      </w:r>
      <w:proofErr w:type="gramStart"/>
      <w:r>
        <w:rPr>
          <w:rFonts w:ascii="Arial" w:hAnsi="Arial" w:cs="Arial"/>
          <w:sz w:val="28"/>
        </w:rPr>
        <w:t>Macioccia</w:t>
      </w:r>
      <w:r>
        <w:rPr>
          <w:rFonts w:ascii="Arial" w:hAnsi="Arial" w:cs="Arial"/>
          <w:sz w:val="20"/>
        </w:rPr>
        <w:t>(</w:t>
      </w:r>
      <w:proofErr w:type="gramEnd"/>
      <w:r>
        <w:rPr>
          <w:rFonts w:ascii="Arial" w:hAnsi="Arial" w:cs="Arial"/>
          <w:sz w:val="20"/>
        </w:rPr>
        <w:t xml:space="preserve">9) </w:t>
      </w:r>
      <w:r>
        <w:rPr>
          <w:rFonts w:ascii="Arial" w:hAnsi="Arial" w:cs="Arial"/>
          <w:sz w:val="28"/>
        </w:rPr>
        <w:t>cita</w:t>
      </w:r>
      <w:r>
        <w:rPr>
          <w:rFonts w:ascii="Arial" w:hAnsi="Arial" w:cs="Arial"/>
          <w:sz w:val="28"/>
        </w:rPr>
        <w:t xml:space="preserve"> em seu livro, que a mais antiga referência do Yin e Yang é provavelmente aquela contida no Livro das Mutações – Yi Jing, datado por volta de 700</w:t>
      </w:r>
      <w:r>
        <w:rPr>
          <w:rFonts w:ascii="Arial" w:hAnsi="Arial" w:cs="Arial"/>
          <w:sz w:val="28"/>
          <w:vertAlign w:val="superscript"/>
        </w:rPr>
        <w:t xml:space="preserve"> </w:t>
      </w:r>
      <w:proofErr w:type="gramStart"/>
      <w:r>
        <w:rPr>
          <w:rFonts w:ascii="Arial" w:hAnsi="Arial" w:cs="Arial"/>
        </w:rPr>
        <w:t>A.C. .</w:t>
      </w:r>
      <w:proofErr w:type="gramEnd"/>
    </w:p>
    <w:p w14:paraId="4A0A0496" w14:textId="77777777" w:rsidR="00EA767E" w:rsidRDefault="00EA767E">
      <w:pPr>
        <w:pStyle w:val="Corpodetexto"/>
        <w:jc w:val="both"/>
      </w:pPr>
      <w:r>
        <w:lastRenderedPageBreak/>
        <w:t xml:space="preserve">       Já Wu Jyh </w:t>
      </w:r>
      <w:proofErr w:type="gramStart"/>
      <w:r>
        <w:t>Cherng</w:t>
      </w:r>
      <w:r>
        <w:rPr>
          <w:sz w:val="20"/>
        </w:rPr>
        <w:t>(</w:t>
      </w:r>
      <w:proofErr w:type="gramEnd"/>
      <w:r>
        <w:rPr>
          <w:sz w:val="20"/>
        </w:rPr>
        <w:t>10)</w:t>
      </w:r>
      <w:r>
        <w:t>, cita em seu livro, que a origem do Yin e Yang foi elaborada entre 5577</w:t>
      </w:r>
      <w:r>
        <w:rPr>
          <w:vertAlign w:val="superscript"/>
        </w:rPr>
        <w:t xml:space="preserve"> </w:t>
      </w:r>
      <w:r>
        <w:t xml:space="preserve">A.C. e 479 A.C., mas que foi o sábio Fu Xi, autor original e criador </w:t>
      </w:r>
      <w:proofErr w:type="gramStart"/>
      <w:r>
        <w:t>dos trigramas</w:t>
      </w:r>
      <w:proofErr w:type="gramEnd"/>
      <w:r>
        <w:t xml:space="preserve"> e hexagramas do I Ching, que descobriu que, em todas as existências do Universo, há uma síntese composta por duas energias: Yin e Yang.</w:t>
      </w:r>
    </w:p>
    <w:p w14:paraId="7D5EDE35" w14:textId="77777777" w:rsidR="00EA767E" w:rsidRDefault="00EA767E">
      <w:pPr>
        <w:pStyle w:val="Corpodetexto"/>
        <w:jc w:val="both"/>
      </w:pPr>
      <w:r>
        <w:t xml:space="preserve">       Na origem do caractere em chinês,</w:t>
      </w:r>
      <w:r>
        <w:t xml:space="preserve"> Yin indica o lado sem sol, ou escuro de uma colina e Yang, o lado ensolarado e claro </w:t>
      </w:r>
      <w:proofErr w:type="gramStart"/>
      <w:r>
        <w:t>da mesma</w:t>
      </w:r>
      <w:proofErr w:type="gramEnd"/>
      <w:r>
        <w:t>, portanto, luz e sombra presentes no mesmo elemento.</w:t>
      </w:r>
    </w:p>
    <w:p w14:paraId="3B7F90CA" w14:textId="77777777" w:rsidR="00EA767E" w:rsidRDefault="00EA767E">
      <w:pPr>
        <w:pStyle w:val="Corpodetexto"/>
        <w:jc w:val="both"/>
      </w:pPr>
      <w:r>
        <w:t xml:space="preserve">       São duas forças, opostas, porém complementares, que existem em todas as relações e presente em todas as formas e aspectos do Universo. </w:t>
      </w:r>
      <w:proofErr w:type="gramStart"/>
      <w:r>
        <w:t>Aonde</w:t>
      </w:r>
      <w:proofErr w:type="gramEnd"/>
      <w:r>
        <w:t xml:space="preserve"> há Yang, há Yin e vice-versa e não é possível a existência de um sem o outro. Portanto, representam também os ciclos contínuos de transformação, que é a força motriz do movimento e mudança de tudo existente no Univer</w:t>
      </w:r>
      <w:r>
        <w:t xml:space="preserve">so, pois sem essa dinâmica, tudo seria estático e sem vida. E dentro dessa perspectiva, podemos classificar tudo existente em Yin e Yang, mas por outro lado, nada é imutável e dependendo do ponto de observação, algo vai ser tanto Yin, como Yang em algum momento. Este conceito teórico-filosófico é importante para que possamos compreender de um ponto de vista interessante as relações corpo/mente/espírito.  </w:t>
      </w:r>
    </w:p>
    <w:p w14:paraId="27E260D6" w14:textId="77777777" w:rsidR="00EA767E" w:rsidRDefault="00EA767E">
      <w:pPr>
        <w:pStyle w:val="Corpodetexto2"/>
      </w:pPr>
      <w:r>
        <w:t xml:space="preserve">       Mas continuando, de forma geral, podemos definir Yang como o aspecto da Natureza ativo, objetivo</w:t>
      </w:r>
      <w:r>
        <w:t xml:space="preserve"> e direto. Yang seria o máximo da energia e sutilidade, o Céu Anterior. É o imaterial, o que produz energia, gera, expande, </w:t>
      </w:r>
      <w:proofErr w:type="gramStart"/>
      <w:r>
        <w:t>ascende</w:t>
      </w:r>
      <w:proofErr w:type="gramEnd"/>
      <w:r>
        <w:t>, sobe. Quando na perspectiva do mundo material, Yang é o sol, o céu, o fogo, o calor, o positivo, a ação, o pensamento, a superfície, o exterior, a essência, o paterno.</w:t>
      </w:r>
    </w:p>
    <w:p w14:paraId="32A9C836" w14:textId="77777777" w:rsidR="00EA767E" w:rsidRDefault="00EA767E">
      <w:pPr>
        <w:spacing w:line="360" w:lineRule="auto"/>
        <w:jc w:val="both"/>
        <w:rPr>
          <w:rFonts w:ascii="Arial" w:hAnsi="Arial" w:cs="Arial"/>
          <w:sz w:val="28"/>
        </w:rPr>
      </w:pPr>
      <w:r>
        <w:rPr>
          <w:rFonts w:ascii="Arial" w:hAnsi="Arial" w:cs="Arial"/>
          <w:sz w:val="28"/>
        </w:rPr>
        <w:lastRenderedPageBreak/>
        <w:t xml:space="preserve">       O Yin seria o aspecto receptivo, passivo, subjetivo e indireto. Seria o máximo da materialidade, o manifesto no Céu Posterior.</w:t>
      </w:r>
    </w:p>
    <w:p w14:paraId="36728A9F" w14:textId="77777777" w:rsidR="00EA767E" w:rsidRDefault="00EA767E">
      <w:pPr>
        <w:spacing w:line="360" w:lineRule="auto"/>
        <w:jc w:val="both"/>
        <w:rPr>
          <w:rFonts w:ascii="Arial" w:hAnsi="Arial" w:cs="Arial"/>
          <w:sz w:val="28"/>
        </w:rPr>
      </w:pPr>
      <w:r>
        <w:rPr>
          <w:rFonts w:ascii="Arial" w:hAnsi="Arial" w:cs="Arial"/>
          <w:sz w:val="28"/>
        </w:rPr>
        <w:t>O material, que produz forma, cresce, contrai, descende. Na perspectiva do mu</w:t>
      </w:r>
      <w:r>
        <w:rPr>
          <w:rFonts w:ascii="Arial" w:hAnsi="Arial" w:cs="Arial"/>
          <w:sz w:val="28"/>
        </w:rPr>
        <w:t>ndo material, Yin é a lua, a terra, a água, o frio, o negativo, a passividade, o sentimento, a profundidade, o interior, a substância, o materno.</w:t>
      </w:r>
    </w:p>
    <w:p w14:paraId="633CC8C8" w14:textId="77777777" w:rsidR="00EA767E" w:rsidRDefault="00EA767E">
      <w:pPr>
        <w:spacing w:line="360" w:lineRule="auto"/>
        <w:jc w:val="both"/>
        <w:rPr>
          <w:rFonts w:ascii="Arial" w:hAnsi="Arial" w:cs="Arial"/>
          <w:sz w:val="28"/>
        </w:rPr>
      </w:pPr>
      <w:r>
        <w:rPr>
          <w:rFonts w:ascii="Arial" w:hAnsi="Arial" w:cs="Arial"/>
          <w:sz w:val="28"/>
        </w:rPr>
        <w:t xml:space="preserve">       Em alguns momentos, </w:t>
      </w:r>
      <w:proofErr w:type="gramStart"/>
      <w:r>
        <w:rPr>
          <w:rFonts w:ascii="Arial" w:hAnsi="Arial" w:cs="Arial"/>
          <w:sz w:val="28"/>
        </w:rPr>
        <w:t>essas bipolaridade</w:t>
      </w:r>
      <w:proofErr w:type="gramEnd"/>
      <w:r>
        <w:rPr>
          <w:rFonts w:ascii="Arial" w:hAnsi="Arial" w:cs="Arial"/>
          <w:sz w:val="28"/>
        </w:rPr>
        <w:t xml:space="preserve"> pode nos </w:t>
      </w:r>
      <w:proofErr w:type="gramStart"/>
      <w:r>
        <w:rPr>
          <w:rFonts w:ascii="Arial" w:hAnsi="Arial" w:cs="Arial"/>
          <w:sz w:val="28"/>
        </w:rPr>
        <w:t>parecer dicotômica</w:t>
      </w:r>
      <w:proofErr w:type="gramEnd"/>
      <w:r>
        <w:rPr>
          <w:rFonts w:ascii="Arial" w:hAnsi="Arial" w:cs="Arial"/>
          <w:sz w:val="28"/>
        </w:rPr>
        <w:t>, mas se pegarmos como exemplo o entendimento das lateralidades do corpo, sob o ponto de vista Yin e Yang, ficará mais fácil a compreensão.</w:t>
      </w:r>
    </w:p>
    <w:p w14:paraId="2DEF8463" w14:textId="77777777" w:rsidR="00EA767E" w:rsidRDefault="00EA767E">
      <w:pPr>
        <w:pStyle w:val="Corpodetexto2"/>
      </w:pPr>
      <w:r>
        <w:t xml:space="preserve">       “Yin está no interior, sendo a base material do Yang; Yang está no exterior e é a manifestação de Yin</w:t>
      </w:r>
      <w:proofErr w:type="gramStart"/>
      <w:r>
        <w:t>”.</w:t>
      </w:r>
      <w:r>
        <w:rPr>
          <w:sz w:val="20"/>
        </w:rPr>
        <w:t>(</w:t>
      </w:r>
      <w:proofErr w:type="gramEnd"/>
      <w:r>
        <w:rPr>
          <w:sz w:val="20"/>
        </w:rPr>
        <w:t>11)</w:t>
      </w:r>
    </w:p>
    <w:p w14:paraId="58B69ABD" w14:textId="77777777" w:rsidR="00EA767E" w:rsidRDefault="00EA767E">
      <w:pPr>
        <w:spacing w:line="360" w:lineRule="auto"/>
        <w:jc w:val="both"/>
        <w:rPr>
          <w:rFonts w:ascii="Arial" w:hAnsi="Arial" w:cs="Arial"/>
          <w:sz w:val="28"/>
        </w:rPr>
      </w:pPr>
      <w:r>
        <w:rPr>
          <w:rFonts w:ascii="Arial" w:hAnsi="Arial" w:cs="Arial"/>
          <w:sz w:val="28"/>
        </w:rPr>
        <w:t xml:space="preserve">       Antes do nascimento, no Céu ant</w:t>
      </w:r>
      <w:r>
        <w:rPr>
          <w:rFonts w:ascii="Arial" w:hAnsi="Arial" w:cs="Arial"/>
          <w:sz w:val="28"/>
        </w:rPr>
        <w:t>erior, na formação do corpo, podemos entender que tudo o que vem daí e se manifesta no lado direito do corpo é Yang, pois nessa condição, a mais pura energia e essência, servem de molde para a manifestação física. Então as características que trazemos de nosso nascimento e que são impressas em nosso lado direito, são características Yang, relacionadas ao paterno e elemento ativo e formador. Mas já na matéria, tudo o que ocorre do lado direito do corpo, pode ser ligado ao Yin, feminino, a mãe, pois na manife</w:t>
      </w:r>
      <w:r>
        <w:rPr>
          <w:rFonts w:ascii="Arial" w:hAnsi="Arial" w:cs="Arial"/>
          <w:sz w:val="28"/>
        </w:rPr>
        <w:t xml:space="preserve">stação a polaridade se inverte. Bem como o lado esquerdo no Céu anterior é o Yin e na manifestação é Yang, paterno, passivo e receptor. </w:t>
      </w:r>
    </w:p>
    <w:p w14:paraId="705B1727" w14:textId="77777777" w:rsidR="00EA767E" w:rsidRDefault="00EA767E">
      <w:pPr>
        <w:spacing w:line="360" w:lineRule="auto"/>
        <w:jc w:val="both"/>
        <w:rPr>
          <w:rFonts w:ascii="Arial" w:hAnsi="Arial" w:cs="Arial"/>
          <w:sz w:val="28"/>
        </w:rPr>
      </w:pPr>
      <w:r>
        <w:rPr>
          <w:rFonts w:ascii="Arial" w:hAnsi="Arial" w:cs="Arial"/>
          <w:sz w:val="28"/>
        </w:rPr>
        <w:t xml:space="preserve">       O entendimento pleno desses conceitos é fundamental para correlacionarmos os sintomas físicos que possamos vir a ter, com o entendimento psico-energético </w:t>
      </w:r>
      <w:proofErr w:type="gramStart"/>
      <w:r>
        <w:rPr>
          <w:rFonts w:ascii="Arial" w:hAnsi="Arial" w:cs="Arial"/>
          <w:sz w:val="28"/>
        </w:rPr>
        <w:t>dos mesmos</w:t>
      </w:r>
      <w:proofErr w:type="gramEnd"/>
      <w:r>
        <w:rPr>
          <w:rFonts w:ascii="Arial" w:hAnsi="Arial" w:cs="Arial"/>
          <w:sz w:val="28"/>
        </w:rPr>
        <w:t xml:space="preserve">, já que as manifestações </w:t>
      </w:r>
      <w:r>
        <w:rPr>
          <w:rFonts w:ascii="Arial" w:hAnsi="Arial" w:cs="Arial"/>
          <w:sz w:val="28"/>
        </w:rPr>
        <w:lastRenderedPageBreak/>
        <w:t xml:space="preserve">físicas, estão sempre relacionadas à energia, que se manifesta através do Yin e Yang. </w:t>
      </w:r>
    </w:p>
    <w:p w14:paraId="719432D8" w14:textId="77777777" w:rsidR="00EA767E" w:rsidRDefault="00EA767E">
      <w:pPr>
        <w:pStyle w:val="Corpodetexto2"/>
      </w:pPr>
      <w:r>
        <w:t xml:space="preserve">       No corpo, de forma geral, Yang é o superior, o exterior, a superfície, as costas, a </w:t>
      </w:r>
      <w:r>
        <w:t>cabeça, acima da cintura, a superfície póstero-lateral dos membros, as vísceras (Fu), as funções dos órgãos, o Tchi, o Tchi Defensivo (Wei Tchi), o fogo, o quente, a agitação, o seco, o duro, a excitação, a rapidez. E o Yin é o inferior, o interior, a frente, o corpo, abaixo da cintura, a superfície antero-medial dos membros, os órgãos (Zang), a estrutura dos órgãos, o sangue (Xue), os fluidos corpóreos (Jin Ye), o Tchi Nutritivo (Yong Tchi), a água, o frio, a quietude, o úmido, o macio, a inibição, a lenti</w:t>
      </w:r>
      <w:r>
        <w:t xml:space="preserve">dão. </w:t>
      </w:r>
    </w:p>
    <w:p w14:paraId="5D6F7616" w14:textId="77777777" w:rsidR="00EA767E" w:rsidRDefault="00EA767E">
      <w:pPr>
        <w:spacing w:line="360" w:lineRule="auto"/>
        <w:jc w:val="both"/>
        <w:rPr>
          <w:rFonts w:ascii="Arial" w:hAnsi="Arial" w:cs="Arial"/>
          <w:sz w:val="28"/>
        </w:rPr>
      </w:pPr>
      <w:r>
        <w:rPr>
          <w:rFonts w:ascii="Arial" w:hAnsi="Arial" w:cs="Arial"/>
          <w:sz w:val="28"/>
        </w:rPr>
        <w:t xml:space="preserve">       O conceito de relatividade também tem que ser observado, pois a partir dessa perspectiva, podemos olhar para o corpo humano e decodificar a linguagem energética. Então, como exemplo, temos uma perna, em relação ao corpo, ela estará localizada em uma região Yin, que é à parte de baixo </w:t>
      </w:r>
      <w:proofErr w:type="gramStart"/>
      <w:r>
        <w:rPr>
          <w:rFonts w:ascii="Arial" w:hAnsi="Arial" w:cs="Arial"/>
          <w:sz w:val="28"/>
        </w:rPr>
        <w:t>do mesmo</w:t>
      </w:r>
      <w:proofErr w:type="gramEnd"/>
      <w:r>
        <w:rPr>
          <w:rFonts w:ascii="Arial" w:hAnsi="Arial" w:cs="Arial"/>
          <w:sz w:val="28"/>
        </w:rPr>
        <w:t>. Mas, se uma patologia se manifesta na região da coxa, esta será uma manifestação Yang, dentro de Yin. E mais, se a patologia estiver localizada no lado esquerdo do corpo, será Yang (coxa), dentro de Yin (</w:t>
      </w:r>
      <w:r>
        <w:rPr>
          <w:rFonts w:ascii="Arial" w:hAnsi="Arial" w:cs="Arial"/>
          <w:sz w:val="28"/>
        </w:rPr>
        <w:t xml:space="preserve">perna), dentro de Yang (esquerda do corpo). </w:t>
      </w:r>
    </w:p>
    <w:p w14:paraId="1812204F" w14:textId="77777777" w:rsidR="00EA767E" w:rsidRDefault="00EA767E">
      <w:pPr>
        <w:spacing w:line="360" w:lineRule="auto"/>
        <w:jc w:val="both"/>
        <w:rPr>
          <w:rFonts w:ascii="Arial" w:hAnsi="Arial" w:cs="Arial"/>
          <w:sz w:val="28"/>
        </w:rPr>
      </w:pPr>
      <w:r>
        <w:rPr>
          <w:rFonts w:ascii="Arial" w:hAnsi="Arial" w:cs="Arial"/>
          <w:sz w:val="28"/>
        </w:rPr>
        <w:t xml:space="preserve">       Toda essa visão comparativa é muito importante, pois tudo pode ser classificado dessa maneira e dentro dos conceitos da MTC, na base, toda a patologia é Yin ou Yang. Portanto, quando falamos dos aspectos emocionais relacionados ao físico, obrigatoriamente classificamos as manifestações como Yin ou Yang e é também importante que a dinâmica entre as polaridades possa ser descrita, pois toda a energia manifesta em algum momento </w:t>
      </w:r>
      <w:proofErr w:type="gramStart"/>
      <w:r>
        <w:rPr>
          <w:rFonts w:ascii="Arial" w:hAnsi="Arial" w:cs="Arial"/>
          <w:sz w:val="28"/>
        </w:rPr>
        <w:t xml:space="preserve">essa </w:t>
      </w:r>
      <w:r>
        <w:rPr>
          <w:rFonts w:ascii="Arial" w:hAnsi="Arial" w:cs="Arial"/>
          <w:sz w:val="28"/>
        </w:rPr>
        <w:lastRenderedPageBreak/>
        <w:t>características</w:t>
      </w:r>
      <w:proofErr w:type="gramEnd"/>
      <w:r>
        <w:rPr>
          <w:rFonts w:ascii="Arial" w:hAnsi="Arial" w:cs="Arial"/>
          <w:sz w:val="28"/>
        </w:rPr>
        <w:t xml:space="preserve">, mesmo as </w:t>
      </w:r>
      <w:r>
        <w:rPr>
          <w:rFonts w:ascii="Arial" w:hAnsi="Arial" w:cs="Arial"/>
          <w:sz w:val="28"/>
        </w:rPr>
        <w:t>personalidades, com suas manifestações intelectuais, emocionais e físicas, têm isso presente.</w:t>
      </w:r>
    </w:p>
    <w:p w14:paraId="0A6E22E9" w14:textId="77777777" w:rsidR="00EA767E" w:rsidRDefault="00EA767E">
      <w:pPr>
        <w:rPr>
          <w:rFonts w:ascii="Arial" w:hAnsi="Arial" w:cs="Arial"/>
          <w:sz w:val="28"/>
        </w:rPr>
      </w:pPr>
    </w:p>
    <w:p w14:paraId="3E3DFE91" w14:textId="77777777" w:rsidR="00EA767E" w:rsidRDefault="00EA767E">
      <w:pPr>
        <w:numPr>
          <w:ilvl w:val="0"/>
          <w:numId w:val="4"/>
        </w:numPr>
        <w:spacing w:line="360" w:lineRule="auto"/>
        <w:jc w:val="both"/>
        <w:rPr>
          <w:rFonts w:ascii="Arial" w:hAnsi="Arial" w:cs="Arial"/>
          <w:sz w:val="28"/>
        </w:rPr>
      </w:pPr>
      <w:r>
        <w:rPr>
          <w:rFonts w:ascii="Arial" w:hAnsi="Arial" w:cs="Arial"/>
          <w:sz w:val="28"/>
        </w:rPr>
        <w:t xml:space="preserve">Oposição do Yin e Yang: Nada é absoluto Yin ou Yang, pois tudo é relativo e contém a semente de seu oposto. Em algum momento algo é Yin e no outro é Yang. O equilíbrio disso é dinâmico e constantemente variável. </w:t>
      </w:r>
    </w:p>
    <w:p w14:paraId="6B5BC3CF" w14:textId="77777777" w:rsidR="00EA767E" w:rsidRDefault="00EA767E">
      <w:pPr>
        <w:numPr>
          <w:ilvl w:val="0"/>
          <w:numId w:val="4"/>
        </w:numPr>
        <w:spacing w:line="360" w:lineRule="auto"/>
        <w:jc w:val="both"/>
        <w:rPr>
          <w:rFonts w:ascii="Arial" w:hAnsi="Arial" w:cs="Arial"/>
          <w:sz w:val="28"/>
        </w:rPr>
      </w:pPr>
      <w:r>
        <w:rPr>
          <w:rFonts w:ascii="Arial" w:hAnsi="Arial" w:cs="Arial"/>
          <w:sz w:val="28"/>
        </w:rPr>
        <w:t>Interdependência do Yin e Yang: São opostos, porém não pode existir um sem o outro. Não há energia sem matéria, dia sem noite, calor sem frio.</w:t>
      </w:r>
    </w:p>
    <w:p w14:paraId="3A73D2D0" w14:textId="77777777" w:rsidR="00EA767E" w:rsidRDefault="00EA767E">
      <w:pPr>
        <w:numPr>
          <w:ilvl w:val="0"/>
          <w:numId w:val="4"/>
        </w:numPr>
        <w:spacing w:line="360" w:lineRule="auto"/>
        <w:jc w:val="both"/>
        <w:rPr>
          <w:rFonts w:ascii="Arial" w:hAnsi="Arial" w:cs="Arial"/>
          <w:sz w:val="28"/>
        </w:rPr>
      </w:pPr>
      <w:r>
        <w:rPr>
          <w:rFonts w:ascii="Arial" w:hAnsi="Arial" w:cs="Arial"/>
          <w:sz w:val="28"/>
        </w:rPr>
        <w:t>Consumo mútuo de Yin e Yang: O equilíbrio é alcançado com dif</w:t>
      </w:r>
      <w:r>
        <w:rPr>
          <w:rFonts w:ascii="Arial" w:hAnsi="Arial" w:cs="Arial"/>
          <w:sz w:val="28"/>
        </w:rPr>
        <w:t>erentes proporções dinâmicas de Yin e Yang. Nessa relação, quando o Yin for maior, provocará uma diminuição de Yang, portanto o excesso de Yin, consome o Yang e vice-versa, o excesso de Yang, consumirá o Yin. Quando o Yin estiver em falta o Yang estará em excesso e ao contrário, quando o Yang estiver debilitado o Yin estará em excesso. Mas isto é aparente e não absoluto, pois um se revela somente em relação à posição do outro.</w:t>
      </w:r>
    </w:p>
    <w:p w14:paraId="086B3DB9" w14:textId="77777777" w:rsidR="00EA767E" w:rsidRDefault="00EA767E">
      <w:pPr>
        <w:numPr>
          <w:ilvl w:val="0"/>
          <w:numId w:val="4"/>
        </w:numPr>
        <w:spacing w:line="360" w:lineRule="auto"/>
        <w:jc w:val="both"/>
        <w:rPr>
          <w:rFonts w:ascii="Arial" w:hAnsi="Arial" w:cs="Arial"/>
          <w:sz w:val="28"/>
        </w:rPr>
      </w:pPr>
      <w:r>
        <w:rPr>
          <w:rFonts w:ascii="Arial" w:hAnsi="Arial" w:cs="Arial"/>
          <w:sz w:val="28"/>
        </w:rPr>
        <w:t>Inter-relacionamento do Yin e Yang: Um se transforma no outro em algum momento, p</w:t>
      </w:r>
      <w:r>
        <w:rPr>
          <w:rFonts w:ascii="Arial" w:hAnsi="Arial" w:cs="Arial"/>
          <w:sz w:val="28"/>
        </w:rPr>
        <w:t xml:space="preserve">ois o espírito vira matéria e vice-versa. Há normalmente um movimento de saturação de um aspecto que chegando ao seu limite, começa a se transmutar no outro. E há basicamente, duas condições para que um se transforme no outro. A primeira é que as coisas somente podem se modificar primeiramente por causas internas e depois externas. Toda a disponibilidade para a transmutação de um fator em outro, vem </w:t>
      </w:r>
      <w:r>
        <w:rPr>
          <w:rFonts w:ascii="Arial" w:hAnsi="Arial" w:cs="Arial"/>
          <w:sz w:val="28"/>
        </w:rPr>
        <w:lastRenderedPageBreak/>
        <w:t>de dentro para fora, do subjetivo para o objetivo. E segundo, há um tempo e um determinado estágio de desenvo</w:t>
      </w:r>
      <w:r>
        <w:rPr>
          <w:rFonts w:ascii="Arial" w:hAnsi="Arial" w:cs="Arial"/>
          <w:sz w:val="28"/>
        </w:rPr>
        <w:t>lvimento a ser alcançado, para que um se transmute no outro.</w:t>
      </w:r>
    </w:p>
    <w:p w14:paraId="152B929D" w14:textId="77777777" w:rsidR="00EA767E" w:rsidRDefault="00EA767E">
      <w:pPr>
        <w:spacing w:line="360" w:lineRule="auto"/>
        <w:jc w:val="both"/>
        <w:rPr>
          <w:rFonts w:ascii="Arial" w:hAnsi="Arial" w:cs="Arial"/>
          <w:sz w:val="28"/>
        </w:rPr>
      </w:pPr>
      <w:r>
        <w:rPr>
          <w:rFonts w:ascii="Arial" w:hAnsi="Arial" w:cs="Arial"/>
          <w:sz w:val="28"/>
        </w:rPr>
        <w:t xml:space="preserve">        O objetivo final, sempre é que essas energias estejam em perfeito, pois quando isso acontece, nem Yin e nem </w:t>
      </w:r>
      <w:r>
        <w:rPr>
          <w:rFonts w:ascii="Arial" w:hAnsi="Arial" w:cs="Arial"/>
          <w:sz w:val="28"/>
        </w:rPr>
        <w:br/>
        <w:t>Yang se sobressaem.</w:t>
      </w:r>
    </w:p>
    <w:p w14:paraId="43A4518C" w14:textId="77777777" w:rsidR="00EA767E" w:rsidRDefault="00EA767E">
      <w:pPr>
        <w:spacing w:line="480" w:lineRule="auto"/>
        <w:rPr>
          <w:rFonts w:ascii="Arial" w:hAnsi="Arial" w:cs="Arial"/>
          <w:sz w:val="28"/>
        </w:rPr>
      </w:pPr>
    </w:p>
    <w:p w14:paraId="11D950C3" w14:textId="77777777" w:rsidR="00EA767E" w:rsidRDefault="00EA767E">
      <w:pPr>
        <w:pStyle w:val="Ttulo2"/>
        <w:spacing w:line="360" w:lineRule="auto"/>
        <w:jc w:val="both"/>
      </w:pPr>
      <w:r>
        <w:t>OS CINCO ELEMENTOS</w:t>
      </w:r>
    </w:p>
    <w:p w14:paraId="58FC07B4" w14:textId="77777777" w:rsidR="00EA767E" w:rsidRDefault="00EA767E">
      <w:pPr>
        <w:pStyle w:val="Corpodetexto2"/>
      </w:pPr>
      <w:r>
        <w:t xml:space="preserve">       O termo chinês Wu Xing significa literalmente “cinco movimentos”. </w:t>
      </w:r>
      <w:proofErr w:type="gramStart"/>
      <w:r>
        <w:t>Na verdade</w:t>
      </w:r>
      <w:proofErr w:type="gramEnd"/>
      <w:r>
        <w:t xml:space="preserve"> há uma certa controvérsia em algumas correntes, sobre a tradução “cinco elementos”, mas como ela é a mais conhecida e utilizada na MTC, adotaremos como padrão aqui. Mas de qualquer maneira é importante a compre</w:t>
      </w:r>
      <w:r>
        <w:t>ensão de que se trata na verdade da descrição de cinco qualidades inerentes e diversas do fenômeno natural. São características de expressão, simbolizadas pelos elementos primários das várias manifestações existentes, pois na verdade, tudo em algum momento contêm esses elementos ou é influenciado ou interage com eles segundo a perspectiva e observação dos antigos pensadores. E isso demonstra também o dinamismo que há entre os cinco elementos.</w:t>
      </w:r>
    </w:p>
    <w:p w14:paraId="57C06D70" w14:textId="77777777" w:rsidR="00EA767E" w:rsidRDefault="00EA767E">
      <w:pPr>
        <w:pStyle w:val="Corpodetexto2"/>
      </w:pPr>
      <w:r>
        <w:t xml:space="preserve">       Então os elementos, com suas características básicas de mo</w:t>
      </w:r>
      <w:r>
        <w:t>vimento são, por ordem descrita nos tratados dessa maneira:</w:t>
      </w:r>
    </w:p>
    <w:p w14:paraId="0C3354DB" w14:textId="77777777" w:rsidR="00EA767E" w:rsidRDefault="00EA767E">
      <w:pPr>
        <w:spacing w:line="360" w:lineRule="auto"/>
        <w:jc w:val="both"/>
        <w:rPr>
          <w:rFonts w:ascii="Arial" w:hAnsi="Arial" w:cs="Arial"/>
          <w:sz w:val="28"/>
        </w:rPr>
      </w:pPr>
      <w:r>
        <w:rPr>
          <w:rFonts w:ascii="Arial" w:hAnsi="Arial" w:cs="Arial"/>
          <w:sz w:val="28"/>
        </w:rPr>
        <w:t xml:space="preserve">       “Os cinco elementos são, Água, Fogo, Madeira, Metal e Terra. A Água umedece em descendência, o Fogo chameja em ascendência, a Madeira pode ser dobrada e esticada, o Metal pode ser moldado e </w:t>
      </w:r>
      <w:r>
        <w:rPr>
          <w:rFonts w:ascii="Arial" w:hAnsi="Arial" w:cs="Arial"/>
          <w:sz w:val="28"/>
        </w:rPr>
        <w:lastRenderedPageBreak/>
        <w:t>endurecido, a Terra permite a disseminação, o crescimento e a colheita</w:t>
      </w:r>
      <w:proofErr w:type="gramStart"/>
      <w:r>
        <w:rPr>
          <w:rFonts w:ascii="Arial" w:hAnsi="Arial" w:cs="Arial"/>
          <w:sz w:val="28"/>
        </w:rPr>
        <w:t>”.</w:t>
      </w:r>
      <w:r>
        <w:rPr>
          <w:rFonts w:ascii="Arial" w:hAnsi="Arial" w:cs="Arial"/>
          <w:sz w:val="20"/>
        </w:rPr>
        <w:t>(</w:t>
      </w:r>
      <w:proofErr w:type="gramEnd"/>
      <w:r>
        <w:rPr>
          <w:rFonts w:ascii="Arial" w:hAnsi="Arial" w:cs="Arial"/>
          <w:sz w:val="20"/>
        </w:rPr>
        <w:t>12)</w:t>
      </w:r>
    </w:p>
    <w:p w14:paraId="284B1001" w14:textId="77777777" w:rsidR="00EA767E" w:rsidRDefault="00EA767E">
      <w:pPr>
        <w:spacing w:line="360" w:lineRule="auto"/>
        <w:jc w:val="both"/>
        <w:rPr>
          <w:rFonts w:ascii="Arial" w:hAnsi="Arial" w:cs="Arial"/>
          <w:sz w:val="28"/>
        </w:rPr>
      </w:pPr>
      <w:r>
        <w:rPr>
          <w:rFonts w:ascii="Arial" w:hAnsi="Arial" w:cs="Arial"/>
          <w:sz w:val="28"/>
        </w:rPr>
        <w:t xml:space="preserve">       Se prestarmos atenção, perceberemos que em várias manifestações naturais, podemos perceber os cinco elementos, pois são cinco órgãos fundamentais no corpo humano: fígado, </w:t>
      </w:r>
      <w:r>
        <w:rPr>
          <w:rFonts w:ascii="Arial" w:hAnsi="Arial" w:cs="Arial"/>
          <w:sz w:val="28"/>
        </w:rPr>
        <w:t xml:space="preserve">coração, pulmão, baço e rins. Com cinco vísceras, que são suas parceiras: vesícula biliar, intestino delgado, estômago, intestino grosso e bexiga. Cada um desses órgãos e vísceras são mais sensíveis a um determinado fator climático: vento, calor, umidade, secura e frio. E que são mais ativos em um período do dia: manhã, meio-dia, tarde, entardecer e noite. E por aí </w:t>
      </w:r>
      <w:proofErr w:type="gramStart"/>
      <w:r>
        <w:rPr>
          <w:rFonts w:ascii="Arial" w:hAnsi="Arial" w:cs="Arial"/>
          <w:sz w:val="28"/>
        </w:rPr>
        <w:t>vai, ligando</w:t>
      </w:r>
      <w:proofErr w:type="gramEnd"/>
      <w:r>
        <w:rPr>
          <w:rFonts w:ascii="Arial" w:hAnsi="Arial" w:cs="Arial"/>
          <w:sz w:val="28"/>
        </w:rPr>
        <w:t xml:space="preserve"> a tudo, dentro e fora de nós, nesse raciocínio preciso e fantástico.  </w:t>
      </w:r>
    </w:p>
    <w:p w14:paraId="62B1C3EA" w14:textId="77777777" w:rsidR="00EA767E" w:rsidRDefault="00EA767E">
      <w:pPr>
        <w:pStyle w:val="Corpodetexto2"/>
      </w:pPr>
      <w:r>
        <w:t xml:space="preserve">       Os cinco elementos nem sempre fizeram parte da MTC, m</w:t>
      </w:r>
      <w:r>
        <w:t>as quando foram incorporados definitivamente, deram a base lógica de compreensão para os fenômenos naturais. Há, portanto, leis que descrevem a maneira de funcionamento desse sistema de raciocínio.</w:t>
      </w:r>
    </w:p>
    <w:p w14:paraId="58B5C1C5" w14:textId="77777777" w:rsidR="00EA767E" w:rsidRDefault="00EA767E">
      <w:pPr>
        <w:pStyle w:val="Corpodetexto2"/>
      </w:pPr>
    </w:p>
    <w:p w14:paraId="4FD793A2" w14:textId="77777777" w:rsidR="00EA767E" w:rsidRDefault="00EA767E">
      <w:pPr>
        <w:pStyle w:val="Corpodetexto2"/>
        <w:numPr>
          <w:ilvl w:val="0"/>
          <w:numId w:val="6"/>
        </w:numPr>
      </w:pPr>
      <w:r>
        <w:t>A seqüência de geração indica que cada elemento gera o outro. Então a Madeira gera o Fogo, que por sua vez gera a Terra e esta gera o Metal em suas entranhas. O metal se liquefaz e gera a Água e esta por sua vez, gera a Madeira, tudo ocorrendo num eterno ciclo. Dizemos mesmo, que um elemento é mãe (que gera), ou</w:t>
      </w:r>
      <w:r>
        <w:t xml:space="preserve"> filho (que é gerado) de outro elemento, dependendo da dinâmica observada.</w:t>
      </w:r>
    </w:p>
    <w:p w14:paraId="1C478B5D" w14:textId="77777777" w:rsidR="00EA767E" w:rsidRDefault="00EA767E">
      <w:pPr>
        <w:pStyle w:val="Corpodetexto2"/>
        <w:ind w:left="75"/>
      </w:pPr>
    </w:p>
    <w:p w14:paraId="7FBA3CA2" w14:textId="77777777" w:rsidR="00EA767E" w:rsidRDefault="00EA767E">
      <w:pPr>
        <w:pStyle w:val="Corpodetexto2"/>
        <w:numPr>
          <w:ilvl w:val="0"/>
          <w:numId w:val="6"/>
        </w:numPr>
      </w:pPr>
      <w:r>
        <w:t xml:space="preserve">Na seqüência de controle ou dominância, cada elemento controla o outro e é ao mesmo tempo controlado. Assim, a Madeira controla a </w:t>
      </w:r>
      <w:r>
        <w:lastRenderedPageBreak/>
        <w:t>Terra, a Terra controla a Água, a Água controla o Fogo, o Fogo controla o Metal e o Metal controla a Madeira. E esta seqüência assegura que o equilíbrio seja mantido na Natureza, entre os elementos.</w:t>
      </w:r>
    </w:p>
    <w:p w14:paraId="26B5087E" w14:textId="77777777" w:rsidR="00EA767E" w:rsidRDefault="00EA767E">
      <w:pPr>
        <w:pStyle w:val="Corpodetexto2"/>
      </w:pPr>
    </w:p>
    <w:p w14:paraId="0A138425" w14:textId="77777777" w:rsidR="00EA767E" w:rsidRDefault="00EA767E">
      <w:pPr>
        <w:numPr>
          <w:ilvl w:val="0"/>
          <w:numId w:val="3"/>
        </w:numPr>
        <w:spacing w:line="360" w:lineRule="auto"/>
        <w:jc w:val="both"/>
        <w:rPr>
          <w:rFonts w:ascii="Arial" w:hAnsi="Arial" w:cs="Arial"/>
          <w:sz w:val="28"/>
        </w:rPr>
      </w:pPr>
      <w:r>
        <w:rPr>
          <w:rFonts w:ascii="Arial" w:hAnsi="Arial" w:cs="Arial"/>
          <w:sz w:val="28"/>
        </w:rPr>
        <w:t xml:space="preserve">Na seqüência de excesso de controle ou dominância, o equilíbrio é quebrado, sendo que um elemento passa a </w:t>
      </w:r>
      <w:r>
        <w:rPr>
          <w:rFonts w:ascii="Arial" w:hAnsi="Arial" w:cs="Arial"/>
          <w:sz w:val="28"/>
        </w:rPr>
        <w:t>atuar excessivamente nesse equilíbrio dinâmico, gerando diminuição de outro, conseqüentemente.</w:t>
      </w:r>
    </w:p>
    <w:p w14:paraId="29C14607" w14:textId="77777777" w:rsidR="00EA767E" w:rsidRDefault="00EA767E">
      <w:pPr>
        <w:spacing w:line="360" w:lineRule="auto"/>
        <w:ind w:left="360"/>
        <w:jc w:val="both"/>
        <w:rPr>
          <w:rFonts w:ascii="Arial" w:hAnsi="Arial" w:cs="Arial"/>
          <w:sz w:val="28"/>
        </w:rPr>
      </w:pPr>
    </w:p>
    <w:p w14:paraId="76A83210" w14:textId="77777777" w:rsidR="00EA767E" w:rsidRDefault="00EA767E">
      <w:pPr>
        <w:numPr>
          <w:ilvl w:val="0"/>
          <w:numId w:val="3"/>
        </w:numPr>
        <w:spacing w:line="360" w:lineRule="auto"/>
        <w:jc w:val="both"/>
        <w:rPr>
          <w:rFonts w:ascii="Arial" w:hAnsi="Arial" w:cs="Arial"/>
          <w:sz w:val="28"/>
        </w:rPr>
      </w:pPr>
      <w:r>
        <w:rPr>
          <w:rFonts w:ascii="Arial" w:hAnsi="Arial" w:cs="Arial"/>
          <w:sz w:val="28"/>
        </w:rPr>
        <w:t xml:space="preserve">Na seqüência da contra-dominância, ocorre o contrário da seqüência de geração, </w:t>
      </w:r>
      <w:proofErr w:type="gramStart"/>
      <w:r>
        <w:rPr>
          <w:rFonts w:ascii="Arial" w:hAnsi="Arial" w:cs="Arial"/>
          <w:sz w:val="28"/>
        </w:rPr>
        <w:t>aonde</w:t>
      </w:r>
      <w:proofErr w:type="gramEnd"/>
      <w:r>
        <w:rPr>
          <w:rFonts w:ascii="Arial" w:hAnsi="Arial" w:cs="Arial"/>
          <w:sz w:val="28"/>
        </w:rPr>
        <w:t xml:space="preserve"> o elemento que deveria ser gerado, exerce com sua energia, uma pressão contrária no elemento que o geraria. O filho fica descontrolado (excesso) e lesa sua mãe deixando-a em deficiência.</w:t>
      </w:r>
    </w:p>
    <w:p w14:paraId="2D958082" w14:textId="77777777" w:rsidR="00EA767E" w:rsidRDefault="00EA767E">
      <w:pPr>
        <w:spacing w:line="360" w:lineRule="auto"/>
        <w:ind w:left="360"/>
        <w:jc w:val="both"/>
        <w:rPr>
          <w:rFonts w:ascii="Arial" w:hAnsi="Arial" w:cs="Arial"/>
          <w:sz w:val="28"/>
        </w:rPr>
      </w:pPr>
    </w:p>
    <w:p w14:paraId="5B6FB5E5" w14:textId="77777777" w:rsidR="00EA767E" w:rsidRDefault="00EA767E">
      <w:pPr>
        <w:pStyle w:val="Corpodetexto2"/>
      </w:pPr>
      <w:r>
        <w:t xml:space="preserve">       Então, podemos observar que a seqüência de geração e de dominância trata dos aspectos normais e naturais da relação energética, enquanto</w:t>
      </w:r>
      <w:r>
        <w:t xml:space="preserve"> a seqüência de excesso de dominância e contra-dominância trata dos aspectos anormais e nocivos dessa relação.</w:t>
      </w:r>
    </w:p>
    <w:p w14:paraId="67A1F4A5" w14:textId="77777777" w:rsidR="00EA767E" w:rsidRDefault="00EA767E">
      <w:pPr>
        <w:pStyle w:val="Corpodetexto2"/>
      </w:pPr>
      <w:r>
        <w:t xml:space="preserve">       Falaremos mais adiante, especificamente de cada elemento, já coordenando todas as suas características e as correlacionando com toda a amplitude de conceitos vinculados aos seus movimentos. Isso começará a nos dar um panorama lógico do todo que somos nós e do qual também somos reflexos.</w:t>
      </w:r>
    </w:p>
    <w:p w14:paraId="4B3351B5" w14:textId="77777777" w:rsidR="00EA767E" w:rsidRDefault="00EA767E">
      <w:pPr>
        <w:pStyle w:val="Corpodetexto2"/>
        <w:spacing w:line="480" w:lineRule="auto"/>
      </w:pPr>
    </w:p>
    <w:p w14:paraId="0AD25896" w14:textId="77777777" w:rsidR="00EA767E" w:rsidRDefault="00EA767E">
      <w:pPr>
        <w:pStyle w:val="Ttulo2"/>
        <w:spacing w:line="360" w:lineRule="auto"/>
        <w:jc w:val="both"/>
      </w:pPr>
      <w:r>
        <w:lastRenderedPageBreak/>
        <w:t xml:space="preserve">MERIDIANOS </w:t>
      </w:r>
    </w:p>
    <w:p w14:paraId="429D1F13" w14:textId="77777777" w:rsidR="00EA767E" w:rsidRDefault="00EA767E">
      <w:pPr>
        <w:pStyle w:val="Ttulo2"/>
        <w:spacing w:line="360" w:lineRule="auto"/>
        <w:jc w:val="both"/>
        <w:rPr>
          <w:b w:val="0"/>
          <w:bCs w:val="0"/>
          <w:u w:val="none"/>
        </w:rPr>
      </w:pPr>
      <w:r>
        <w:rPr>
          <w:b w:val="0"/>
          <w:bCs w:val="0"/>
          <w:u w:val="none"/>
        </w:rPr>
        <w:t xml:space="preserve">       Jin-Luo é o nome em chinês, dado aos canais e colaterias, aonde Jin (canais) tem o sen</w:t>
      </w:r>
      <w:r>
        <w:rPr>
          <w:b w:val="0"/>
          <w:bCs w:val="0"/>
          <w:u w:val="none"/>
        </w:rPr>
        <w:t>tido de caminho e Luo (colaterias) o sentido de rede, como se Luo fossem ramos do Jin e se distribuíssem por todo o corpo. A todos esses canais e colaterias, chamamos de meridianos.</w:t>
      </w:r>
    </w:p>
    <w:p w14:paraId="20BDF8AA" w14:textId="77777777" w:rsidR="00EA767E" w:rsidRDefault="00EA767E">
      <w:pPr>
        <w:pStyle w:val="Ttulo2"/>
        <w:spacing w:line="360" w:lineRule="auto"/>
        <w:jc w:val="both"/>
        <w:rPr>
          <w:b w:val="0"/>
          <w:bCs w:val="0"/>
          <w:u w:val="none"/>
        </w:rPr>
      </w:pPr>
      <w:r>
        <w:rPr>
          <w:b w:val="0"/>
          <w:bCs w:val="0"/>
          <w:u w:val="none"/>
        </w:rPr>
        <w:t xml:space="preserve">       A teoria Jin-Luo na MTC estuda as alterações fisiopatológicas dos canais e colaterias e as relações entre estes e os órgãos internos do corpo. São eles, que transportam o Tchi dentro do corpo, juntamente com o Sangue (Xue), que é outro elemento fundamental da MTC. Por eles há a comunicação entre os Zang-Fu (órgãos e vísce</w:t>
      </w:r>
      <w:r>
        <w:rPr>
          <w:b w:val="0"/>
          <w:bCs w:val="0"/>
          <w:u w:val="none"/>
        </w:rPr>
        <w:t>ras), das quatro extremidades, dos ossos, da pele, os músculos e tendões, os vasos sanguíneos, enfim, dão o sentido do todo ao nosso corpo, unindo-o em todos os seus aspectos.</w:t>
      </w:r>
    </w:p>
    <w:p w14:paraId="32F966A7" w14:textId="77777777" w:rsidR="00EA767E" w:rsidRDefault="00EA767E">
      <w:pPr>
        <w:pStyle w:val="Ttulo2"/>
        <w:spacing w:line="360" w:lineRule="auto"/>
        <w:jc w:val="both"/>
        <w:rPr>
          <w:b w:val="0"/>
          <w:bCs w:val="0"/>
          <w:u w:val="none"/>
        </w:rPr>
      </w:pPr>
      <w:r>
        <w:rPr>
          <w:b w:val="0"/>
          <w:bCs w:val="0"/>
          <w:u w:val="none"/>
        </w:rPr>
        <w:t xml:space="preserve">       Jin se divide em duas categorias: os canais principais ou ordinários e os extraordinários. Sendo que os canais principais são doze: Pulmão e Intestino Grosso; Estômago e Baço/Pâncreas; Coração e Intestino Delgado; Bexiga e Rim; Pericárdio e Triplo Aquecedor; Vesícula Biliar e Fígado. Cada dupla apresentada aqui está relacionada</w:t>
      </w:r>
      <w:r>
        <w:rPr>
          <w:b w:val="0"/>
          <w:bCs w:val="0"/>
          <w:u w:val="none"/>
        </w:rPr>
        <w:t xml:space="preserve"> a um movimento dos cinco existentes e se dividem também em um Yin e um Yang. Os canais Yang são considerados superficiais em sua circulação energética, que é de natureza centrífuga e ligados às vísceras, ossos, pele e cuidando do fator defesa do organismo e os Yin penetram </w:t>
      </w:r>
      <w:proofErr w:type="gramStart"/>
      <w:r>
        <w:rPr>
          <w:b w:val="0"/>
          <w:bCs w:val="0"/>
          <w:u w:val="none"/>
        </w:rPr>
        <w:t>mais  profundamente</w:t>
      </w:r>
      <w:proofErr w:type="gramEnd"/>
      <w:r>
        <w:rPr>
          <w:b w:val="0"/>
          <w:bCs w:val="0"/>
          <w:u w:val="none"/>
        </w:rPr>
        <w:t xml:space="preserve"> com sua energia, que é de natureza centrípeta e são relacionados com os órgãos, as substâncias vitais e líquidos corpóreos, cuidando do fator de nutrição do organismo.</w:t>
      </w:r>
    </w:p>
    <w:p w14:paraId="24E3E6CB" w14:textId="77777777" w:rsidR="00EA767E" w:rsidRDefault="00EA767E">
      <w:pPr>
        <w:pStyle w:val="Ttulo2"/>
        <w:spacing w:line="360" w:lineRule="auto"/>
        <w:jc w:val="both"/>
        <w:rPr>
          <w:b w:val="0"/>
          <w:bCs w:val="0"/>
          <w:u w:val="none"/>
        </w:rPr>
      </w:pPr>
      <w:r>
        <w:rPr>
          <w:b w:val="0"/>
          <w:bCs w:val="0"/>
          <w:u w:val="none"/>
        </w:rPr>
        <w:lastRenderedPageBreak/>
        <w:t xml:space="preserve">       Os canais extraordinários são em número de</w:t>
      </w:r>
      <w:r>
        <w:rPr>
          <w:b w:val="0"/>
          <w:bCs w:val="0"/>
          <w:u w:val="none"/>
        </w:rPr>
        <w:t xml:space="preserve"> oito: Du Mai, Ren Mai, Chong Mai, Dai Mai, Yin Chiao Mai, Yang Chiao Mai, Yin Wei Mai e Yang Wei </w:t>
      </w:r>
      <w:proofErr w:type="gramStart"/>
      <w:r>
        <w:rPr>
          <w:b w:val="0"/>
          <w:bCs w:val="0"/>
          <w:u w:val="none"/>
        </w:rPr>
        <w:t>Mai.</w:t>
      </w:r>
      <w:proofErr w:type="gramEnd"/>
      <w:r>
        <w:rPr>
          <w:b w:val="0"/>
          <w:bCs w:val="0"/>
          <w:u w:val="none"/>
        </w:rPr>
        <w:t xml:space="preserve"> Estes meridianos são diferenciados, pois não possuem ligações com nenhum Zang-Fu e não se apresentam aos pares, por isso não são superficiais ou profundos e têm suas energias menos perceptíveis. Mas na acupuntura, são considerados basicamente dois desses canais extraordinários somente, pois são os únicos que apresentam pontos de acupuntura próprios, sendo que os outros, se utilizam dos pontos dos canais or</w:t>
      </w:r>
      <w:r>
        <w:rPr>
          <w:b w:val="0"/>
          <w:bCs w:val="0"/>
          <w:u w:val="none"/>
        </w:rPr>
        <w:t xml:space="preserve">dinários. Estes são Du Mai, conhecido também como Vaso Governador e Ren Mai, conhecido como Vaso da Concepção. Du Mai é o Mar dos Canais Yang, pois se posiciona no centro do corpo e está no lado Yang, que é o externo, nas costas, e Ren Mai é o Mar dos Canais Yin, pois se posiciona no ventre, contrapondo Du Mai. Estes dois canais regulam todos os outros canais, como se fossem passagens de uma energia mais sutil, cósmica e nos canais ordinários é que as energias mais densas se juntam e se distribuem por todo </w:t>
      </w:r>
      <w:r>
        <w:rPr>
          <w:b w:val="0"/>
          <w:bCs w:val="0"/>
          <w:u w:val="none"/>
        </w:rPr>
        <w:t xml:space="preserve">o corpo. Então, primeiramente a energia se acumula nos canais extraordinários, para depois se dirigir aos ordinários. Em algumas concepções, a circulação desses dois canais é considerada a circulação energética </w:t>
      </w:r>
      <w:proofErr w:type="gramStart"/>
      <w:r>
        <w:rPr>
          <w:b w:val="0"/>
          <w:bCs w:val="0"/>
          <w:u w:val="none"/>
        </w:rPr>
        <w:t>micro-cósmica</w:t>
      </w:r>
      <w:proofErr w:type="gramEnd"/>
      <w:r>
        <w:rPr>
          <w:b w:val="0"/>
          <w:bCs w:val="0"/>
          <w:u w:val="none"/>
        </w:rPr>
        <w:t xml:space="preserve">, como reflexo do </w:t>
      </w:r>
      <w:proofErr w:type="gramStart"/>
      <w:r>
        <w:rPr>
          <w:b w:val="0"/>
          <w:bCs w:val="0"/>
          <w:u w:val="none"/>
        </w:rPr>
        <w:t>macro-cosmo</w:t>
      </w:r>
      <w:proofErr w:type="gramEnd"/>
      <w:r>
        <w:rPr>
          <w:b w:val="0"/>
          <w:bCs w:val="0"/>
          <w:u w:val="none"/>
        </w:rPr>
        <w:t xml:space="preserve"> e há muitos exercícios específicos para se ativar essa circulação.</w:t>
      </w:r>
    </w:p>
    <w:p w14:paraId="5619B038" w14:textId="77777777" w:rsidR="00EA767E" w:rsidRDefault="00EA767E">
      <w:pPr>
        <w:pStyle w:val="Ttulo2"/>
        <w:spacing w:line="360" w:lineRule="auto"/>
        <w:jc w:val="both"/>
        <w:rPr>
          <w:b w:val="0"/>
          <w:bCs w:val="0"/>
          <w:u w:val="none"/>
        </w:rPr>
      </w:pPr>
      <w:r>
        <w:rPr>
          <w:b w:val="0"/>
          <w:bCs w:val="0"/>
          <w:u w:val="none"/>
        </w:rPr>
        <w:t xml:space="preserve">       Então basicamente, teremos 14 canais de circulação de energia a serem considerados, para entendermos como se dão as relações energéticas dentro do corpo humano.</w:t>
      </w:r>
    </w:p>
    <w:p w14:paraId="328A3035" w14:textId="77777777" w:rsidR="00EA767E" w:rsidRDefault="00EA767E">
      <w:pPr>
        <w:pStyle w:val="Ttulo1"/>
        <w:spacing w:line="360" w:lineRule="auto"/>
        <w:jc w:val="both"/>
      </w:pPr>
      <w:r>
        <w:t xml:space="preserve">       Os 12 canais ord</w:t>
      </w:r>
      <w:r>
        <w:t xml:space="preserve">inários são dispostos em pares no corpo humano, então temos o canal com o mesmo nome, função e trajeto à </w:t>
      </w:r>
      <w:r>
        <w:lastRenderedPageBreak/>
        <w:t xml:space="preserve">esquerda e a direita. Podemos dividi-los também por membros e por natureza yin (interno do corpo) ou yang (externo do corpo), sendo:       </w:t>
      </w:r>
    </w:p>
    <w:p w14:paraId="7A682F40" w14:textId="77777777" w:rsidR="00EA767E" w:rsidRDefault="00EA767E">
      <w:pPr>
        <w:pStyle w:val="Corpodetexto"/>
        <w:numPr>
          <w:ilvl w:val="1"/>
          <w:numId w:val="1"/>
        </w:numPr>
        <w:jc w:val="both"/>
      </w:pPr>
      <w:r>
        <w:t>3 Yang das mãos: Intestino Grosso, Triplo Aquecedor e Intestino Delgado.</w:t>
      </w:r>
    </w:p>
    <w:p w14:paraId="09E9ADD4" w14:textId="77777777" w:rsidR="00EA767E" w:rsidRDefault="00EA767E">
      <w:pPr>
        <w:numPr>
          <w:ilvl w:val="1"/>
          <w:numId w:val="1"/>
        </w:numPr>
        <w:spacing w:line="360" w:lineRule="auto"/>
        <w:jc w:val="both"/>
        <w:rPr>
          <w:rFonts w:ascii="Arial" w:hAnsi="Arial" w:cs="Arial"/>
          <w:sz w:val="28"/>
        </w:rPr>
      </w:pPr>
      <w:r>
        <w:rPr>
          <w:rFonts w:ascii="Arial" w:hAnsi="Arial" w:cs="Arial"/>
          <w:sz w:val="28"/>
        </w:rPr>
        <w:t>3 Yang dos pés: Estômago, Vesícula Biliar e Bexiga.</w:t>
      </w:r>
    </w:p>
    <w:p w14:paraId="64BE4FFE" w14:textId="77777777" w:rsidR="00EA767E" w:rsidRDefault="00EA767E">
      <w:pPr>
        <w:numPr>
          <w:ilvl w:val="1"/>
          <w:numId w:val="1"/>
        </w:numPr>
        <w:spacing w:line="360" w:lineRule="auto"/>
        <w:jc w:val="both"/>
        <w:rPr>
          <w:rFonts w:ascii="Arial" w:hAnsi="Arial" w:cs="Arial"/>
          <w:sz w:val="28"/>
        </w:rPr>
      </w:pPr>
      <w:r>
        <w:rPr>
          <w:rFonts w:ascii="Arial" w:hAnsi="Arial" w:cs="Arial"/>
          <w:sz w:val="28"/>
        </w:rPr>
        <w:t>3 Yin das mãos: Pulmão, Pericárdio e Coração.</w:t>
      </w:r>
    </w:p>
    <w:p w14:paraId="740FA307" w14:textId="77777777" w:rsidR="00EA767E" w:rsidRDefault="00EA767E">
      <w:pPr>
        <w:numPr>
          <w:ilvl w:val="1"/>
          <w:numId w:val="1"/>
        </w:numPr>
        <w:spacing w:line="360" w:lineRule="auto"/>
        <w:jc w:val="both"/>
        <w:rPr>
          <w:rFonts w:ascii="Arial" w:hAnsi="Arial" w:cs="Arial"/>
          <w:sz w:val="28"/>
        </w:rPr>
      </w:pPr>
      <w:r>
        <w:rPr>
          <w:rFonts w:ascii="Arial" w:hAnsi="Arial" w:cs="Arial"/>
          <w:sz w:val="28"/>
        </w:rPr>
        <w:t>3 Yin dos pés: Baço/Pâncreas, Fígado.</w:t>
      </w:r>
    </w:p>
    <w:p w14:paraId="16EE48FE" w14:textId="77777777" w:rsidR="00EA767E" w:rsidRDefault="00EA767E">
      <w:pPr>
        <w:pStyle w:val="Corpodetexto2"/>
      </w:pPr>
      <w:r>
        <w:t xml:space="preserve">       Eles têm um sentido de circulação, que obedece a se</w:t>
      </w:r>
      <w:r>
        <w:t xml:space="preserve">guinte ordem cíclica: do tórax, para as mãos, das mãos para a cabeça e desta para os pés, retornando novamente para o tórax. Isso tudo ocorre em um ciclo ininterrupto, que obedece a um ritmo diário, relacionado com a circulação de energia </w:t>
      </w:r>
      <w:proofErr w:type="gramStart"/>
      <w:r>
        <w:t>macro-cósmica</w:t>
      </w:r>
      <w:proofErr w:type="gramEnd"/>
      <w:r>
        <w:t xml:space="preserve"> que está mais atuante e com mais força em determinado canal. Então, começando pelo canal do Pulmão, que tem seu horário das 3:00h às 5:00h, a energia passa para o canal do Intestino Grosso, com seu horário das 5:00h às 7:00h. Das 7:00h às 9:00h a energia pree</w:t>
      </w:r>
      <w:r>
        <w:t xml:space="preserve">nche com maior força o canal do Estômago e das 9:00h às 11:00h o canal do Baço/Pâncreas. Das 11:00h às 13:00h o canal do Coração e das 13:00h às 15:00h, o canal do Intestino Delgado. Das 15:00h às 17:00h a energia circula mais, pelo canal da Bexiga e das 17:00h às 19:00h no canal do Rim. Passa então para o Pericárdio, que tem seu horário das 19:00h às 21:00h e para o Triplo Aquecedor, que vai das 21:00h até às 23:00h. Das 23:00h à 1:00h a energia vai para o canal </w:t>
      </w:r>
      <w:proofErr w:type="gramStart"/>
      <w:r>
        <w:t>d</w:t>
      </w:r>
      <w:proofErr w:type="gramEnd"/>
      <w:r>
        <w:t xml:space="preserve"> Vesícula Biliar e termina o ciclo no canal</w:t>
      </w:r>
      <w:r>
        <w:t xml:space="preserve"> do Fígado, que vai da 1h até às 3:00h, recomeçando novamente, o que pode se chamar de a “Grande Circulação de Energia”.</w:t>
      </w:r>
    </w:p>
    <w:p w14:paraId="4E72FF15" w14:textId="77777777" w:rsidR="00EA767E" w:rsidRDefault="00EA767E">
      <w:pPr>
        <w:pStyle w:val="Corpodetexto2"/>
      </w:pPr>
    </w:p>
    <w:p w14:paraId="2CB0950F" w14:textId="77777777" w:rsidR="00EA767E" w:rsidRDefault="00EA767E">
      <w:pPr>
        <w:pStyle w:val="Corpodetexto2"/>
      </w:pPr>
      <w:r>
        <w:lastRenderedPageBreak/>
        <w:t xml:space="preserve">       “Apesar de terem nomes de órgãos, os meridianos não </w:t>
      </w:r>
      <w:proofErr w:type="gramStart"/>
      <w:r>
        <w:t>tem</w:t>
      </w:r>
      <w:proofErr w:type="gramEnd"/>
      <w:r>
        <w:t xml:space="preserve"> somente um papel fisiológico, mas possuem também um papel muito importante na psicologia. Eles realmente unem corpo e espírito, e a energia que transportam vai servir tanto para fazer funcionar o órgão </w:t>
      </w:r>
      <w:proofErr w:type="gramStart"/>
      <w:r>
        <w:t>e também</w:t>
      </w:r>
      <w:proofErr w:type="gramEnd"/>
      <w:r>
        <w:t xml:space="preserve"> a psicologia que lhe é atribuída. É graças a eles que vamos poder “unir” as coisas em nós</w:t>
      </w:r>
      <w:proofErr w:type="gramStart"/>
      <w:r>
        <w:t>”.</w:t>
      </w:r>
      <w:r>
        <w:rPr>
          <w:sz w:val="20"/>
        </w:rPr>
        <w:t>(</w:t>
      </w:r>
      <w:proofErr w:type="gramEnd"/>
      <w:r>
        <w:rPr>
          <w:sz w:val="20"/>
        </w:rPr>
        <w:t>13)</w:t>
      </w:r>
    </w:p>
    <w:p w14:paraId="0D531E6B" w14:textId="77777777" w:rsidR="00EA767E" w:rsidRDefault="00EA767E">
      <w:pPr>
        <w:pStyle w:val="Corpodetexto2"/>
      </w:pPr>
    </w:p>
    <w:p w14:paraId="48C2AAAA" w14:textId="77777777" w:rsidR="00EA767E" w:rsidRDefault="00EA767E">
      <w:pPr>
        <w:pStyle w:val="Corpodetexto2"/>
      </w:pPr>
      <w:r>
        <w:t xml:space="preserve">       Dessa forma,</w:t>
      </w:r>
      <w:r>
        <w:t xml:space="preserve"> passaremos agora a </w:t>
      </w:r>
      <w:r>
        <w:rPr>
          <w:u w:val="single"/>
        </w:rPr>
        <w:t>ligar</w:t>
      </w:r>
      <w:r>
        <w:t xml:space="preserve"> tudo o que viemos abordando até então. Adotaremos para isso a visão e raciocínio dos cinco movimentos Taoistas e do Yin e Yang e dos meridianos da MTC como base, associada a referências ocidentais de conhecimento, quando necessário. A perspectiva adotada será a compreensão lógica, através da função e não da estrutura dos órgãos, vísceras, membros e meridianos, associada à compreensão do elemento correlato e como é sua característica de circulação de Tchi no corpo/mente.</w:t>
      </w:r>
    </w:p>
    <w:p w14:paraId="6F1A13A5" w14:textId="77777777" w:rsidR="00EA767E" w:rsidRDefault="00EA767E">
      <w:pPr>
        <w:pStyle w:val="Ttulo1"/>
        <w:spacing w:line="360" w:lineRule="auto"/>
        <w:jc w:val="both"/>
        <w:rPr>
          <w:b/>
          <w:bCs/>
          <w:u w:val="single"/>
        </w:rPr>
      </w:pPr>
    </w:p>
    <w:p w14:paraId="5670A39E" w14:textId="77777777" w:rsidR="00EA767E" w:rsidRDefault="00EA767E">
      <w:pPr>
        <w:pStyle w:val="Ttulo1"/>
        <w:spacing w:line="360" w:lineRule="auto"/>
        <w:jc w:val="both"/>
        <w:rPr>
          <w:b/>
          <w:bCs/>
          <w:u w:val="single"/>
        </w:rPr>
      </w:pPr>
    </w:p>
    <w:p w14:paraId="3A41B5D9" w14:textId="77777777" w:rsidR="00EA767E" w:rsidRDefault="00EA767E">
      <w:pPr>
        <w:pStyle w:val="Ttulo1"/>
        <w:spacing w:line="360" w:lineRule="auto"/>
        <w:jc w:val="both"/>
        <w:rPr>
          <w:b/>
          <w:bCs/>
          <w:u w:val="single"/>
        </w:rPr>
      </w:pPr>
    </w:p>
    <w:p w14:paraId="05EA0A52" w14:textId="77777777" w:rsidR="00EA767E" w:rsidRDefault="00EA767E"/>
    <w:p w14:paraId="7E9AA003" w14:textId="77777777" w:rsidR="00EA767E" w:rsidRDefault="00EA767E"/>
    <w:p w14:paraId="0CF98416" w14:textId="77777777" w:rsidR="00EA767E" w:rsidRDefault="00EA767E"/>
    <w:p w14:paraId="5B4CF02B" w14:textId="77777777" w:rsidR="00EA767E" w:rsidRDefault="00EA767E"/>
    <w:p w14:paraId="31A699F5" w14:textId="77777777" w:rsidR="00EA767E" w:rsidRDefault="00EA767E"/>
    <w:p w14:paraId="5F6D1AE7" w14:textId="77777777" w:rsidR="00EA767E" w:rsidRDefault="00EA767E"/>
    <w:p w14:paraId="77ADF405" w14:textId="77777777" w:rsidR="00EA767E" w:rsidRDefault="00EA767E"/>
    <w:p w14:paraId="6777576E" w14:textId="77777777" w:rsidR="00EA767E" w:rsidRDefault="00EA767E"/>
    <w:p w14:paraId="6861FB4A" w14:textId="77777777" w:rsidR="00EA767E" w:rsidRDefault="00EA767E"/>
    <w:p w14:paraId="11F2280B" w14:textId="77777777" w:rsidR="00EA767E" w:rsidRDefault="00EA767E"/>
    <w:p w14:paraId="11F6DF87" w14:textId="77777777" w:rsidR="00EA767E" w:rsidRDefault="00EA767E"/>
    <w:p w14:paraId="46E9F3FE" w14:textId="77777777" w:rsidR="00EA767E" w:rsidRDefault="00EA767E"/>
    <w:p w14:paraId="184228B9" w14:textId="77777777" w:rsidR="00EA767E" w:rsidRDefault="00EA767E"/>
    <w:p w14:paraId="3D2105B1" w14:textId="77777777" w:rsidR="00EA767E" w:rsidRDefault="00EA767E"/>
    <w:p w14:paraId="36E431E4" w14:textId="77777777" w:rsidR="00EA767E" w:rsidRDefault="00EA767E"/>
    <w:p w14:paraId="6B5AC274" w14:textId="77777777" w:rsidR="00EA767E" w:rsidRDefault="00EA767E">
      <w:pPr>
        <w:pStyle w:val="Ttulo1"/>
        <w:spacing w:line="360" w:lineRule="auto"/>
        <w:jc w:val="center"/>
        <w:rPr>
          <w:b/>
          <w:bCs/>
          <w:u w:val="single"/>
        </w:rPr>
      </w:pPr>
      <w:r>
        <w:rPr>
          <w:b/>
          <w:bCs/>
          <w:u w:val="single"/>
        </w:rPr>
        <w:lastRenderedPageBreak/>
        <w:t>CAPÍTULO III</w:t>
      </w:r>
    </w:p>
    <w:p w14:paraId="13E2D90D" w14:textId="77777777" w:rsidR="00EA767E" w:rsidRDefault="00EA767E">
      <w:pPr>
        <w:pStyle w:val="Ttulo1"/>
        <w:spacing w:line="480" w:lineRule="auto"/>
        <w:jc w:val="both"/>
        <w:rPr>
          <w:b/>
          <w:bCs/>
          <w:u w:val="single"/>
        </w:rPr>
      </w:pPr>
      <w:r>
        <w:rPr>
          <w:b/>
          <w:bCs/>
          <w:u w:val="single"/>
        </w:rPr>
        <w:t xml:space="preserve"> </w:t>
      </w:r>
    </w:p>
    <w:p w14:paraId="00AD7369" w14:textId="77777777" w:rsidR="00EA767E" w:rsidRDefault="00EA767E">
      <w:pPr>
        <w:pStyle w:val="Ttulo1"/>
        <w:spacing w:line="360" w:lineRule="auto"/>
        <w:jc w:val="both"/>
        <w:rPr>
          <w:b/>
          <w:bCs/>
          <w:u w:val="single"/>
        </w:rPr>
      </w:pPr>
      <w:r>
        <w:rPr>
          <w:b/>
          <w:bCs/>
          <w:u w:val="single"/>
        </w:rPr>
        <w:t>OS CINCO MOVIMENTOS</w:t>
      </w:r>
    </w:p>
    <w:p w14:paraId="193132A7" w14:textId="77777777" w:rsidR="00EA767E" w:rsidRDefault="00EA767E">
      <w:pPr>
        <w:pStyle w:val="Ttulo1"/>
        <w:spacing w:line="360" w:lineRule="auto"/>
        <w:jc w:val="both"/>
      </w:pPr>
      <w:r>
        <w:t xml:space="preserve">       É importante notarmos, que cada elemento, meridiano, parte do corpo, órgão e víscera, na verdade, expressa e é </w:t>
      </w:r>
      <w:proofErr w:type="gramStart"/>
      <w:r>
        <w:t>expressado</w:t>
      </w:r>
      <w:proofErr w:type="gramEnd"/>
      <w:r>
        <w:t xml:space="preserve"> em Shen (Mente/espírito), sendo que isso se torna uma via de duas mãos, aonde o Tchi (em suas várias formas) e </w:t>
      </w:r>
      <w:proofErr w:type="gramStart"/>
      <w:r>
        <w:t>o  Shen</w:t>
      </w:r>
      <w:proofErr w:type="gramEnd"/>
      <w:r>
        <w:t xml:space="preserve"> afeta e é afetado. Isso cria uma dinâmica de interação, podemos imaginar numa analogia, uma corda, aonde qualquer uma das duas pontas que for puxada, refletirá na outra. É essa percepção que começaremos a desenvolver agora</w:t>
      </w:r>
      <w:r>
        <w:t xml:space="preserve">. </w:t>
      </w:r>
    </w:p>
    <w:p w14:paraId="0F70EA4B" w14:textId="77777777" w:rsidR="00EA767E" w:rsidRDefault="00EA767E">
      <w:pPr>
        <w:pStyle w:val="Ttulo1"/>
        <w:spacing w:line="480" w:lineRule="auto"/>
        <w:rPr>
          <w:b/>
          <w:bCs/>
          <w:u w:val="single"/>
        </w:rPr>
      </w:pPr>
    </w:p>
    <w:p w14:paraId="79D8F202" w14:textId="77777777" w:rsidR="00EA767E" w:rsidRDefault="00EA767E">
      <w:pPr>
        <w:pStyle w:val="Ttulo5"/>
        <w:jc w:val="left"/>
        <w:rPr>
          <w:b/>
          <w:bCs/>
          <w:u w:val="single"/>
        </w:rPr>
      </w:pPr>
      <w:r>
        <w:rPr>
          <w:b/>
          <w:bCs/>
          <w:u w:val="single"/>
        </w:rPr>
        <w:t>O MOVIMENTO MADEIRA</w:t>
      </w:r>
    </w:p>
    <w:p w14:paraId="12C9261C" w14:textId="77777777" w:rsidR="00EA767E" w:rsidRDefault="00EA767E">
      <w:pPr>
        <w:pStyle w:val="Corpodetexto2"/>
      </w:pPr>
      <w:r>
        <w:t xml:space="preserve">       “O Leste cria o vento. O vento cria a madeira. A madeira cria o sabor ácido. O sabor ácido nutre o fígado; o fígado nutre os músculos; os músculos fortalecem o coração; e o fígado governa os olhos. Os olhos vêem a escuridão e o mistério do Céu e descobrem o Tao, o caminho</w:t>
      </w:r>
      <w:proofErr w:type="gramStart"/>
      <w:r>
        <w:t>”.</w:t>
      </w:r>
      <w:r>
        <w:rPr>
          <w:sz w:val="20"/>
        </w:rPr>
        <w:t>(</w:t>
      </w:r>
      <w:proofErr w:type="gramEnd"/>
      <w:r>
        <w:rPr>
          <w:sz w:val="20"/>
        </w:rPr>
        <w:t>1)</w:t>
      </w:r>
    </w:p>
    <w:p w14:paraId="49C7C747" w14:textId="77777777" w:rsidR="00EA767E" w:rsidRDefault="00EA767E">
      <w:pPr>
        <w:pStyle w:val="Corpodetexto2"/>
      </w:pPr>
      <w:r>
        <w:t xml:space="preserve">       “Água gera madeira, que é fígado e que recebe a compaixão. Todos os animais cuidam de suas crias, que é a compaixão que se expande nos seres, como madeira”. – Mestre Liu Chih Ming</w:t>
      </w:r>
    </w:p>
    <w:p w14:paraId="1034D719" w14:textId="77777777" w:rsidR="00EA767E" w:rsidRDefault="00EA767E">
      <w:pPr>
        <w:spacing w:line="360" w:lineRule="auto"/>
        <w:jc w:val="both"/>
        <w:rPr>
          <w:rFonts w:ascii="Arial" w:hAnsi="Arial" w:cs="Arial"/>
          <w:sz w:val="28"/>
        </w:rPr>
      </w:pPr>
      <w:r>
        <w:rPr>
          <w:rFonts w:ascii="Arial" w:hAnsi="Arial" w:cs="Arial"/>
          <w:sz w:val="28"/>
        </w:rPr>
        <w:t xml:space="preserve">       </w:t>
      </w:r>
    </w:p>
    <w:p w14:paraId="562C8790" w14:textId="77777777" w:rsidR="00EA767E" w:rsidRDefault="00EA767E">
      <w:pPr>
        <w:spacing w:line="360" w:lineRule="auto"/>
        <w:jc w:val="both"/>
        <w:rPr>
          <w:rFonts w:ascii="Arial" w:hAnsi="Arial" w:cs="Arial"/>
          <w:sz w:val="28"/>
        </w:rPr>
      </w:pPr>
      <w:r>
        <w:rPr>
          <w:rFonts w:ascii="Arial" w:hAnsi="Arial" w:cs="Arial"/>
          <w:sz w:val="28"/>
        </w:rPr>
        <w:t xml:space="preserve">       O</w:t>
      </w:r>
      <w:r>
        <w:rPr>
          <w:rFonts w:ascii="Arial" w:hAnsi="Arial" w:cs="Arial"/>
          <w:sz w:val="28"/>
        </w:rPr>
        <w:t xml:space="preserve"> movimento madeira é de expansão e exterior de tudo em nós, portanto podemos relacionar este movimento ao novo, a imaginação e a criatividade. Corresponde a Primavera e é o nascimento, a infância e a nossa flexibilidade interior e exterior para crescer. O movimento de </w:t>
      </w:r>
      <w:r>
        <w:rPr>
          <w:rFonts w:ascii="Arial" w:hAnsi="Arial" w:cs="Arial"/>
          <w:sz w:val="28"/>
        </w:rPr>
        <w:lastRenderedPageBreak/>
        <w:t>amor compassivo é madeira em expansão. Bem como o respeito pelas leis internas. Fica então fácil à compreensão do motivo pelo qual na MTC o elemento madeira é relacionado à raiva/ira/cólera, pois essa energia ascendente, pode manifestar-se tam</w:t>
      </w:r>
      <w:r>
        <w:rPr>
          <w:rFonts w:ascii="Arial" w:hAnsi="Arial" w:cs="Arial"/>
          <w:sz w:val="28"/>
        </w:rPr>
        <w:t xml:space="preserve">bém, com características perversas na mente/corpo. Se formos reprimidos em nossa energia criativa, de expansão, na nossa imaginação, em nossa expressão de amor livre e compassivo, isso gera raiva. Então a energia irá </w:t>
      </w:r>
      <w:proofErr w:type="gramStart"/>
      <w:r>
        <w:rPr>
          <w:rFonts w:ascii="Arial" w:hAnsi="Arial" w:cs="Arial"/>
          <w:sz w:val="28"/>
        </w:rPr>
        <w:t>ascender</w:t>
      </w:r>
      <w:proofErr w:type="gramEnd"/>
      <w:r>
        <w:rPr>
          <w:rFonts w:ascii="Arial" w:hAnsi="Arial" w:cs="Arial"/>
          <w:sz w:val="28"/>
        </w:rPr>
        <w:t xml:space="preserve"> em nossa mente/corpo de forma desarmônica, causando inúmeros distúrbios. Mas há outros fatores, e é aqui que entra o raciocínio dos 5 movimentos, no que podemos chamar de psicologia oriental, pois assim como a madeira gera o fogo, a cólera conduz a excitação e da mesma maneira que a ág</w:t>
      </w:r>
      <w:r>
        <w:rPr>
          <w:rFonts w:ascii="Arial" w:hAnsi="Arial" w:cs="Arial"/>
          <w:sz w:val="28"/>
        </w:rPr>
        <w:t>ua gera a madeira, o medo produz a cólera. Como a madeira controla a terra, a cólera pode combater a preocupação. Da mesma forma que o metal corta a madeira, a tristeza combate à cólera. Sendo que para cada movimento há uma emoção correlata.</w:t>
      </w:r>
    </w:p>
    <w:p w14:paraId="055982F9" w14:textId="77777777" w:rsidR="00EA767E" w:rsidRDefault="00EA767E">
      <w:pPr>
        <w:spacing w:line="480" w:lineRule="auto"/>
        <w:jc w:val="both"/>
        <w:rPr>
          <w:rFonts w:ascii="Arial" w:hAnsi="Arial" w:cs="Arial"/>
          <w:sz w:val="28"/>
        </w:rPr>
      </w:pPr>
    </w:p>
    <w:p w14:paraId="56022DE6" w14:textId="77777777" w:rsidR="00EA767E" w:rsidRDefault="00EA767E">
      <w:pPr>
        <w:pStyle w:val="Ttulo4"/>
        <w:spacing w:line="360" w:lineRule="auto"/>
      </w:pPr>
      <w:r>
        <w:t>Meridianos do Fígado e da Vesícula Biliar</w:t>
      </w:r>
    </w:p>
    <w:p w14:paraId="2CA7A72C" w14:textId="77777777" w:rsidR="00EA767E" w:rsidRDefault="00EA767E">
      <w:pPr>
        <w:spacing w:line="360" w:lineRule="auto"/>
        <w:jc w:val="both"/>
        <w:rPr>
          <w:rFonts w:ascii="Arial" w:hAnsi="Arial" w:cs="Arial"/>
          <w:sz w:val="28"/>
        </w:rPr>
      </w:pPr>
      <w:r>
        <w:rPr>
          <w:rFonts w:ascii="Arial" w:hAnsi="Arial" w:cs="Arial"/>
          <w:sz w:val="28"/>
        </w:rPr>
        <w:t xml:space="preserve">       “O fígado se encarrega da energia da Primavera que é a estação da madeira; há madeira yin e madeira yang; quando o fígado age através do canal Jueyin do pé, é madeira yin; quando a vesícula biliar age através do canal Sh</w:t>
      </w:r>
      <w:r>
        <w:rPr>
          <w:rFonts w:ascii="Arial" w:hAnsi="Arial" w:cs="Arial"/>
          <w:sz w:val="28"/>
        </w:rPr>
        <w:t>aoyang do pé, é a madeira yang, e na primavera são estes dois canais principais para tratar. (...) A característica do fígado é ser impetuoso, o que se pode moderar com remédios de sabor doce</w:t>
      </w:r>
      <w:proofErr w:type="gramStart"/>
      <w:r>
        <w:rPr>
          <w:rFonts w:ascii="Arial" w:hAnsi="Arial" w:cs="Arial"/>
          <w:sz w:val="28"/>
        </w:rPr>
        <w:t>”.</w:t>
      </w:r>
      <w:r>
        <w:rPr>
          <w:rFonts w:ascii="Arial" w:hAnsi="Arial" w:cs="Arial"/>
          <w:sz w:val="20"/>
        </w:rPr>
        <w:t>(</w:t>
      </w:r>
      <w:proofErr w:type="gramEnd"/>
      <w:r>
        <w:rPr>
          <w:rFonts w:ascii="Arial" w:hAnsi="Arial" w:cs="Arial"/>
          <w:sz w:val="20"/>
        </w:rPr>
        <w:t>2)</w:t>
      </w:r>
    </w:p>
    <w:p w14:paraId="36C51BED" w14:textId="77777777" w:rsidR="00EA767E" w:rsidRDefault="00EA767E">
      <w:pPr>
        <w:spacing w:line="360" w:lineRule="auto"/>
        <w:jc w:val="both"/>
        <w:rPr>
          <w:rFonts w:ascii="Arial" w:hAnsi="Arial" w:cs="Arial"/>
          <w:sz w:val="28"/>
        </w:rPr>
      </w:pPr>
    </w:p>
    <w:p w14:paraId="42CD1DE0" w14:textId="77777777" w:rsidR="00EA767E" w:rsidRDefault="00EA767E">
      <w:pPr>
        <w:spacing w:line="360" w:lineRule="auto"/>
        <w:jc w:val="both"/>
        <w:rPr>
          <w:rFonts w:ascii="Arial" w:hAnsi="Arial" w:cs="Arial"/>
          <w:sz w:val="28"/>
        </w:rPr>
      </w:pPr>
      <w:r>
        <w:rPr>
          <w:rFonts w:ascii="Arial" w:hAnsi="Arial" w:cs="Arial"/>
          <w:sz w:val="28"/>
        </w:rPr>
        <w:lastRenderedPageBreak/>
        <w:t xml:space="preserve">       O órgão fígado tem um papel importante na alimentação, decomposição e dexintoxicação do sangue, pois age como um filtro no organismo e é chamado na MTC de “Mar de Sangue”. No nível energético, ele armazena o sangue e assegura o movimento de Tchi por todo o organismo, portanto coordena a drenagem e dispersã</w:t>
      </w:r>
      <w:r>
        <w:rPr>
          <w:rFonts w:ascii="Arial" w:hAnsi="Arial" w:cs="Arial"/>
          <w:sz w:val="28"/>
        </w:rPr>
        <w:t>o de energia no corpo. Ajuda também na subida e descida da energia do estômago e do baço e no metabolismo da água. Controla os tendões, manifesta-se nas unhas e abre-se nos olhos. Tem o importante papel de abrigar a Alma Etérea, o que será discutido a parte.</w:t>
      </w:r>
    </w:p>
    <w:p w14:paraId="51FFFEDA" w14:textId="77777777" w:rsidR="00EA767E" w:rsidRDefault="00EA767E">
      <w:pPr>
        <w:pStyle w:val="Corpodetexto2"/>
      </w:pPr>
      <w:r>
        <w:t xml:space="preserve">       Por seu papel muito importante junto ao sangue de </w:t>
      </w:r>
      <w:proofErr w:type="gramStart"/>
      <w:r>
        <w:t>filtra-lo</w:t>
      </w:r>
      <w:proofErr w:type="gramEnd"/>
      <w:r>
        <w:t>, podemos considerar que ele filtra também as emoções, pois o sangue, que sai do coração que é a sede das emoções, se impregna delas e se são boas, bem e se não são, precisarão ser filtra</w:t>
      </w:r>
      <w:r>
        <w:t>das para não atingirem todo o sistema. Portanto é aí que as emoções desgovernadas podem ser transformadas em sentimentos e afeto e é aqui que essa relação é trabalhada no nível yin (interno), portanto fala-se que ele controla as emoções. Outro fator relevante é que ele pertence ao movimento madeira, portanto sua energia deve crescer livremente, tanto é que ele é o único canal yin que chega com sua energia até a cabeça e se isso não ocorre em uma pessoa, pode gerar depressão.</w:t>
      </w:r>
    </w:p>
    <w:p w14:paraId="64E0E149" w14:textId="77777777" w:rsidR="00EA767E" w:rsidRDefault="00EA767E">
      <w:pPr>
        <w:spacing w:line="360" w:lineRule="auto"/>
        <w:jc w:val="both"/>
        <w:rPr>
          <w:rFonts w:ascii="Arial" w:hAnsi="Arial" w:cs="Arial"/>
          <w:sz w:val="28"/>
        </w:rPr>
      </w:pPr>
      <w:r>
        <w:rPr>
          <w:rFonts w:ascii="Arial" w:hAnsi="Arial" w:cs="Arial"/>
          <w:sz w:val="28"/>
        </w:rPr>
        <w:t xml:space="preserve">       “O Fígado (Gan) é como um</w:t>
      </w:r>
      <w:r>
        <w:rPr>
          <w:rFonts w:ascii="Arial" w:hAnsi="Arial" w:cs="Arial"/>
          <w:sz w:val="28"/>
        </w:rPr>
        <w:t xml:space="preserve"> General de exército, do qual se origina a estratégia</w:t>
      </w:r>
      <w:proofErr w:type="gramStart"/>
      <w:r>
        <w:rPr>
          <w:rFonts w:ascii="Arial" w:hAnsi="Arial" w:cs="Arial"/>
          <w:sz w:val="28"/>
        </w:rPr>
        <w:t>”.</w:t>
      </w:r>
      <w:r>
        <w:rPr>
          <w:rFonts w:ascii="Arial" w:hAnsi="Arial" w:cs="Arial"/>
          <w:sz w:val="20"/>
        </w:rPr>
        <w:t>(</w:t>
      </w:r>
      <w:proofErr w:type="gramEnd"/>
      <w:r>
        <w:rPr>
          <w:rFonts w:ascii="Arial" w:hAnsi="Arial" w:cs="Arial"/>
          <w:sz w:val="20"/>
        </w:rPr>
        <w:t>3)</w:t>
      </w:r>
    </w:p>
    <w:p w14:paraId="222FA389" w14:textId="77777777" w:rsidR="00EA767E" w:rsidRDefault="00EA767E">
      <w:pPr>
        <w:spacing w:line="360" w:lineRule="auto"/>
        <w:jc w:val="both"/>
        <w:rPr>
          <w:rFonts w:ascii="Arial" w:hAnsi="Arial" w:cs="Arial"/>
          <w:sz w:val="28"/>
        </w:rPr>
      </w:pPr>
      <w:r>
        <w:rPr>
          <w:rFonts w:ascii="Arial" w:hAnsi="Arial" w:cs="Arial"/>
          <w:sz w:val="28"/>
        </w:rPr>
        <w:t xml:space="preserve">        Dessa maneira, podemos considerar que a energia do fígado influencia nossa capacidade de planejamento também.</w:t>
      </w:r>
    </w:p>
    <w:p w14:paraId="18A17578" w14:textId="77777777" w:rsidR="00EA767E" w:rsidRDefault="00EA767E">
      <w:pPr>
        <w:spacing w:line="360" w:lineRule="auto"/>
        <w:jc w:val="both"/>
        <w:rPr>
          <w:rFonts w:ascii="Arial" w:hAnsi="Arial" w:cs="Arial"/>
          <w:sz w:val="28"/>
        </w:rPr>
      </w:pPr>
    </w:p>
    <w:p w14:paraId="05244700" w14:textId="77777777" w:rsidR="00EA767E" w:rsidRDefault="00EA767E">
      <w:pPr>
        <w:spacing w:line="360" w:lineRule="auto"/>
        <w:jc w:val="both"/>
        <w:rPr>
          <w:rFonts w:ascii="Arial" w:hAnsi="Arial" w:cs="Arial"/>
          <w:sz w:val="28"/>
        </w:rPr>
      </w:pPr>
      <w:r>
        <w:rPr>
          <w:rFonts w:ascii="Arial" w:hAnsi="Arial" w:cs="Arial"/>
          <w:sz w:val="28"/>
        </w:rPr>
        <w:lastRenderedPageBreak/>
        <w:t xml:space="preserve">       Já a vesícula biliar, reparte os elementos nutritivos e controla sua distribuição de forma equilibrada e regulariza o equilíbrio energético por todo o corpo. Ela também conduz a secreções das glândulas do tubo digestivo, como a saliva, a bile, os sucos gástricos, pancreático, entérico e duodenal. É uma víscera que tem ação </w:t>
      </w:r>
      <w:proofErr w:type="gramStart"/>
      <w:r>
        <w:rPr>
          <w:rFonts w:ascii="Arial" w:hAnsi="Arial" w:cs="Arial"/>
          <w:sz w:val="28"/>
        </w:rPr>
        <w:t>an</w:t>
      </w:r>
      <w:r>
        <w:rPr>
          <w:rFonts w:ascii="Arial" w:hAnsi="Arial" w:cs="Arial"/>
          <w:sz w:val="28"/>
        </w:rPr>
        <w:t>ti-séptica</w:t>
      </w:r>
      <w:proofErr w:type="gramEnd"/>
      <w:r>
        <w:rPr>
          <w:rFonts w:ascii="Arial" w:hAnsi="Arial" w:cs="Arial"/>
          <w:sz w:val="28"/>
        </w:rPr>
        <w:t xml:space="preserve"> no organismo, bem como a bile, que é produzida por ela tem um efeito adstringente, de eliminar a gordura e combater a acidez. Trabalha em estreita colaboração com o fígado, por isso essa dupla deve estar em harmonia no corpo. </w:t>
      </w:r>
    </w:p>
    <w:p w14:paraId="5BC48CA3" w14:textId="77777777" w:rsidR="00EA767E" w:rsidRDefault="00EA767E">
      <w:pPr>
        <w:spacing w:line="360" w:lineRule="auto"/>
        <w:jc w:val="both"/>
        <w:rPr>
          <w:rFonts w:ascii="Arial" w:hAnsi="Arial" w:cs="Arial"/>
          <w:sz w:val="28"/>
        </w:rPr>
      </w:pPr>
      <w:r>
        <w:rPr>
          <w:rFonts w:ascii="Arial" w:hAnsi="Arial" w:cs="Arial"/>
          <w:sz w:val="28"/>
        </w:rPr>
        <w:t xml:space="preserve">       “A Vesícula (Dan) é um Oficial Honesto que toma suas decisões</w:t>
      </w:r>
      <w:proofErr w:type="gramStart"/>
      <w:r>
        <w:rPr>
          <w:rFonts w:ascii="Arial" w:hAnsi="Arial" w:cs="Arial"/>
          <w:sz w:val="28"/>
        </w:rPr>
        <w:t>”.</w:t>
      </w:r>
      <w:r>
        <w:rPr>
          <w:rFonts w:ascii="Arial" w:hAnsi="Arial" w:cs="Arial"/>
          <w:sz w:val="20"/>
        </w:rPr>
        <w:t>(</w:t>
      </w:r>
      <w:proofErr w:type="gramEnd"/>
      <w:r>
        <w:rPr>
          <w:rFonts w:ascii="Arial" w:hAnsi="Arial" w:cs="Arial"/>
          <w:sz w:val="20"/>
        </w:rPr>
        <w:t>4)</w:t>
      </w:r>
    </w:p>
    <w:p w14:paraId="1E54278D" w14:textId="77777777" w:rsidR="00EA767E" w:rsidRDefault="00EA767E">
      <w:pPr>
        <w:spacing w:line="360" w:lineRule="auto"/>
        <w:jc w:val="both"/>
        <w:rPr>
          <w:rFonts w:ascii="Arial" w:hAnsi="Arial" w:cs="Arial"/>
          <w:sz w:val="28"/>
        </w:rPr>
      </w:pPr>
    </w:p>
    <w:p w14:paraId="1D7E1A00" w14:textId="77777777" w:rsidR="00EA767E" w:rsidRDefault="00EA767E">
      <w:pPr>
        <w:spacing w:line="360" w:lineRule="auto"/>
        <w:jc w:val="both"/>
        <w:rPr>
          <w:rFonts w:ascii="Arial" w:hAnsi="Arial" w:cs="Arial"/>
          <w:sz w:val="28"/>
        </w:rPr>
      </w:pPr>
      <w:r>
        <w:rPr>
          <w:rFonts w:ascii="Arial" w:hAnsi="Arial" w:cs="Arial"/>
          <w:sz w:val="28"/>
        </w:rPr>
        <w:t xml:space="preserve">       Enquanto o fígado controla a capacidade de planejamento, a vesícula controla o poder de decisão. E se essas duas funções não estiverem bem coordenadas, não tomamos nenhuma atitude de maneira c</w:t>
      </w:r>
      <w:r>
        <w:rPr>
          <w:rFonts w:ascii="Arial" w:hAnsi="Arial" w:cs="Arial"/>
          <w:sz w:val="28"/>
        </w:rPr>
        <w:t xml:space="preserve">orreta. Portanto a influência dessa dupla no plano moral do ser, pois há de se saber agir e reagir e ter coragem suficiente para resistir em algumas situações de vida. Dessa forma, se liga também ao sentido de justiça, a harmonia e a pureza. </w:t>
      </w:r>
    </w:p>
    <w:p w14:paraId="09B83A4F" w14:textId="77777777" w:rsidR="00EA767E" w:rsidRDefault="00EA767E">
      <w:pPr>
        <w:spacing w:line="360" w:lineRule="auto"/>
        <w:jc w:val="both"/>
        <w:rPr>
          <w:rFonts w:ascii="Arial" w:hAnsi="Arial" w:cs="Arial"/>
          <w:sz w:val="28"/>
        </w:rPr>
      </w:pPr>
      <w:r>
        <w:rPr>
          <w:rFonts w:ascii="Arial" w:hAnsi="Arial" w:cs="Arial"/>
          <w:sz w:val="28"/>
        </w:rPr>
        <w:t xml:space="preserve">       Na MTC a vesícula biliar é o órgão que se associa a energia da coragem e fala-se, que alguém que retirou esse órgão, fica covarde e quem o tem maior é mais destemido. Portanto na relação dos 5 elementos, a vesícula (madeira), por ser mãe de coração (fogo), afeta</w:t>
      </w:r>
      <w:r>
        <w:rPr>
          <w:rFonts w:ascii="Arial" w:hAnsi="Arial" w:cs="Arial"/>
          <w:sz w:val="28"/>
        </w:rPr>
        <w:t xml:space="preserve"> diretamente o equilíbrio de seu filho, pois a Mente que é abrigada neste último sofre as conseqüências da coragem ou da covardia. Nessa mesma linha de raciocínio e sendo de natureza yang se refletirá </w:t>
      </w:r>
      <w:r>
        <w:rPr>
          <w:rFonts w:ascii="Arial" w:hAnsi="Arial" w:cs="Arial"/>
          <w:sz w:val="28"/>
        </w:rPr>
        <w:lastRenderedPageBreak/>
        <w:t>no exterior, na nossa capacidade de nos relacionarmos afetivamente, aceitando e exprimindo sentimentos.</w:t>
      </w:r>
    </w:p>
    <w:p w14:paraId="7BA1A709" w14:textId="77777777" w:rsidR="00EA767E" w:rsidRDefault="00EA767E">
      <w:pPr>
        <w:spacing w:line="480" w:lineRule="auto"/>
        <w:jc w:val="both"/>
        <w:rPr>
          <w:rFonts w:ascii="Arial" w:hAnsi="Arial" w:cs="Arial"/>
          <w:sz w:val="28"/>
        </w:rPr>
      </w:pPr>
    </w:p>
    <w:p w14:paraId="03920945" w14:textId="77777777" w:rsidR="00EA767E" w:rsidRDefault="00EA767E">
      <w:pPr>
        <w:pStyle w:val="Ttulo4"/>
        <w:spacing w:line="360" w:lineRule="auto"/>
      </w:pPr>
      <w:r>
        <w:t>O MOVIMENTO FOGO</w:t>
      </w:r>
    </w:p>
    <w:p w14:paraId="147A5F6E" w14:textId="77777777" w:rsidR="00EA767E" w:rsidRDefault="00EA767E">
      <w:pPr>
        <w:spacing w:line="360" w:lineRule="auto"/>
        <w:jc w:val="both"/>
        <w:rPr>
          <w:rFonts w:ascii="Arial" w:hAnsi="Arial" w:cs="Arial"/>
          <w:sz w:val="20"/>
        </w:rPr>
      </w:pPr>
      <w:r>
        <w:rPr>
          <w:rFonts w:ascii="Arial" w:hAnsi="Arial" w:cs="Arial"/>
          <w:sz w:val="28"/>
        </w:rPr>
        <w:t xml:space="preserve">       “Do </w:t>
      </w:r>
      <w:proofErr w:type="gramStart"/>
      <w:r>
        <w:rPr>
          <w:rFonts w:ascii="Arial" w:hAnsi="Arial" w:cs="Arial"/>
          <w:sz w:val="28"/>
        </w:rPr>
        <w:t>sul</w:t>
      </w:r>
      <w:proofErr w:type="gramEnd"/>
      <w:r>
        <w:rPr>
          <w:rFonts w:ascii="Arial" w:hAnsi="Arial" w:cs="Arial"/>
          <w:sz w:val="28"/>
        </w:rPr>
        <w:t xml:space="preserve"> vem o extremo calor. Calor produz o fogo e o fogo produz o sabor amargo. O sabor amargo nutre o coração, o coração nutre o sangue e o sangue dá vida ao estômago. O coração re</w:t>
      </w:r>
      <w:r>
        <w:rPr>
          <w:rFonts w:ascii="Arial" w:hAnsi="Arial" w:cs="Arial"/>
          <w:sz w:val="28"/>
        </w:rPr>
        <w:t>ina sobre a língua</w:t>
      </w:r>
      <w:proofErr w:type="gramStart"/>
      <w:r>
        <w:rPr>
          <w:rFonts w:ascii="Arial" w:hAnsi="Arial" w:cs="Arial"/>
          <w:sz w:val="28"/>
        </w:rPr>
        <w:t>”.</w:t>
      </w:r>
      <w:r>
        <w:rPr>
          <w:rFonts w:ascii="Arial" w:hAnsi="Arial" w:cs="Arial"/>
          <w:sz w:val="20"/>
        </w:rPr>
        <w:t>(</w:t>
      </w:r>
      <w:proofErr w:type="gramEnd"/>
      <w:r>
        <w:rPr>
          <w:rFonts w:ascii="Arial" w:hAnsi="Arial" w:cs="Arial"/>
          <w:sz w:val="20"/>
        </w:rPr>
        <w:t>5)</w:t>
      </w:r>
    </w:p>
    <w:p w14:paraId="35ABBDC0" w14:textId="77777777" w:rsidR="00EA767E" w:rsidRDefault="00EA767E">
      <w:pPr>
        <w:spacing w:line="360" w:lineRule="auto"/>
        <w:jc w:val="both"/>
        <w:rPr>
          <w:rFonts w:ascii="Arial" w:hAnsi="Arial" w:cs="Arial"/>
          <w:sz w:val="28"/>
        </w:rPr>
      </w:pPr>
    </w:p>
    <w:p w14:paraId="189B50D5" w14:textId="77777777" w:rsidR="00EA767E" w:rsidRDefault="00EA767E">
      <w:pPr>
        <w:spacing w:line="360" w:lineRule="auto"/>
        <w:jc w:val="both"/>
        <w:rPr>
          <w:rFonts w:ascii="Arial" w:hAnsi="Arial" w:cs="Arial"/>
          <w:sz w:val="28"/>
        </w:rPr>
      </w:pPr>
      <w:r>
        <w:rPr>
          <w:rFonts w:ascii="Arial" w:hAnsi="Arial" w:cs="Arial"/>
          <w:sz w:val="28"/>
        </w:rPr>
        <w:t xml:space="preserve">       “Madeira gera fogo. O fogo de Deus é o respeito. Como as pessoas simples que tem respeito pelos seres da Natureza”. – Mestre Liu Chih Ming</w:t>
      </w:r>
    </w:p>
    <w:p w14:paraId="1978CC4E" w14:textId="77777777" w:rsidR="00EA767E" w:rsidRDefault="00EA767E">
      <w:pPr>
        <w:spacing w:line="360" w:lineRule="auto"/>
        <w:jc w:val="both"/>
        <w:rPr>
          <w:rFonts w:ascii="Arial" w:hAnsi="Arial" w:cs="Arial"/>
          <w:sz w:val="28"/>
        </w:rPr>
      </w:pPr>
    </w:p>
    <w:p w14:paraId="4A428668" w14:textId="77777777" w:rsidR="00EA767E" w:rsidRDefault="00EA767E">
      <w:pPr>
        <w:spacing w:line="360" w:lineRule="auto"/>
        <w:jc w:val="both"/>
        <w:rPr>
          <w:rFonts w:ascii="Arial" w:hAnsi="Arial" w:cs="Arial"/>
          <w:sz w:val="28"/>
        </w:rPr>
      </w:pPr>
      <w:r>
        <w:rPr>
          <w:rFonts w:ascii="Arial" w:hAnsi="Arial" w:cs="Arial"/>
          <w:sz w:val="28"/>
        </w:rPr>
        <w:t xml:space="preserve">       O movimento fogo é ascendente. Corresponde ao Verão e é o próprio brilho (da chama), pois é a paixão, a inteligência, a consciência e a espiritualidade. A juventude, </w:t>
      </w:r>
      <w:proofErr w:type="gramStart"/>
      <w:r>
        <w:rPr>
          <w:rFonts w:ascii="Arial" w:hAnsi="Arial" w:cs="Arial"/>
          <w:sz w:val="28"/>
        </w:rPr>
        <w:t>portanto</w:t>
      </w:r>
      <w:proofErr w:type="gramEnd"/>
      <w:r>
        <w:rPr>
          <w:rFonts w:ascii="Arial" w:hAnsi="Arial" w:cs="Arial"/>
          <w:sz w:val="28"/>
        </w:rPr>
        <w:t xml:space="preserve"> o superficial também é fogo. O prazer, a alegria também o são, mas isso tudo em excesso, pode gerar a violência, os impulsos desmedidos e a passionalidade. A </w:t>
      </w:r>
      <w:r>
        <w:rPr>
          <w:rFonts w:ascii="Arial" w:hAnsi="Arial" w:cs="Arial"/>
          <w:sz w:val="28"/>
        </w:rPr>
        <w:t>excitação e ansiedade excessivas hiperestimulam a Mente, causando distúrbios na energia natural desse movimento.</w:t>
      </w:r>
    </w:p>
    <w:p w14:paraId="752B14DA" w14:textId="77777777" w:rsidR="00EA767E" w:rsidRDefault="00EA767E">
      <w:pPr>
        <w:spacing w:line="360" w:lineRule="auto"/>
        <w:jc w:val="both"/>
        <w:rPr>
          <w:rFonts w:ascii="Arial" w:hAnsi="Arial" w:cs="Arial"/>
          <w:sz w:val="28"/>
        </w:rPr>
      </w:pPr>
      <w:r>
        <w:rPr>
          <w:rFonts w:ascii="Arial" w:hAnsi="Arial" w:cs="Arial"/>
          <w:sz w:val="28"/>
        </w:rPr>
        <w:t xml:space="preserve">       Podemos raciocinar pelos 5 elementos e saber que, se o fogo gera a terra, a excitação leva a preocupação e se a madeira é quem gera o fogo, a ira produz a excitação. Nessa mesma linha, se o fogo controla o metal, a excitação e a alegria combatem a tristeza, da mesma maneira que se a água apaga o fogo, o medo combate à excitação.</w:t>
      </w:r>
    </w:p>
    <w:p w14:paraId="10CBDD91" w14:textId="77777777" w:rsidR="00EA767E" w:rsidRDefault="00EA767E">
      <w:pPr>
        <w:pStyle w:val="Ttulo4"/>
        <w:spacing w:line="360" w:lineRule="auto"/>
      </w:pPr>
      <w:r>
        <w:lastRenderedPageBreak/>
        <w:t>Meridianos do Coração e do Intestino Delgado</w:t>
      </w:r>
    </w:p>
    <w:p w14:paraId="77FFCC94" w14:textId="77777777" w:rsidR="00EA767E" w:rsidRDefault="00EA767E">
      <w:pPr>
        <w:pStyle w:val="Corpodetexto2"/>
        <w:rPr>
          <w:sz w:val="20"/>
        </w:rPr>
      </w:pPr>
      <w:r>
        <w:t xml:space="preserve">       “O coraçã</w:t>
      </w:r>
      <w:r>
        <w:t>o se encarrega da energia do verão que é a estação do fogo; há o fogo yin e o fogo yang; quando o coração age através do canal Shaoyin da mão, é o fogo yin; quando o intestino delgado age através do canal Taiyang da mão, é o fogo yang; no verão, são estes dois principais canais para tratar. (...) A característica do coração é dispersar; deve ser constrito com remédio de sabor ácido</w:t>
      </w:r>
      <w:proofErr w:type="gramStart"/>
      <w:r>
        <w:t>”.</w:t>
      </w:r>
      <w:r>
        <w:rPr>
          <w:sz w:val="20"/>
        </w:rPr>
        <w:t>(</w:t>
      </w:r>
      <w:proofErr w:type="gramEnd"/>
      <w:r>
        <w:rPr>
          <w:sz w:val="20"/>
        </w:rPr>
        <w:t>6)</w:t>
      </w:r>
    </w:p>
    <w:p w14:paraId="2B583FDB" w14:textId="77777777" w:rsidR="00EA767E" w:rsidRDefault="00EA767E">
      <w:pPr>
        <w:pStyle w:val="Corpodetexto2"/>
      </w:pPr>
      <w:r>
        <w:t xml:space="preserve">       Os Taoistas consideram o Coração, o Imperador dos órgãos e juntamente com o Intestino Delgado, cuidam do Fogo Imper</w:t>
      </w:r>
      <w:r>
        <w:t>ial.</w:t>
      </w:r>
    </w:p>
    <w:p w14:paraId="73967239" w14:textId="77777777" w:rsidR="00EA767E" w:rsidRDefault="00EA767E">
      <w:pPr>
        <w:pStyle w:val="Corpodetexto2"/>
        <w:rPr>
          <w:sz w:val="20"/>
        </w:rPr>
      </w:pPr>
      <w:r>
        <w:t xml:space="preserve">       “O Coração é o Monarca e governa a Mente</w:t>
      </w:r>
      <w:proofErr w:type="gramStart"/>
      <w:r>
        <w:t>”.</w:t>
      </w:r>
      <w:r>
        <w:rPr>
          <w:sz w:val="20"/>
        </w:rPr>
        <w:t>(</w:t>
      </w:r>
      <w:proofErr w:type="gramEnd"/>
      <w:r>
        <w:rPr>
          <w:sz w:val="20"/>
        </w:rPr>
        <w:t>7)</w:t>
      </w:r>
    </w:p>
    <w:p w14:paraId="6DA8E15A" w14:textId="77777777" w:rsidR="00EA767E" w:rsidRDefault="00EA767E">
      <w:pPr>
        <w:pStyle w:val="Corpodetexto2"/>
      </w:pPr>
      <w:r>
        <w:t xml:space="preserve">        “O Coração é o Monarca dos cinco órgãos yin e dos seis órgãos yang sendo a residência da Mente</w:t>
      </w:r>
      <w:proofErr w:type="gramStart"/>
      <w:r>
        <w:t>”.</w:t>
      </w:r>
      <w:r>
        <w:rPr>
          <w:sz w:val="20"/>
        </w:rPr>
        <w:t>(</w:t>
      </w:r>
      <w:proofErr w:type="gramEnd"/>
      <w:r>
        <w:rPr>
          <w:sz w:val="20"/>
        </w:rPr>
        <w:t>8)</w:t>
      </w:r>
    </w:p>
    <w:p w14:paraId="02DA2239" w14:textId="77777777" w:rsidR="00EA767E" w:rsidRDefault="00EA767E">
      <w:pPr>
        <w:pStyle w:val="Corpodetexto2"/>
      </w:pPr>
    </w:p>
    <w:p w14:paraId="055FA72C" w14:textId="77777777" w:rsidR="00EA767E" w:rsidRDefault="00EA767E">
      <w:pPr>
        <w:pStyle w:val="Corpodetexto2"/>
      </w:pPr>
      <w:r>
        <w:t xml:space="preserve">       Ele controla a distribuição de sangue e como este se comunica com todo o corpo é por ele que a Mente interage com todos os sistemas, pois rege também o sistema </w:t>
      </w:r>
      <w:proofErr w:type="gramStart"/>
      <w:r>
        <w:t>cardio-vascular</w:t>
      </w:r>
      <w:proofErr w:type="gramEnd"/>
      <w:r>
        <w:t xml:space="preserve"> e seus vasos.</w:t>
      </w:r>
    </w:p>
    <w:p w14:paraId="419CFAE2" w14:textId="77777777" w:rsidR="00EA767E" w:rsidRDefault="00EA767E">
      <w:pPr>
        <w:pStyle w:val="Corpodetexto2"/>
      </w:pPr>
      <w:r>
        <w:t xml:space="preserve">        No nível energético manifesta-se na compleição do rosto, controla a sudorese e abre-se na língua. Controla a subida e descida da energia do </w:t>
      </w:r>
      <w:r>
        <w:t xml:space="preserve">baço e do estômago, auxilia no metabolismo da água e a drenagem e dispersão da energia do emocional. Mas talvez, sua função mais distinta seja abrigar a Mente, pois nisso ele é responsável por várias atividades mentais, como: pensamento, sono, memória, inteligência, consciência, sabedoria, insight, idéias e cognição. E por seus aspectos contrários como: falta de memória e de sono, </w:t>
      </w:r>
      <w:proofErr w:type="gramStart"/>
      <w:r>
        <w:t>inconsciência e etc.</w:t>
      </w:r>
      <w:proofErr w:type="gramEnd"/>
      <w:r>
        <w:t xml:space="preserve">  </w:t>
      </w:r>
      <w:proofErr w:type="gramStart"/>
      <w:r>
        <w:t>E além disso</w:t>
      </w:r>
      <w:proofErr w:type="gramEnd"/>
      <w:r>
        <w:t xml:space="preserve"> ele é responsável pelos cinco sentidos: audição, visão, tato, paladar e olfato. </w:t>
      </w:r>
    </w:p>
    <w:p w14:paraId="3E518DE7" w14:textId="77777777" w:rsidR="00EA767E" w:rsidRDefault="00EA767E">
      <w:pPr>
        <w:pStyle w:val="Corpodetexto2"/>
      </w:pPr>
      <w:r>
        <w:lastRenderedPageBreak/>
        <w:t xml:space="preserve">       Algo </w:t>
      </w:r>
      <w:r>
        <w:t>que precisa ser atentado é que várias das funções citadas anteriormente são compartilhadas por outros órgãos e sistemas também e assim podemos entender que o coração não só abriga a Mente na MTC, mas também está conectado aos aspectos mentais e espirituais do ser, principalmente aos dos sistemas yin. Esse é o aspecto do Coração/Mente, que se relaciona aos 5 espíritos e que abordaremos mais adiante.</w:t>
      </w:r>
    </w:p>
    <w:p w14:paraId="59BDB15B" w14:textId="77777777" w:rsidR="00EA767E" w:rsidRDefault="00EA767E">
      <w:pPr>
        <w:pStyle w:val="Corpodetexto2"/>
      </w:pPr>
      <w:r>
        <w:t xml:space="preserve">       Outro fator de interesse é que muitos dos atributos dados pela MTC ao coração, na medicina ocidental, s</w:t>
      </w:r>
      <w:r>
        <w:t>ão dados ao cérebro, tendo este sim, uma profunda ligação com o coração e suas funções, mesmo na MTC, mas não exercendo unicamente as funções psico-energéticas, ou seja, as mais sutis, que normalmente lhe são atribuídas na concepção tradicional.</w:t>
      </w:r>
    </w:p>
    <w:p w14:paraId="5D49D31D" w14:textId="77777777" w:rsidR="00EA767E" w:rsidRDefault="00EA767E">
      <w:pPr>
        <w:pStyle w:val="Corpodetexto2"/>
        <w:spacing w:line="480" w:lineRule="auto"/>
      </w:pPr>
    </w:p>
    <w:p w14:paraId="7434DE51" w14:textId="77777777" w:rsidR="00EA767E" w:rsidRDefault="00EA767E">
      <w:pPr>
        <w:pStyle w:val="Corpodetexto2"/>
      </w:pPr>
      <w:r>
        <w:t xml:space="preserve">       Já o intestino delgado faz a assimilação dos alimentos controlando a separação do que irá ser aproveitado ou não no organismo, conduzindo o “bom” ao baço e pâncreas e o “ruim” ao intestino grosso e a bexiga. Ele recebe alimentos e líquidos após a digestão fe</w:t>
      </w:r>
      <w:r>
        <w:t>ita pelo estômago e separa os fluídos corpóreos.</w:t>
      </w:r>
    </w:p>
    <w:p w14:paraId="2B41C103" w14:textId="77777777" w:rsidR="00EA767E" w:rsidRDefault="00EA767E">
      <w:pPr>
        <w:pStyle w:val="Corpodetexto2"/>
      </w:pPr>
      <w:r>
        <w:t xml:space="preserve">       “O Intestino Delgado é o Oficial encarregado de receber, sendo abastecido e transformando</w:t>
      </w:r>
      <w:proofErr w:type="gramStart"/>
      <w:r>
        <w:t>”.</w:t>
      </w:r>
      <w:r>
        <w:rPr>
          <w:sz w:val="20"/>
        </w:rPr>
        <w:t>(</w:t>
      </w:r>
      <w:proofErr w:type="gramEnd"/>
      <w:r>
        <w:rPr>
          <w:sz w:val="20"/>
        </w:rPr>
        <w:t>9)</w:t>
      </w:r>
    </w:p>
    <w:p w14:paraId="14966609" w14:textId="77777777" w:rsidR="00EA767E" w:rsidRDefault="00EA767E">
      <w:pPr>
        <w:pStyle w:val="Corpodetexto2"/>
      </w:pPr>
    </w:p>
    <w:p w14:paraId="68D527DB" w14:textId="77777777" w:rsidR="00EA767E" w:rsidRDefault="00EA767E">
      <w:pPr>
        <w:pStyle w:val="Corpodetexto2"/>
      </w:pPr>
      <w:r>
        <w:t xml:space="preserve">       Ele é considerado o conselheiro pessoal do Imperador que é o coração, pois ele é o aspecto yang do yin (coração). Dessa maneira podemos entender que ele ajuda a separar o que é bom e o que é ruim no plano psíquico (certo/errado), auxiliando o Imperador a </w:t>
      </w:r>
      <w:r>
        <w:lastRenderedPageBreak/>
        <w:t xml:space="preserve">governar, a tomar decisões lúcidas e fazer julgamentos. Assegura a assimilação em todos os planos </w:t>
      </w:r>
      <w:r>
        <w:t>e ajuda a personalizar as informações recebidas do externo, no plano subjetivo. Assim distinguimos as opções mais benéficas em uma situação.</w:t>
      </w:r>
    </w:p>
    <w:p w14:paraId="5466EC6D" w14:textId="77777777" w:rsidR="00EA767E" w:rsidRDefault="00EA767E">
      <w:pPr>
        <w:pStyle w:val="Corpodetexto2"/>
        <w:spacing w:line="480" w:lineRule="auto"/>
      </w:pPr>
    </w:p>
    <w:p w14:paraId="0B88F2B5" w14:textId="77777777" w:rsidR="00EA767E" w:rsidRDefault="00EA767E">
      <w:pPr>
        <w:pStyle w:val="Corpodetexto2"/>
        <w:rPr>
          <w:b/>
          <w:bCs/>
          <w:u w:val="single"/>
        </w:rPr>
      </w:pPr>
      <w:r>
        <w:rPr>
          <w:b/>
          <w:bCs/>
          <w:u w:val="single"/>
        </w:rPr>
        <w:t>Meridianos do Pericárdio e do Triplo Aquecedor</w:t>
      </w:r>
    </w:p>
    <w:p w14:paraId="1FD3CCD1" w14:textId="77777777" w:rsidR="00EA767E" w:rsidRDefault="00EA767E">
      <w:pPr>
        <w:pStyle w:val="Corpodetexto2"/>
      </w:pPr>
      <w:r>
        <w:t xml:space="preserve">       “O Pericárdio é um Embaixador, sendo que </w:t>
      </w:r>
      <w:proofErr w:type="gramStart"/>
      <w:r>
        <w:t>deste deriva</w:t>
      </w:r>
      <w:proofErr w:type="gramEnd"/>
      <w:r>
        <w:t xml:space="preserve"> a alegria e a felicidade</w:t>
      </w:r>
      <w:proofErr w:type="gramStart"/>
      <w:r>
        <w:t>”.</w:t>
      </w:r>
      <w:r>
        <w:rPr>
          <w:sz w:val="20"/>
        </w:rPr>
        <w:t>(</w:t>
      </w:r>
      <w:proofErr w:type="gramEnd"/>
      <w:r>
        <w:rPr>
          <w:sz w:val="20"/>
        </w:rPr>
        <w:t>10)</w:t>
      </w:r>
    </w:p>
    <w:p w14:paraId="1B653735" w14:textId="77777777" w:rsidR="00EA767E" w:rsidRDefault="00EA767E">
      <w:pPr>
        <w:pStyle w:val="Corpodetexto2"/>
      </w:pPr>
      <w:r>
        <w:t xml:space="preserve">       “Se o coração for atacado por um fator patogênico, a mente será afetada podendo levar à morte. Se um fator patogênico atacar o coração, será desviado para atacar o pericárdio ao invés daquele</w:t>
      </w:r>
      <w:proofErr w:type="gramStart"/>
      <w:r>
        <w:t>”.</w:t>
      </w:r>
      <w:r>
        <w:rPr>
          <w:sz w:val="20"/>
        </w:rPr>
        <w:t>(</w:t>
      </w:r>
      <w:proofErr w:type="gramEnd"/>
      <w:r>
        <w:rPr>
          <w:sz w:val="20"/>
        </w:rPr>
        <w:t>11)</w:t>
      </w:r>
    </w:p>
    <w:p w14:paraId="1503B875" w14:textId="77777777" w:rsidR="00EA767E" w:rsidRDefault="00EA767E">
      <w:pPr>
        <w:pStyle w:val="Corpodetexto2"/>
      </w:pPr>
    </w:p>
    <w:p w14:paraId="4AC82FED" w14:textId="77777777" w:rsidR="00EA767E" w:rsidRDefault="00EA767E">
      <w:pPr>
        <w:pStyle w:val="Corpodetexto2"/>
      </w:pPr>
      <w:r>
        <w:t xml:space="preserve">       Pericárdio é o nom</w:t>
      </w:r>
      <w:r>
        <w:t xml:space="preserve">e que se dá à membrana que envolve o coração e o protege, </w:t>
      </w:r>
      <w:proofErr w:type="gramStart"/>
      <w:r>
        <w:t>portanto</w:t>
      </w:r>
      <w:proofErr w:type="gramEnd"/>
      <w:r>
        <w:t xml:space="preserve"> todas as relações energéticas do coração com os outros sistemas passam primeiro pelo pericárdio. Dessa forma podemos entender o </w:t>
      </w:r>
      <w:proofErr w:type="gramStart"/>
      <w:r>
        <w:t>por que</w:t>
      </w:r>
      <w:proofErr w:type="gramEnd"/>
      <w:r>
        <w:t xml:space="preserve"> dele ser referido na MTC como Embaixador ou </w:t>
      </w:r>
      <w:proofErr w:type="gramStart"/>
      <w:r>
        <w:t>Primeiro Ministro</w:t>
      </w:r>
      <w:proofErr w:type="gramEnd"/>
      <w:r>
        <w:t xml:space="preserve"> e conjuntamente com o Triplo Aquecedor, cuida do Fogo Ministerial.</w:t>
      </w:r>
    </w:p>
    <w:p w14:paraId="7CE3859D" w14:textId="77777777" w:rsidR="00EA767E" w:rsidRDefault="00EA767E">
      <w:pPr>
        <w:pStyle w:val="Corpodetexto2"/>
      </w:pPr>
      <w:r>
        <w:t xml:space="preserve">       Do ponto de vista das funções, há uma similaridade entre as funções do pericárdio e do coração, pois também controla o sangue e abriga a mente.</w:t>
      </w:r>
    </w:p>
    <w:p w14:paraId="3F89D52A" w14:textId="77777777" w:rsidR="00EA767E" w:rsidRDefault="00EA767E">
      <w:pPr>
        <w:pStyle w:val="Corpodetexto2"/>
      </w:pPr>
      <w:r>
        <w:t xml:space="preserve">       Fica fácil entender a </w:t>
      </w:r>
      <w:r>
        <w:t xml:space="preserve">função psíquica que lhe é atribuída, </w:t>
      </w:r>
      <w:proofErr w:type="gramStart"/>
      <w:r>
        <w:t>aonde</w:t>
      </w:r>
      <w:proofErr w:type="gramEnd"/>
      <w:r>
        <w:t xml:space="preserve"> ele estrutura, filtra e harmoniza nossos conceitos internos e crenças estabelecidas. Encarrega-se da circulação de idéias, sua reciclagem e da fluidez de raciocínio. Assim como o coração ele influencia as relações interpessoais na sua fluidez ou dificuldade. </w:t>
      </w:r>
    </w:p>
    <w:p w14:paraId="25C39349" w14:textId="77777777" w:rsidR="00EA767E" w:rsidRDefault="00EA767E">
      <w:pPr>
        <w:pStyle w:val="Corpodetexto2"/>
      </w:pPr>
      <w:r>
        <w:lastRenderedPageBreak/>
        <w:t xml:space="preserve">       Outro fator fundamental é a regência que tem em nossa sexualidade e seu equilíbrio, pois não podemos esquecer que ele também se associa ao elemento Fogo. </w:t>
      </w:r>
    </w:p>
    <w:p w14:paraId="5AF627FE" w14:textId="77777777" w:rsidR="00EA767E" w:rsidRDefault="00EA767E">
      <w:pPr>
        <w:pStyle w:val="Corpodetexto2"/>
        <w:spacing w:line="480" w:lineRule="auto"/>
      </w:pPr>
    </w:p>
    <w:p w14:paraId="30691843" w14:textId="77777777" w:rsidR="00EA767E" w:rsidRDefault="00EA767E">
      <w:pPr>
        <w:pStyle w:val="Corpodetexto2"/>
      </w:pPr>
      <w:r>
        <w:t xml:space="preserve">       O triplo aquecedor não apresenta uma fo</w:t>
      </w:r>
      <w:r>
        <w:t xml:space="preserve">rma física, mas é composto em uma reunião de funções dentro do complexo corpo/mente. Tanto é que é considerado um sistema yang, como se fosse uma víscera, daí as referências que falam dos </w:t>
      </w:r>
      <w:proofErr w:type="gramStart"/>
      <w:r>
        <w:t>5 yin</w:t>
      </w:r>
      <w:proofErr w:type="gramEnd"/>
      <w:r>
        <w:t xml:space="preserve"> e dos </w:t>
      </w:r>
      <w:proofErr w:type="gramStart"/>
      <w:r>
        <w:t>6 yang</w:t>
      </w:r>
      <w:proofErr w:type="gramEnd"/>
      <w:r>
        <w:t>, no sistema Zang-Fu (órgãos e vísceras).</w:t>
      </w:r>
    </w:p>
    <w:p w14:paraId="4AD485C6" w14:textId="77777777" w:rsidR="00EA767E" w:rsidRDefault="00EA767E">
      <w:pPr>
        <w:pStyle w:val="Corpodetexto2"/>
      </w:pPr>
      <w:r>
        <w:t xml:space="preserve">       Primeiramente as funções que lhes são atribuídas são as de manter os órgãos em bom funcionamento, através do mantenimento da temperatura corpórea afim de conservá-los. Ele age na circulação capilar e protege o corpo através do sistema linfático. Como seu pr</w:t>
      </w:r>
      <w:r>
        <w:t>óprio nome diz, cuida mais especificamente do calor (fogo), que se manifesta nos três níveis do corpo. O primeiro é do tórax, acima do diafragma. O segundo nível vai do diafragma ao umbigo e o terceiro nível é a parte ventral situado abaixo do umbigo. Ainda na função fisiológica ele se associa ao comer, digerir e evacuar.</w:t>
      </w:r>
    </w:p>
    <w:p w14:paraId="561CE90D" w14:textId="77777777" w:rsidR="00EA767E" w:rsidRDefault="00EA767E">
      <w:pPr>
        <w:pStyle w:val="Corpodetexto2"/>
      </w:pPr>
      <w:r>
        <w:t xml:space="preserve">       Ele controla o movimento dos vários tipos de Tchi, garantindo que eles transitem de maneira harmônica pelo organismo. E se liga também ao que na MTC chama-se “Portão da Vitalidade”,</w:t>
      </w:r>
      <w:r>
        <w:t xml:space="preserve"> que seria uma estrutura energética situada entre os rins; que é uma manifestação do yang dos rins, provindo do Jing Pré-Celestial.</w:t>
      </w:r>
    </w:p>
    <w:p w14:paraId="2E2575AF" w14:textId="77777777" w:rsidR="00EA767E" w:rsidRDefault="00EA767E">
      <w:pPr>
        <w:pStyle w:val="Corpodetexto2"/>
      </w:pPr>
      <w:r>
        <w:t xml:space="preserve">       Há citações de que uma de suas funções seja controlar o que vem do externo para o interno e então regular esse inter-relacionamento. Disto podemos associá-lo no plano psíquico ao trabalho de filtrar, </w:t>
      </w:r>
      <w:r>
        <w:lastRenderedPageBreak/>
        <w:t>estruturar e harmonizar nossos conceitos e crenças, provindos do exterior. Essa estrutura permite que se estabeleça em nós novas referências internas.</w:t>
      </w:r>
    </w:p>
    <w:p w14:paraId="6E208BDE" w14:textId="77777777" w:rsidR="00EA767E" w:rsidRDefault="00EA767E">
      <w:pPr>
        <w:pStyle w:val="Corpodetexto2"/>
        <w:spacing w:line="480" w:lineRule="auto"/>
      </w:pPr>
    </w:p>
    <w:p w14:paraId="71A2C6EC" w14:textId="77777777" w:rsidR="00EA767E" w:rsidRDefault="00EA767E">
      <w:pPr>
        <w:pStyle w:val="Corpodetexto2"/>
        <w:rPr>
          <w:b/>
          <w:bCs/>
          <w:u w:val="single"/>
        </w:rPr>
      </w:pPr>
      <w:r>
        <w:rPr>
          <w:b/>
          <w:bCs/>
          <w:u w:val="single"/>
        </w:rPr>
        <w:t>O MOVIMENTO TERRA</w:t>
      </w:r>
    </w:p>
    <w:p w14:paraId="0CB62E91" w14:textId="77777777" w:rsidR="00EA767E" w:rsidRDefault="00EA767E">
      <w:pPr>
        <w:pStyle w:val="Corpodetexto2"/>
      </w:pPr>
      <w:r>
        <w:t xml:space="preserve">   </w:t>
      </w:r>
      <w:r>
        <w:t xml:space="preserve">    “Do centro vem à umidade que cria a terra e a terra cria o sabor doce. O sabor doce nutre o baço, que nutre as carnes e fortalece o pulmão. E o baço governa a boca</w:t>
      </w:r>
      <w:proofErr w:type="gramStart"/>
      <w:r>
        <w:t>”.</w:t>
      </w:r>
      <w:r>
        <w:rPr>
          <w:sz w:val="20"/>
        </w:rPr>
        <w:t>(</w:t>
      </w:r>
      <w:proofErr w:type="gramEnd"/>
      <w:r>
        <w:rPr>
          <w:sz w:val="20"/>
        </w:rPr>
        <w:t>12)</w:t>
      </w:r>
    </w:p>
    <w:p w14:paraId="44253AA1" w14:textId="77777777" w:rsidR="00EA767E" w:rsidRDefault="00EA767E">
      <w:pPr>
        <w:pStyle w:val="Corpodetexto2"/>
      </w:pPr>
      <w:r>
        <w:t xml:space="preserve">       “Fogo gera Terra. Terra é a fidelidade e a fé. Se plantamos uma semente de abóbora, termos abóbora. É a estabilidade e a certeza de Deus. Se plantamos uma semente de cactos, quando só vemos a semente, ainda não se sabe o que vai dar, mas se já sabemos que é algo “espinhoso”, nascerá algo espinhoso, que será nossa responsabilidade</w:t>
      </w:r>
      <w:r>
        <w:t xml:space="preserve"> tê-la plantado. Como na vida, o que plantamos, colhemos”. – Mestre Liu Chih Ming</w:t>
      </w:r>
    </w:p>
    <w:p w14:paraId="6347170A" w14:textId="77777777" w:rsidR="00EA767E" w:rsidRDefault="00EA767E">
      <w:pPr>
        <w:pStyle w:val="Corpodetexto2"/>
      </w:pPr>
    </w:p>
    <w:p w14:paraId="394BD1B2" w14:textId="77777777" w:rsidR="00EA767E" w:rsidRDefault="00EA767E">
      <w:pPr>
        <w:pStyle w:val="Corpodetexto2"/>
      </w:pPr>
      <w:r>
        <w:t xml:space="preserve">       O movimento terra é de estabilidade e neutralidade, portanto é responsável pelo pensamento, pela reflexão e pela mediação, bem como pela razão e o realismo.</w:t>
      </w:r>
    </w:p>
    <w:p w14:paraId="2CB86531" w14:textId="77777777" w:rsidR="00EA767E" w:rsidRDefault="00EA767E">
      <w:pPr>
        <w:pStyle w:val="Corpodetexto2"/>
      </w:pPr>
      <w:r>
        <w:t xml:space="preserve">       A estação climática atribuída a este movimento é o fim de estação ou final de Verão e isso corresponde a maturidade no ser.</w:t>
      </w:r>
    </w:p>
    <w:p w14:paraId="390EE63D" w14:textId="77777777" w:rsidR="00EA767E" w:rsidRDefault="00EA767E">
      <w:pPr>
        <w:pStyle w:val="Corpodetexto2"/>
      </w:pPr>
      <w:r>
        <w:t xml:space="preserve">       Este princípio será responsável pela nossa relação com a matéria, no que diz respeito a posses, apropriações e poder. Bem como </w:t>
      </w:r>
      <w:r>
        <w:t xml:space="preserve">com as preocupações, pois este princípio rege o pensamento, as idéias, a concentração e memorização. Outro fator, são os pensamentos forçados, que inclui esforço mental excessivo durante o trabalho e/ou </w:t>
      </w:r>
      <w:r>
        <w:lastRenderedPageBreak/>
        <w:t>estudos e os pensamentos obsessivos, que ocorrem a respeito do passado ou de pessoas. No fator positivo a mesma energia mental nos dá a capacidade de calma, meditação e contemplação.</w:t>
      </w:r>
    </w:p>
    <w:p w14:paraId="0BA3790C" w14:textId="77777777" w:rsidR="00EA767E" w:rsidRDefault="00EA767E">
      <w:pPr>
        <w:pStyle w:val="Corpodetexto2"/>
      </w:pPr>
      <w:r>
        <w:t xml:space="preserve">       Nos 5 elementos, a Terra gera o Metal portanto a preocupação e a obsessão geram tristeza, bem como o Fogo gera Terra, p</w:t>
      </w:r>
      <w:r>
        <w:t xml:space="preserve">ortanto a excitação produz a preocupação. Por outro lado, a Terra controla a Água e igualmente a preocupação combate o medo. E a Madeira controla a Terra da mesma maneira que a cólera combate à preocupação.  </w:t>
      </w:r>
    </w:p>
    <w:p w14:paraId="19676E65" w14:textId="77777777" w:rsidR="00EA767E" w:rsidRDefault="00EA767E">
      <w:pPr>
        <w:pStyle w:val="Corpodetexto2"/>
        <w:spacing w:line="480" w:lineRule="auto"/>
      </w:pPr>
      <w:r>
        <w:t xml:space="preserve">  </w:t>
      </w:r>
    </w:p>
    <w:p w14:paraId="3002D28A" w14:textId="77777777" w:rsidR="00EA767E" w:rsidRDefault="00EA767E">
      <w:pPr>
        <w:pStyle w:val="Corpodetexto2"/>
        <w:rPr>
          <w:b/>
          <w:bCs/>
          <w:u w:val="single"/>
        </w:rPr>
      </w:pPr>
      <w:r>
        <w:rPr>
          <w:b/>
          <w:bCs/>
          <w:u w:val="single"/>
        </w:rPr>
        <w:t>Meridianos do Estômago e do Baço/Pâncreas</w:t>
      </w:r>
    </w:p>
    <w:p w14:paraId="7753B44C" w14:textId="77777777" w:rsidR="00EA767E" w:rsidRDefault="00EA767E">
      <w:pPr>
        <w:pStyle w:val="Corpodetexto2"/>
      </w:pPr>
      <w:r>
        <w:t xml:space="preserve">       “O Baço se encarrega da energia do verão longo, que é a estação da Terra; há Terra yin e Terra yang; quando o baço age através do canal Taiyin da mão, é a Terra yin; quando o estômago age através do canal Yang Ming do pé é a Terra yang; no Verão longo</w:t>
      </w:r>
      <w:r>
        <w:t xml:space="preserve"> são esses dois canais principais para tratar. (...) A característica do baço é ser úmido, e deve ser seco com remédios de sabor salgado</w:t>
      </w:r>
      <w:proofErr w:type="gramStart"/>
      <w:r>
        <w:t>”.</w:t>
      </w:r>
      <w:r>
        <w:rPr>
          <w:sz w:val="20"/>
        </w:rPr>
        <w:t>(</w:t>
      </w:r>
      <w:proofErr w:type="gramEnd"/>
      <w:r>
        <w:rPr>
          <w:sz w:val="20"/>
        </w:rPr>
        <w:t>13)</w:t>
      </w:r>
    </w:p>
    <w:p w14:paraId="6138C257" w14:textId="77777777" w:rsidR="00EA767E" w:rsidRDefault="00EA767E">
      <w:pPr>
        <w:pStyle w:val="Corpodetexto2"/>
      </w:pPr>
    </w:p>
    <w:p w14:paraId="598471D3" w14:textId="77777777" w:rsidR="00EA767E" w:rsidRDefault="00EA767E">
      <w:pPr>
        <w:pStyle w:val="Corpodetexto2"/>
      </w:pPr>
      <w:r>
        <w:t xml:space="preserve">       O estômago recebe e transforma a energia da terra (alimentos), através do processo da digestão, bem como controla o amadurecimento e a decomposição dos alimentos. Controla o transporte das essências (Jing) dos alimentos por todos os sistemas, controla a descendência do Tchi e é a origem dos fluídos corpóreos. No nível fisiológico corresponde a carne, aos teci</w:t>
      </w:r>
      <w:r>
        <w:t xml:space="preserve">dos conjuntivos e a massa muscular. Abre-se na boca e manifesta-se nos lábios. Os 5 </w:t>
      </w:r>
      <w:r>
        <w:lastRenderedPageBreak/>
        <w:t>sistemas yin derivam do Tchi do estômago, portanto ele é considerado o produtor e origem do Tchi do organismo.</w:t>
      </w:r>
    </w:p>
    <w:p w14:paraId="490F8CE9" w14:textId="77777777" w:rsidR="00EA767E" w:rsidRDefault="00EA767E">
      <w:pPr>
        <w:pStyle w:val="Corpodetexto2"/>
      </w:pPr>
      <w:r>
        <w:t xml:space="preserve">       No plano psicológico, ele é responsável pela “digestão” das coisas, como é no plano fisiológico. Ele se encarrega da nutrição dos “acontecimentos” em nossa relação com o mundo material e das informações e como as transformamos em nosso meio interno. Associa-se ao pensamento, a memória, a razão, ao realismo, a</w:t>
      </w:r>
      <w:r>
        <w:t xml:space="preserve"> reflexão e as preocupações. Também o comportamento maníaco como fala incontrolada, rindo ou cantando, tirando as roupas, ou comportamento violento podem ser distúrbios da energia do estômago, quando esta é afetada pelo elemento Fogo. Nos casos menos graves, há confusão mental, ansiedade severa, hipomania e hiperatividade.</w:t>
      </w:r>
    </w:p>
    <w:p w14:paraId="749D97A4" w14:textId="77777777" w:rsidR="00EA767E" w:rsidRDefault="00EA767E">
      <w:pPr>
        <w:pStyle w:val="Corpodetexto2"/>
      </w:pPr>
    </w:p>
    <w:p w14:paraId="5CCF55FA" w14:textId="77777777" w:rsidR="00EA767E" w:rsidRDefault="00EA767E">
      <w:pPr>
        <w:pStyle w:val="Corpodetexto2"/>
      </w:pPr>
      <w:r>
        <w:t xml:space="preserve">       “O Baço e o Estômago são os oficiais encarregados do armazenamento de alimentos dos quais derivam os 5 sabores</w:t>
      </w:r>
      <w:proofErr w:type="gramStart"/>
      <w:r>
        <w:t>”.</w:t>
      </w:r>
      <w:r>
        <w:rPr>
          <w:sz w:val="20"/>
        </w:rPr>
        <w:t>(</w:t>
      </w:r>
      <w:proofErr w:type="gramEnd"/>
      <w:r>
        <w:rPr>
          <w:sz w:val="20"/>
        </w:rPr>
        <w:t>14)</w:t>
      </w:r>
    </w:p>
    <w:p w14:paraId="19224B23" w14:textId="77777777" w:rsidR="00EA767E" w:rsidRDefault="00EA767E">
      <w:pPr>
        <w:pStyle w:val="Corpodetexto2"/>
      </w:pPr>
      <w:r>
        <w:t xml:space="preserve">        “O Estômago é o mar da água e dos grãos, sendo a grand</w:t>
      </w:r>
      <w:r>
        <w:t xml:space="preserve">e fonte de nutrição dos </w:t>
      </w:r>
      <w:proofErr w:type="gramStart"/>
      <w:r>
        <w:t>6 sistema</w:t>
      </w:r>
      <w:proofErr w:type="gramEnd"/>
      <w:r>
        <w:t xml:space="preserve"> yang. Os 5 sabores penetram na boca para serem armazenados no estômago para nutrir os 5 sistemas yin... e assim, os sabores dos 5 sistemas yin e dos 6 sistemas yang são derivados do estômago...</w:t>
      </w:r>
      <w:proofErr w:type="gramStart"/>
      <w:r>
        <w:t>”.</w:t>
      </w:r>
      <w:r>
        <w:rPr>
          <w:sz w:val="20"/>
        </w:rPr>
        <w:t>(</w:t>
      </w:r>
      <w:proofErr w:type="gramEnd"/>
      <w:r>
        <w:rPr>
          <w:sz w:val="20"/>
        </w:rPr>
        <w:t>15)</w:t>
      </w:r>
    </w:p>
    <w:p w14:paraId="53A94618" w14:textId="77777777" w:rsidR="00EA767E" w:rsidRDefault="00EA767E">
      <w:pPr>
        <w:pStyle w:val="Corpodetexto2"/>
      </w:pPr>
    </w:p>
    <w:p w14:paraId="1FF2F265" w14:textId="77777777" w:rsidR="00EA767E" w:rsidRDefault="00EA767E">
      <w:pPr>
        <w:pStyle w:val="Corpodetexto2"/>
      </w:pPr>
      <w:r>
        <w:t xml:space="preserve">       O baço é o símbolo do elemento Terra e é considerado a base do posterior, pois se sua energia está forte, o fator climático não nos afeta. Ele tem como função controlar o sangue, pois dentro dele há uma como que uma rede que filtra o sangue (hemácias), tanto é que se el</w:t>
      </w:r>
      <w:r>
        <w:t>e está fraco, podemos ter hemorragias ou problemas circulatórios.</w:t>
      </w:r>
    </w:p>
    <w:p w14:paraId="4649C0D7" w14:textId="77777777" w:rsidR="00EA767E" w:rsidRDefault="00EA767E">
      <w:pPr>
        <w:pStyle w:val="Corpodetexto2"/>
      </w:pPr>
      <w:r>
        <w:lastRenderedPageBreak/>
        <w:t xml:space="preserve">É considerado um sistema central de produção de Tchi, proveniente da essência absorvida dos alimentos e líquidos, dessa forma nutre também o sangue. Ele auxiliar o estômago na digestão, no transporte e transformação das essências alimentares, separando as partes puras das impuras. Relaciona-se as glândulas do aparelho digestivo que se encontra na boca, no estômago, na vesícula biliar, no intestino delgado, bem como as glândulas mamárias e os </w:t>
      </w:r>
      <w:r>
        <w:t xml:space="preserve">ovários. Os alimentos, na verdade, não são assimilados diretamente pelo estômago e sua transformação ocorre graças ao baço. Controla os músculos e os quatro membros que não são nutridos se este estiver deficiente. É citado freqüentemente como tendo o pâncreas acoplado, pois este além de ser próximo em sua localização anatômica revela funções semelhantes. </w:t>
      </w:r>
    </w:p>
    <w:p w14:paraId="1677E222" w14:textId="77777777" w:rsidR="00EA767E" w:rsidRDefault="00EA767E">
      <w:pPr>
        <w:pStyle w:val="Corpodetexto2"/>
      </w:pPr>
      <w:r>
        <w:t xml:space="preserve">       Sua energia sobe no corpo, para abastecer o seu filho, o pulmão e dessa forma, mistura-se à energia do estômago também produzindo o Jing Pós-Celest</w:t>
      </w:r>
      <w:r>
        <w:t>ial, ou energia essencial. Sua atuação produz um efeito de elevar a energia no corpo e isso faz com os sistemas internos permaneçam no local correto.</w:t>
      </w:r>
    </w:p>
    <w:p w14:paraId="102AE6A8" w14:textId="77777777" w:rsidR="00EA767E" w:rsidRDefault="00EA767E">
      <w:pPr>
        <w:pStyle w:val="Corpodetexto2"/>
      </w:pPr>
      <w:r>
        <w:t xml:space="preserve">       O baço é considerado a residência do pensamento, pois ele influencia nossa capacidade de pensar, estudar, concentrar, determinar e memorizar. E se sua energia não estiver ascendente todas essas funções se apresentarão de forma negativa. Da mesma maneira, se utilizarmos de forma abusiva das capacidades apresentadas acima poderemos debilitar a energia do </w:t>
      </w:r>
      <w:r>
        <w:t xml:space="preserve">baço. </w:t>
      </w:r>
    </w:p>
    <w:p w14:paraId="58DF6644" w14:textId="77777777" w:rsidR="00EA767E" w:rsidRDefault="00EA767E">
      <w:pPr>
        <w:pStyle w:val="Corpodetexto2"/>
      </w:pPr>
      <w:r>
        <w:t xml:space="preserve">       No plano psicológico tem qualidades similares à do estômago, mas é responsável pelo tipo e pela qualidade das nossas relações </w:t>
      </w:r>
      <w:r>
        <w:lastRenderedPageBreak/>
        <w:t>com o mundo material. Isso se reflete em nossas inquietações, inseguranças e angústias em relação ao concreto.</w:t>
      </w:r>
    </w:p>
    <w:p w14:paraId="0D631121" w14:textId="77777777" w:rsidR="00EA767E" w:rsidRDefault="00EA767E">
      <w:pPr>
        <w:pStyle w:val="Corpodetexto2"/>
        <w:spacing w:line="480" w:lineRule="auto"/>
      </w:pPr>
    </w:p>
    <w:p w14:paraId="2C94CAF9" w14:textId="77777777" w:rsidR="00EA767E" w:rsidRDefault="00EA767E">
      <w:pPr>
        <w:pStyle w:val="Corpodetexto2"/>
        <w:rPr>
          <w:b/>
          <w:bCs/>
          <w:u w:val="single"/>
        </w:rPr>
      </w:pPr>
      <w:r>
        <w:rPr>
          <w:b/>
          <w:bCs/>
          <w:u w:val="single"/>
        </w:rPr>
        <w:t>O MOVIMENTO METAL</w:t>
      </w:r>
    </w:p>
    <w:p w14:paraId="633B7DD5" w14:textId="77777777" w:rsidR="00EA767E" w:rsidRDefault="00EA767E">
      <w:pPr>
        <w:pStyle w:val="Corpodetexto2"/>
        <w:rPr>
          <w:sz w:val="20"/>
        </w:rPr>
      </w:pPr>
      <w:r>
        <w:t xml:space="preserve">       “O Oeste engendra a secura que produz o metal. O metal cria o sabor picante e o sabor picante nutre o pulmão. O pulmão nutre a epiderme que fortalece os rins, e governa o nariz</w:t>
      </w:r>
      <w:proofErr w:type="gramStart"/>
      <w:r>
        <w:t>”.</w:t>
      </w:r>
      <w:r>
        <w:rPr>
          <w:sz w:val="20"/>
        </w:rPr>
        <w:t>(</w:t>
      </w:r>
      <w:proofErr w:type="gramEnd"/>
      <w:r>
        <w:rPr>
          <w:sz w:val="20"/>
        </w:rPr>
        <w:t>16)</w:t>
      </w:r>
    </w:p>
    <w:p w14:paraId="7C574A3D" w14:textId="77777777" w:rsidR="00EA767E" w:rsidRDefault="00EA767E">
      <w:pPr>
        <w:pStyle w:val="Corpodetexto2"/>
        <w:rPr>
          <w:sz w:val="20"/>
        </w:rPr>
      </w:pPr>
    </w:p>
    <w:p w14:paraId="3BC7FBA6" w14:textId="77777777" w:rsidR="00EA767E" w:rsidRDefault="00EA767E">
      <w:pPr>
        <w:pStyle w:val="Corpodetexto2"/>
      </w:pPr>
      <w:r>
        <w:t xml:space="preserve">       “Terra gera Metal. Metal é a justiça. As pes</w:t>
      </w:r>
      <w:r>
        <w:t xml:space="preserve">soas devem saber agir com justiça. </w:t>
      </w:r>
      <w:proofErr w:type="gramStart"/>
      <w:r>
        <w:t>Na verdade</w:t>
      </w:r>
      <w:proofErr w:type="gramEnd"/>
      <w:r>
        <w:t xml:space="preserve"> se há a administração interna correta, as mesas dos juízes estariam vazias, pois a justiça deveria acontecer naturalmente”. – Mestre Liu Chih Ming</w:t>
      </w:r>
    </w:p>
    <w:p w14:paraId="020DE1F4" w14:textId="77777777" w:rsidR="00EA767E" w:rsidRDefault="00EA767E">
      <w:pPr>
        <w:pStyle w:val="Corpodetexto2"/>
      </w:pPr>
    </w:p>
    <w:p w14:paraId="69A20E87" w14:textId="77777777" w:rsidR="00EA767E" w:rsidRDefault="00EA767E">
      <w:pPr>
        <w:pStyle w:val="Corpodetexto2"/>
      </w:pPr>
      <w:r>
        <w:t xml:space="preserve">       O movimento de Metal é de contração e interiorização, a mesma que é necessária para avaliarmos nossos atos e agirmos com justiça. Corresponde ao Outono e a velhice, que são momentos de maior interiorização também, </w:t>
      </w:r>
      <w:proofErr w:type="gramStart"/>
      <w:r>
        <w:t>aonde</w:t>
      </w:r>
      <w:proofErr w:type="gramEnd"/>
      <w:r>
        <w:t xml:space="preserve"> temos mais clareza e integridade. Quando agimos com justiça, precisamos também saber nos de</w:t>
      </w:r>
      <w:r>
        <w:t>fender, para sermos justos conosco também e nesse papel o metal é a nossa armadura. Representa também nossa proteção instintiva, para eliminarmos agressões físicas. Com sua dureza e virtude “cortante” se afiado, pode servir como ponto para as escolhas difíceis da vida, mas por vezes, necessárias. Ele nos tira do mundo da reflexão e nos traz para a ação muitas vezes.</w:t>
      </w:r>
    </w:p>
    <w:p w14:paraId="0914366D" w14:textId="77777777" w:rsidR="00EA767E" w:rsidRDefault="00EA767E">
      <w:pPr>
        <w:pStyle w:val="Corpodetexto2"/>
      </w:pPr>
      <w:r>
        <w:t xml:space="preserve">       Mas se não for bem dosado, pode nos tornar carrascos duros e inflexíveis, com as pessoas e conosco também. E se seu movimento nos interi</w:t>
      </w:r>
      <w:r>
        <w:t xml:space="preserve">oriza demais, pode advir à tristeza e a frieza, características </w:t>
      </w:r>
      <w:r>
        <w:lastRenderedPageBreak/>
        <w:t>do elemento metal. Bem como a passividade e a solicitude excessivas. Os momentos de tristeza devem ser aproveitados para a reflexão profunda e a tomada de novos rumos e de certa forma, este é o movimento completo, associado ao metal.</w:t>
      </w:r>
    </w:p>
    <w:p w14:paraId="6778B4DC" w14:textId="77777777" w:rsidR="00EA767E" w:rsidRDefault="00EA767E">
      <w:pPr>
        <w:pStyle w:val="Corpodetexto2"/>
      </w:pPr>
      <w:r>
        <w:t xml:space="preserve">       Na lógica dos 5 elementos, o metal gera a água, portanto a tristeza provoca o medo e a ansiedade e da mesma maneira, a terra gera o metal, sendo que a preocupação leva a tristeza. Por outro lado, o fogo cont</w:t>
      </w:r>
      <w:r>
        <w:t>rola o metal e a excitação e a alegria pode, portanto, combater a tristeza. E nessa mesma linha. O metal controla a madeira, sendo que a tristeza combate à cólera.</w:t>
      </w:r>
    </w:p>
    <w:p w14:paraId="1CBF3DC8" w14:textId="77777777" w:rsidR="00EA767E" w:rsidRDefault="00EA767E">
      <w:pPr>
        <w:pStyle w:val="Corpodetexto2"/>
        <w:spacing w:line="480" w:lineRule="auto"/>
      </w:pPr>
    </w:p>
    <w:p w14:paraId="6FB1DDAC" w14:textId="77777777" w:rsidR="00EA767E" w:rsidRDefault="00EA767E">
      <w:pPr>
        <w:pStyle w:val="Corpodetexto2"/>
        <w:rPr>
          <w:b/>
          <w:bCs/>
          <w:u w:val="single"/>
        </w:rPr>
      </w:pPr>
      <w:r>
        <w:rPr>
          <w:b/>
          <w:bCs/>
          <w:u w:val="single"/>
        </w:rPr>
        <w:t>Meridianos do Pulmão e do Intestino Grosso</w:t>
      </w:r>
    </w:p>
    <w:p w14:paraId="1591FC48" w14:textId="77777777" w:rsidR="00EA767E" w:rsidRDefault="00EA767E">
      <w:pPr>
        <w:pStyle w:val="Corpodetexto2"/>
      </w:pPr>
      <w:r>
        <w:t xml:space="preserve">       “O pulmão se encarrega da energia do outono que é a estação do metal; há metal yin e metal yang; quando o pulmão age através do canal Taiyin da mão, é o metal yin; quando o intestino grosso age através do canal Yang Ming da mão, é o metal yang; no outono, estes são os dois principais canais a tra</w:t>
      </w:r>
      <w:r>
        <w:t xml:space="preserve">tar. (...) Quando a energia do pulmão </w:t>
      </w:r>
      <w:proofErr w:type="gramStart"/>
      <w:r>
        <w:t>ascende</w:t>
      </w:r>
      <w:proofErr w:type="gramEnd"/>
      <w:r>
        <w:t xml:space="preserve"> em contracorrente, deve ser purgado com remédios de sabor amargo</w:t>
      </w:r>
      <w:proofErr w:type="gramStart"/>
      <w:r>
        <w:t>”.</w:t>
      </w:r>
      <w:r>
        <w:rPr>
          <w:sz w:val="20"/>
        </w:rPr>
        <w:t>(</w:t>
      </w:r>
      <w:proofErr w:type="gramEnd"/>
      <w:r>
        <w:rPr>
          <w:sz w:val="20"/>
        </w:rPr>
        <w:t>17)</w:t>
      </w:r>
    </w:p>
    <w:p w14:paraId="1C88261B" w14:textId="77777777" w:rsidR="00EA767E" w:rsidRDefault="00EA767E">
      <w:pPr>
        <w:pStyle w:val="Corpodetexto2"/>
      </w:pPr>
    </w:p>
    <w:p w14:paraId="2E2AAC62" w14:textId="77777777" w:rsidR="00EA767E" w:rsidRDefault="00EA767E">
      <w:pPr>
        <w:pStyle w:val="Corpodetexto2"/>
      </w:pPr>
      <w:r>
        <w:t xml:space="preserve">       O pulmão é responsável pela absorção de oxigênio, que é responsável fundamental pela nossa energia vital, pois o ar é uma forma de Tchi, que se distribui por todo o organismo, levando vitalidade e se combinando a várias outras energias, produzindo atividade em vários níveis de nosso ser. Isso se dá em função do oxigênio absorvido do ar, mas também em função de várias energias </w:t>
      </w:r>
      <w:r>
        <w:lastRenderedPageBreak/>
        <w:t>mais sut</w:t>
      </w:r>
      <w:r>
        <w:t xml:space="preserve">is que estão também presentes aí. A energia dos alimentos se mistura a energia do ar, pois terra gera metal e forma o Jing Pós-Celestial ou energia essencial e essa se juntando ao Jing Pré-Celestial, faz a energia vital. Entende-se então o motivo de se dizer que ele abriga a Alma Corpórea na MTC, que é a </w:t>
      </w:r>
      <w:proofErr w:type="gramStart"/>
      <w:r>
        <w:t>contra parte</w:t>
      </w:r>
      <w:proofErr w:type="gramEnd"/>
      <w:r>
        <w:t xml:space="preserve"> mais densa da Alma Etérea. Então, podemos entender que a Alma Corpórea é a manifestação da essência na esfera dos sentimentos e emoções. </w:t>
      </w:r>
    </w:p>
    <w:p w14:paraId="3623E586" w14:textId="77777777" w:rsidR="00EA767E" w:rsidRDefault="00EA767E">
      <w:pPr>
        <w:pStyle w:val="Corpodetexto2"/>
      </w:pPr>
      <w:r>
        <w:t xml:space="preserve">       A energia da tristeza é a que pode bloquear a re</w:t>
      </w:r>
      <w:r>
        <w:t xml:space="preserve">spiração, bloqueando o fluxo da vida expresso através da Alma Corpórea, por esse motivo, essa energia se associa ao Pulmão. </w:t>
      </w:r>
    </w:p>
    <w:p w14:paraId="1A2908D1" w14:textId="77777777" w:rsidR="00EA767E" w:rsidRDefault="00EA767E">
      <w:pPr>
        <w:pStyle w:val="Corpodetexto2"/>
      </w:pPr>
      <w:r>
        <w:t xml:space="preserve">              Por tudo isso, ele tem a função de controlar os meridianos de forma geral e em sua descida leva Tchi para todo o organismo e na função de dispersão, compõe a energia de defesa do organismo </w:t>
      </w:r>
      <w:proofErr w:type="gramStart"/>
      <w:r>
        <w:t>contra fatores</w:t>
      </w:r>
      <w:proofErr w:type="gramEnd"/>
      <w:r>
        <w:t xml:space="preserve"> patógenos e isso nos remete ao seu papel psíquico de defesa também. Controla os vasos sanguíneos em uma relação íntima com o Coração, o qual nutre e assiste. Regula a pa</w:t>
      </w:r>
      <w:r>
        <w:t xml:space="preserve">ssagem das águas, isto é, o movimento dos fluídos corpóreos, controla a pele (defesa externa) e os pêlos do corpo, tem sua abertura no nariz e está relacionado com a voz. </w:t>
      </w:r>
    </w:p>
    <w:p w14:paraId="33440A2D" w14:textId="77777777" w:rsidR="00EA767E" w:rsidRDefault="00EA767E">
      <w:pPr>
        <w:pStyle w:val="Corpodetexto2"/>
      </w:pPr>
      <w:r>
        <w:t xml:space="preserve">       Ele intermedia as relações entre o meio interno e externo, controlando como o fator climático nos afeta, bem como no psíquico, por esses fatores, ele se associa as nossas defesas abertas ou aos mecanismos de defesa mais camuflados e não manifestos.</w:t>
      </w:r>
    </w:p>
    <w:p w14:paraId="5447286E" w14:textId="77777777" w:rsidR="00EA767E" w:rsidRDefault="00EA767E">
      <w:pPr>
        <w:pStyle w:val="Corpodetexto2"/>
        <w:rPr>
          <w:sz w:val="20"/>
        </w:rPr>
      </w:pPr>
      <w:r>
        <w:t xml:space="preserve">       “O Pulmão é como um Ministro a quem a polícia está subordinada</w:t>
      </w:r>
      <w:proofErr w:type="gramStart"/>
      <w:r>
        <w:t>”.</w:t>
      </w:r>
      <w:r>
        <w:rPr>
          <w:sz w:val="20"/>
        </w:rPr>
        <w:t>(</w:t>
      </w:r>
      <w:proofErr w:type="gramEnd"/>
      <w:r>
        <w:rPr>
          <w:sz w:val="20"/>
        </w:rPr>
        <w:t>18)</w:t>
      </w:r>
    </w:p>
    <w:p w14:paraId="48E6D3C2" w14:textId="77777777" w:rsidR="00EA767E" w:rsidRDefault="00EA767E">
      <w:pPr>
        <w:pStyle w:val="Corpodetexto2"/>
      </w:pPr>
      <w:r>
        <w:lastRenderedPageBreak/>
        <w:t xml:space="preserve">       P</w:t>
      </w:r>
      <w:r>
        <w:t>odemos entender esta afirmação, tanto no sentido em que o Pulmão controla nossas defesas, orgânicas e psíquicas, quanto com a sua relação estreita com o Coração, influenciando diretamente a Mente em seu ritmo.</w:t>
      </w:r>
    </w:p>
    <w:p w14:paraId="5A56A479" w14:textId="77777777" w:rsidR="00EA767E" w:rsidRDefault="00EA767E">
      <w:pPr>
        <w:pStyle w:val="Corpodetexto2"/>
        <w:spacing w:line="480" w:lineRule="auto"/>
      </w:pPr>
    </w:p>
    <w:p w14:paraId="48F09E7B" w14:textId="77777777" w:rsidR="00EA767E" w:rsidRDefault="00EA767E">
      <w:pPr>
        <w:pStyle w:val="Corpodetexto2"/>
      </w:pPr>
      <w:r>
        <w:t xml:space="preserve">       O Intestino Grosso tem como principal função receber alimentos e líquidos do Intestino Delgado e após a reabsorção de uma parte desses fluidos corpóreos, excretar as fezes e nessas funções ele se assemelha um pouco ao baço. Dessa forma impede a estagnação do Tchi no organismo e funciona em lig</w:t>
      </w:r>
      <w:r>
        <w:t xml:space="preserve">ação estreita com o pulmão, sendo a forma final da descendência de energia </w:t>
      </w:r>
      <w:proofErr w:type="gramStart"/>
      <w:r>
        <w:t>do mesmo</w:t>
      </w:r>
      <w:proofErr w:type="gramEnd"/>
      <w:r>
        <w:t>, através da excreção.</w:t>
      </w:r>
    </w:p>
    <w:p w14:paraId="51FCBD6F" w14:textId="77777777" w:rsidR="00EA767E" w:rsidRDefault="00EA767E">
      <w:pPr>
        <w:pStyle w:val="Corpodetexto2"/>
      </w:pPr>
      <w:r>
        <w:t xml:space="preserve">       No plano psíquico também exerce a função de “excreção” do que ingerimos, mas não assimilamos ou aceitamos. </w:t>
      </w:r>
      <w:proofErr w:type="gramStart"/>
      <w:r>
        <w:t>No</w:t>
      </w:r>
      <w:proofErr w:type="gramEnd"/>
      <w:r>
        <w:t xml:space="preserve"> mas, no psicológico se assemelha ao pulmão e suas características.</w:t>
      </w:r>
    </w:p>
    <w:p w14:paraId="67FC229D" w14:textId="77777777" w:rsidR="00EA767E" w:rsidRDefault="00EA767E">
      <w:pPr>
        <w:pStyle w:val="Corpodetexto2"/>
        <w:spacing w:line="480" w:lineRule="auto"/>
      </w:pPr>
    </w:p>
    <w:p w14:paraId="4EC8D253" w14:textId="77777777" w:rsidR="00EA767E" w:rsidRDefault="00EA767E">
      <w:pPr>
        <w:pStyle w:val="Corpodetexto2"/>
        <w:rPr>
          <w:b/>
          <w:bCs/>
          <w:u w:val="single"/>
        </w:rPr>
      </w:pPr>
      <w:r>
        <w:rPr>
          <w:b/>
          <w:bCs/>
          <w:u w:val="single"/>
        </w:rPr>
        <w:t xml:space="preserve">O MOVIMENTO ÁGUA  </w:t>
      </w:r>
    </w:p>
    <w:p w14:paraId="0939AC92" w14:textId="77777777" w:rsidR="00EA767E" w:rsidRDefault="00EA767E">
      <w:pPr>
        <w:pStyle w:val="Corpodetexto2"/>
        <w:rPr>
          <w:sz w:val="20"/>
        </w:rPr>
      </w:pPr>
      <w:r>
        <w:t xml:space="preserve">       “O Norte cria o frio; o frio produz a água; a água gera o sabor salgado; o sabor salgado nutre os rins; os rins nutrem os ossos e as medulas, que fortalecem o fígado; e os rins governam as orelha</w:t>
      </w:r>
      <w:r>
        <w:t>s</w:t>
      </w:r>
      <w:proofErr w:type="gramStart"/>
      <w:r>
        <w:t>”.</w:t>
      </w:r>
      <w:r>
        <w:rPr>
          <w:sz w:val="20"/>
        </w:rPr>
        <w:t>(</w:t>
      </w:r>
      <w:proofErr w:type="gramEnd"/>
      <w:r>
        <w:rPr>
          <w:sz w:val="20"/>
        </w:rPr>
        <w:t>19)</w:t>
      </w:r>
    </w:p>
    <w:p w14:paraId="049E1E88" w14:textId="77777777" w:rsidR="00EA767E" w:rsidRDefault="00EA767E">
      <w:pPr>
        <w:pStyle w:val="Corpodetexto2"/>
      </w:pPr>
      <w:r>
        <w:t xml:space="preserve">       “Céu gera água, que é energia dos rins. Quando há chuva, o mar e os rios recebem a água. O rim e a água se ligam a sabedoria”. – Mestre Liu Chih Ming</w:t>
      </w:r>
    </w:p>
    <w:p w14:paraId="4105F171" w14:textId="77777777" w:rsidR="00EA767E" w:rsidRDefault="00EA767E">
      <w:pPr>
        <w:pStyle w:val="Corpodetexto2"/>
      </w:pPr>
    </w:p>
    <w:p w14:paraId="1C0C5212" w14:textId="77777777" w:rsidR="00EA767E" w:rsidRDefault="00EA767E">
      <w:pPr>
        <w:pStyle w:val="Corpodetexto2"/>
      </w:pPr>
      <w:r>
        <w:t xml:space="preserve">       O movimento água é descendente e fluído. Corresponde ao inverno, ao frio e a morte. Toda a morte implica em renascimento, </w:t>
      </w:r>
      <w:r>
        <w:lastRenderedPageBreak/>
        <w:t>portanto a energia da água habita em nosso subterrâneo e trás consigo a essência e a força da vida. São as nossas energias inconscientes, sobre as quais nossa vida é construída. Nossos arquétipos pessoais, familiares,</w:t>
      </w:r>
      <w:r>
        <w:t xml:space="preserve"> sociais e culturais se relacionam com esta energia. Nossas memórias inconscientes e este impresso em nosso físico em forma de DNA. Por isso a energia da água se liga aos nossos medos e angústias, bem como a fecundidade. Não esqueçamos também que o Jing Pré-Celestial, que é a energia ancestral em nós se expressa através deste elemento. Nosso corpo e o planeta terra são compostos por ¾ de água e isso é um sinal evidente do poder enorme desse movimento.</w:t>
      </w:r>
    </w:p>
    <w:p w14:paraId="1FB54419" w14:textId="77777777" w:rsidR="00EA767E" w:rsidRDefault="00EA767E">
      <w:pPr>
        <w:pStyle w:val="Corpodetexto2"/>
      </w:pPr>
      <w:r>
        <w:t xml:space="preserve">       Nossas reservas de energia dependem da água, bem </w:t>
      </w:r>
      <w:r>
        <w:t xml:space="preserve">como nossa longevidade. E no plano psíquico esse elemento se associa ao nosso poder interior, nossa resistência e capacidade de recuperação, provindas de nossa vontade profunda. Nossa capacidade de decisão e de dissolver experiências para que essas possam se integrar harmoniosamente no mais profundo de nosso ser. E se estamos integrados ao nosso ser interno isso nos trás uma acertividade na ação que se traduz </w:t>
      </w:r>
      <w:proofErr w:type="gramStart"/>
      <w:r>
        <w:t>ás</w:t>
      </w:r>
      <w:proofErr w:type="gramEnd"/>
      <w:r>
        <w:t xml:space="preserve"> vezes como severidade e rigor.</w:t>
      </w:r>
    </w:p>
    <w:p w14:paraId="08023878" w14:textId="77777777" w:rsidR="00EA767E" w:rsidRDefault="00EA767E">
      <w:pPr>
        <w:pStyle w:val="Corpodetexto2"/>
      </w:pPr>
      <w:r>
        <w:t xml:space="preserve">       Como esse movimento se associa fortemente ao medo, não nos</w:t>
      </w:r>
      <w:r>
        <w:t xml:space="preserve"> esqueçamos da contraparte positiva disso que é a flexibilidade, a complacência e a tolerância, bem como as reações de proteção de luta ou fuga.</w:t>
      </w:r>
    </w:p>
    <w:p w14:paraId="583D0EB6" w14:textId="77777777" w:rsidR="00EA767E" w:rsidRDefault="00EA767E">
      <w:pPr>
        <w:pStyle w:val="Corpodetexto2"/>
      </w:pPr>
      <w:r>
        <w:t xml:space="preserve">       Nos cinco elementos a água gera a madeira, portanto o medo gera a cólera, da mesma forma que o metal gera a água, </w:t>
      </w:r>
      <w:proofErr w:type="gramStart"/>
      <w:r>
        <w:t>aonde</w:t>
      </w:r>
      <w:proofErr w:type="gramEnd"/>
      <w:r>
        <w:t xml:space="preserve"> a tristeza produz angústias e ansiedades temerosas. </w:t>
      </w:r>
      <w:proofErr w:type="gramStart"/>
      <w:r>
        <w:t>Por outro lado</w:t>
      </w:r>
      <w:proofErr w:type="gramEnd"/>
      <w:r>
        <w:t xml:space="preserve"> à água controla o fogo, de maneira que o medo combate à excitação e </w:t>
      </w:r>
      <w:r>
        <w:lastRenderedPageBreak/>
        <w:t>igualmente como a terra controla a água, os pensamentos combatem o medo.</w:t>
      </w:r>
    </w:p>
    <w:p w14:paraId="396A4205" w14:textId="77777777" w:rsidR="00EA767E" w:rsidRDefault="00EA767E">
      <w:pPr>
        <w:pStyle w:val="Corpodetexto2"/>
        <w:spacing w:line="480" w:lineRule="auto"/>
      </w:pPr>
      <w:r>
        <w:t xml:space="preserve">       </w:t>
      </w:r>
    </w:p>
    <w:p w14:paraId="3C7394DB" w14:textId="77777777" w:rsidR="00EA767E" w:rsidRDefault="00EA767E">
      <w:pPr>
        <w:pStyle w:val="Corpodetexto2"/>
        <w:rPr>
          <w:b/>
          <w:bCs/>
          <w:u w:val="single"/>
        </w:rPr>
      </w:pPr>
      <w:r>
        <w:rPr>
          <w:b/>
          <w:bCs/>
          <w:u w:val="single"/>
        </w:rPr>
        <w:t>Meridianos do Rim e da B</w:t>
      </w:r>
      <w:r>
        <w:rPr>
          <w:b/>
          <w:bCs/>
          <w:u w:val="single"/>
        </w:rPr>
        <w:t>exiga</w:t>
      </w:r>
    </w:p>
    <w:p w14:paraId="392263A2" w14:textId="77777777" w:rsidR="00EA767E" w:rsidRDefault="00EA767E">
      <w:pPr>
        <w:pStyle w:val="Corpodetexto2"/>
        <w:rPr>
          <w:sz w:val="20"/>
        </w:rPr>
      </w:pPr>
      <w:r>
        <w:t xml:space="preserve">       “O rim se encarrega da energia do inverno que é a estação da água; há água yin e a água yang; quando o rim age através do canal Shaoyin do pé, é a água yin; quando a bexiga age através do canal Taiyang do pé, é a água yang; no inverno, são estes dois canais principais para tratar. (...) A característica da enfermidade do rim é ser seca; deve ser umedecida com remédio de sabor picante</w:t>
      </w:r>
      <w:proofErr w:type="gramStart"/>
      <w:r>
        <w:t>”.</w:t>
      </w:r>
      <w:r>
        <w:rPr>
          <w:sz w:val="20"/>
        </w:rPr>
        <w:t>(</w:t>
      </w:r>
      <w:proofErr w:type="gramEnd"/>
      <w:r>
        <w:rPr>
          <w:sz w:val="20"/>
        </w:rPr>
        <w:t>20)</w:t>
      </w:r>
    </w:p>
    <w:p w14:paraId="77552207" w14:textId="77777777" w:rsidR="00EA767E" w:rsidRDefault="00EA767E">
      <w:pPr>
        <w:pStyle w:val="Corpodetexto2"/>
        <w:rPr>
          <w:sz w:val="20"/>
        </w:rPr>
      </w:pPr>
    </w:p>
    <w:p w14:paraId="18076121" w14:textId="77777777" w:rsidR="00EA767E" w:rsidRDefault="00EA767E">
      <w:pPr>
        <w:pStyle w:val="Corpodetexto2"/>
      </w:pPr>
      <w:r>
        <w:t xml:space="preserve">       O rim é referido como a “raiz da vida” ou “raiz do Tchi Pré-Celestial” e isso ocorre porque ele ar</w:t>
      </w:r>
      <w:r>
        <w:t>mazena o Jing Ancestral ou Energia Ancestral.</w:t>
      </w:r>
    </w:p>
    <w:p w14:paraId="6E25E8C1" w14:textId="77777777" w:rsidR="00EA767E" w:rsidRDefault="00EA767E">
      <w:pPr>
        <w:pStyle w:val="Corpodetexto2"/>
      </w:pPr>
      <w:r>
        <w:t xml:space="preserve">       Tem um funcionamento energético peculiar, pois apresenta um aspecto yin e outro yang e isto se apresenta por ele ser o fundamento dessas energias para todos os outros sistemas. O yin do rim é o fundamento para o nascimento, crescimento e reprodução humana, enquanto o yang do rim é a força motriz por trás de nossa fisiologia. O rim é considerado a base da vida anterior. Nessa relação o yin do rim é a base material para o yang do rim e este por sua vez é a </w:t>
      </w:r>
      <w:r>
        <w:t xml:space="preserve">manifestação exterior do yin dos rins, equilibrando essas energias no organismo. A vida depende da combinação de água e fogo e nisso um dos rins tem característica yang (fogo) e o outro tem característica yin (água). É a força solar e lunar em nós, o pai e a mãe, tanto é que o chamado “portão da vitalidade”, segundo a MTC se localiza no rim. No </w:t>
      </w:r>
      <w:r>
        <w:lastRenderedPageBreak/>
        <w:t>fisiológico o rim é yin quando elimina e yang quando reabsorve nutrientes.</w:t>
      </w:r>
    </w:p>
    <w:p w14:paraId="3F5F360A" w14:textId="77777777" w:rsidR="00EA767E" w:rsidRDefault="00EA767E">
      <w:pPr>
        <w:pStyle w:val="Corpodetexto2"/>
      </w:pPr>
    </w:p>
    <w:p w14:paraId="42A8F646" w14:textId="77777777" w:rsidR="00EA767E" w:rsidRDefault="00EA767E">
      <w:pPr>
        <w:pStyle w:val="Corpodetexto2"/>
        <w:rPr>
          <w:sz w:val="20"/>
        </w:rPr>
      </w:pPr>
      <w:r>
        <w:t xml:space="preserve">       “Há dois rins... O portão da vitalidade está entre eles... O portão da vitalidade </w:t>
      </w:r>
      <w:r>
        <w:t>é o sistema da água e do fogo, é a residência do yin e yang, o mar das Essências (Jing) e determina a vida e a morte</w:t>
      </w:r>
      <w:proofErr w:type="gramStart"/>
      <w:r>
        <w:t>”.</w:t>
      </w:r>
      <w:r>
        <w:rPr>
          <w:sz w:val="20"/>
        </w:rPr>
        <w:t>(</w:t>
      </w:r>
      <w:proofErr w:type="gramEnd"/>
      <w:r>
        <w:rPr>
          <w:sz w:val="20"/>
        </w:rPr>
        <w:t>21)</w:t>
      </w:r>
    </w:p>
    <w:p w14:paraId="66FCB0B2" w14:textId="77777777" w:rsidR="00EA767E" w:rsidRDefault="00EA767E">
      <w:pPr>
        <w:pStyle w:val="Corpodetexto2"/>
        <w:rPr>
          <w:sz w:val="20"/>
        </w:rPr>
      </w:pPr>
    </w:p>
    <w:p w14:paraId="071391A2" w14:textId="77777777" w:rsidR="00EA767E" w:rsidRDefault="00EA767E">
      <w:pPr>
        <w:pStyle w:val="Corpodetexto2"/>
      </w:pPr>
      <w:r>
        <w:t xml:space="preserve">       No plano fisiológico ele governa a água, produz a medula, abastece o cérebro e controla os ossos. Controla os orifícios excretórios, abre-se nos ouvidos e manifesta-se no cabelo. Como controla a composição e a secreção dos líquidos orgânicos, comanda a defesa orgânica contra o stress, regulando a taxa de acidez e as toxinas presentes no organismo, através de seu processo de filt</w:t>
      </w:r>
      <w:r>
        <w:t xml:space="preserve">ragem. Como se liga as glândulas </w:t>
      </w:r>
      <w:proofErr w:type="gramStart"/>
      <w:r>
        <w:t>supra-renais</w:t>
      </w:r>
      <w:proofErr w:type="gramEnd"/>
      <w:r>
        <w:t>, entendemos sua relação com o medo em nosso organismo, pois essas glândulas se relacionam com a luta ou fuga orgânica, através da adrenalina expelida ou dos corticóides.</w:t>
      </w:r>
    </w:p>
    <w:p w14:paraId="14C695B9" w14:textId="77777777" w:rsidR="00EA767E" w:rsidRDefault="00EA767E">
      <w:pPr>
        <w:pStyle w:val="Corpodetexto2"/>
      </w:pPr>
      <w:r>
        <w:t xml:space="preserve">       Como ele armazena nossa energia ancestral e se relaciona com nossa energia vital, está ligado também a nossa força de vontade. Se sua energia está debilitada há medo, depressão e falta de força de vontade.    </w:t>
      </w:r>
    </w:p>
    <w:p w14:paraId="216A9195" w14:textId="77777777" w:rsidR="00EA767E" w:rsidRDefault="00EA767E">
      <w:pPr>
        <w:pStyle w:val="Corpodetexto2"/>
        <w:spacing w:line="480" w:lineRule="auto"/>
      </w:pPr>
    </w:p>
    <w:p w14:paraId="105FBD86" w14:textId="77777777" w:rsidR="00EA767E" w:rsidRDefault="00EA767E">
      <w:pPr>
        <w:pStyle w:val="Corpodetexto2"/>
      </w:pPr>
      <w:r>
        <w:t xml:space="preserve">       A Bexiga é o complemento do rim. Liga-se a todo aparelho urinário e ao </w:t>
      </w:r>
      <w:r>
        <w:t xml:space="preserve">sistema nervoso autônomo que ajuda na excreção dos rins, através da urina que é o </w:t>
      </w:r>
      <w:proofErr w:type="gramStart"/>
      <w:r>
        <w:t>produto final</w:t>
      </w:r>
      <w:proofErr w:type="gramEnd"/>
      <w:r>
        <w:t xml:space="preserve"> da purificação corpórea. Participa também da transformação dos fluídos corpóreos. Junto com os rins a Bexiga tem a função complementar de limparmos nosso </w:t>
      </w:r>
      <w:r>
        <w:lastRenderedPageBreak/>
        <w:t xml:space="preserve">inconsciente de lembranças e crenças profundas que nos sentimos prontos para largar. É como se esse sistema fosse a porta excretória do nosso inconsciente e se essa função é bloqueada podemos nos ver com emoções negativas tais como </w:t>
      </w:r>
      <w:proofErr w:type="gramStart"/>
      <w:r>
        <w:t>o ciúmes</w:t>
      </w:r>
      <w:proofErr w:type="gramEnd"/>
      <w:r>
        <w:t>, a desconfiança e o r</w:t>
      </w:r>
      <w:r>
        <w:t>ancor, que são os “lixos” emocionais. É o maior canal de energia do nosso corpo e tem pontos em seu trajeto que refletem todos os outros canais, órgãos e vísceras, portanto possui muita energia e por esse aspecto se relaciona com o yang do rim, portanto tem sua energia derivada do fogo do portão da vitalidade. Por esse funcionamento ele serve para “tirar” o fogo da cabeça na MTC, controlando-o e permitindo o reequilíbrio entre os elementos fogo e água.</w:t>
      </w:r>
    </w:p>
    <w:p w14:paraId="43F68097" w14:textId="77777777" w:rsidR="00EA767E" w:rsidRDefault="00EA767E">
      <w:pPr>
        <w:pStyle w:val="Corpodetexto2"/>
      </w:pPr>
    </w:p>
    <w:p w14:paraId="62B0028F" w14:textId="77777777" w:rsidR="00EA767E" w:rsidRDefault="00EA767E">
      <w:pPr>
        <w:pStyle w:val="Corpodetexto2"/>
      </w:pPr>
    </w:p>
    <w:p w14:paraId="155F22C2" w14:textId="77777777" w:rsidR="00EA767E" w:rsidRDefault="00EA767E">
      <w:pPr>
        <w:pStyle w:val="Corpodetexto2"/>
      </w:pPr>
    </w:p>
    <w:p w14:paraId="7DC53B26" w14:textId="77777777" w:rsidR="00EA767E" w:rsidRDefault="00EA767E">
      <w:pPr>
        <w:pStyle w:val="Corpodetexto2"/>
      </w:pPr>
    </w:p>
    <w:p w14:paraId="127B165F" w14:textId="77777777" w:rsidR="00EA767E" w:rsidRDefault="00EA767E">
      <w:pPr>
        <w:pStyle w:val="Corpodetexto2"/>
      </w:pPr>
    </w:p>
    <w:p w14:paraId="1715EDD7" w14:textId="77777777" w:rsidR="00EA767E" w:rsidRDefault="00EA767E">
      <w:pPr>
        <w:pStyle w:val="Corpodetexto2"/>
      </w:pPr>
    </w:p>
    <w:p w14:paraId="3F5214D7" w14:textId="77777777" w:rsidR="00EA767E" w:rsidRDefault="00EA767E">
      <w:pPr>
        <w:pStyle w:val="Corpodetexto2"/>
      </w:pPr>
    </w:p>
    <w:p w14:paraId="4AF65DBD" w14:textId="77777777" w:rsidR="00EA767E" w:rsidRDefault="00EA767E">
      <w:pPr>
        <w:pStyle w:val="Corpodetexto2"/>
      </w:pPr>
    </w:p>
    <w:p w14:paraId="6876E922" w14:textId="77777777" w:rsidR="00EA767E" w:rsidRDefault="00EA767E">
      <w:pPr>
        <w:pStyle w:val="Corpodetexto2"/>
      </w:pPr>
    </w:p>
    <w:p w14:paraId="34DAB683" w14:textId="77777777" w:rsidR="00EA767E" w:rsidRDefault="00EA767E">
      <w:pPr>
        <w:pStyle w:val="Corpodetexto2"/>
      </w:pPr>
    </w:p>
    <w:p w14:paraId="45988E6A" w14:textId="77777777" w:rsidR="00EA767E" w:rsidRDefault="00EA767E">
      <w:pPr>
        <w:pStyle w:val="Corpodetexto2"/>
      </w:pPr>
    </w:p>
    <w:p w14:paraId="089C55A6" w14:textId="77777777" w:rsidR="00EA767E" w:rsidRDefault="00EA767E">
      <w:pPr>
        <w:pStyle w:val="Corpodetexto2"/>
      </w:pPr>
    </w:p>
    <w:p w14:paraId="708E6C50" w14:textId="77777777" w:rsidR="00EA767E" w:rsidRDefault="00EA767E">
      <w:pPr>
        <w:pStyle w:val="Corpodetexto2"/>
      </w:pPr>
    </w:p>
    <w:p w14:paraId="22DE1CF2" w14:textId="77777777" w:rsidR="00EA767E" w:rsidRDefault="00EA767E">
      <w:pPr>
        <w:pStyle w:val="Corpodetexto2"/>
      </w:pPr>
    </w:p>
    <w:p w14:paraId="3E092856" w14:textId="77777777" w:rsidR="00EA767E" w:rsidRDefault="00EA767E">
      <w:pPr>
        <w:pStyle w:val="Corpodetexto2"/>
      </w:pPr>
    </w:p>
    <w:p w14:paraId="005D3C78" w14:textId="77777777" w:rsidR="00EA767E" w:rsidRDefault="00EA767E">
      <w:pPr>
        <w:pStyle w:val="Corpodetexto2"/>
      </w:pPr>
    </w:p>
    <w:p w14:paraId="13E5772D" w14:textId="77777777" w:rsidR="00EA767E" w:rsidRDefault="00EA767E">
      <w:pPr>
        <w:pStyle w:val="Corpodetexto2"/>
        <w:jc w:val="center"/>
        <w:rPr>
          <w:b/>
          <w:bCs/>
          <w:u w:val="single"/>
        </w:rPr>
      </w:pPr>
      <w:r>
        <w:rPr>
          <w:b/>
          <w:bCs/>
          <w:u w:val="single"/>
        </w:rPr>
        <w:lastRenderedPageBreak/>
        <w:t>CAPÍTULO IV</w:t>
      </w:r>
    </w:p>
    <w:p w14:paraId="6519B9EF" w14:textId="77777777" w:rsidR="00EA767E" w:rsidRDefault="00EA767E">
      <w:pPr>
        <w:pStyle w:val="Corpodetexto2"/>
        <w:jc w:val="center"/>
        <w:rPr>
          <w:b/>
          <w:bCs/>
          <w:u w:val="single"/>
        </w:rPr>
      </w:pPr>
    </w:p>
    <w:p w14:paraId="26FF0410" w14:textId="77777777" w:rsidR="00EA767E" w:rsidRDefault="00EA767E">
      <w:pPr>
        <w:pStyle w:val="Corpodetexto2"/>
        <w:rPr>
          <w:b/>
          <w:bCs/>
          <w:u w:val="single"/>
        </w:rPr>
      </w:pPr>
      <w:r>
        <w:rPr>
          <w:b/>
          <w:bCs/>
          <w:u w:val="single"/>
        </w:rPr>
        <w:t>OS CINCO SHEN</w:t>
      </w:r>
    </w:p>
    <w:p w14:paraId="204B97A1" w14:textId="77777777" w:rsidR="00EA767E" w:rsidRDefault="00EA767E">
      <w:pPr>
        <w:pStyle w:val="Corpodetexto2"/>
      </w:pPr>
      <w:r>
        <w:t xml:space="preserve">       Falto</w:t>
      </w:r>
      <w:r>
        <w:t>u ainda abordarmos a classificação de Shen da MTC, mas sob a forma de Espírito ou “Cinco Shen” referidos nos antigos textos. Nesse contexto, os cinco órgãos Yin, são considerados “As Cinco Residências do Shen” e seriam as bases biológicas do Espírito, como veremos. E esse aspecto de interação, ainda nos fará compreender mais profundamente a “corda”, a qual nos referimos anteriormente, ou seja, as influências entre os diversos aspectos do ser, pois na verdade somos um todo complexo e multi-fatores, que se in</w:t>
      </w:r>
      <w:r>
        <w:t>terpenetram e se influenciam mutuamente.</w:t>
      </w:r>
    </w:p>
    <w:p w14:paraId="0F04CFB6" w14:textId="77777777" w:rsidR="00EA767E" w:rsidRDefault="00EA767E">
      <w:pPr>
        <w:pStyle w:val="Corpodetexto2"/>
      </w:pPr>
      <w:r>
        <w:t xml:space="preserve">       “O Coração (Xin) abriga a Mente (Shen), o Pulmão abriga a Alma Corpórea (Po), o Fígado (Gan) abriga a Alma Etérea (Hun), o Baço (Pi) abriga o Pensamento (Yi) e o Rim (Shen) abriga a Força de Vontede (Zhi)”.</w:t>
      </w:r>
    </w:p>
    <w:p w14:paraId="46A132E3" w14:textId="77777777" w:rsidR="00EA767E" w:rsidRDefault="00EA767E">
      <w:pPr>
        <w:pStyle w:val="Corpodetexto2"/>
      </w:pPr>
    </w:p>
    <w:p w14:paraId="312A0A07" w14:textId="77777777" w:rsidR="00EA767E" w:rsidRDefault="00EA767E">
      <w:pPr>
        <w:pStyle w:val="Corpodetexto2"/>
        <w:rPr>
          <w:sz w:val="20"/>
        </w:rPr>
      </w:pPr>
      <w:r>
        <w:t xml:space="preserve">       “A Mente é uma transformação da Essência (Jing) e do Tchi: ambas as Essências (Jing), </w:t>
      </w:r>
      <w:proofErr w:type="gramStart"/>
      <w:r>
        <w:t>Pré-Celestial</w:t>
      </w:r>
      <w:proofErr w:type="gramEnd"/>
      <w:r>
        <w:t xml:space="preserve"> e Pós Celestial, contribuem para a formação da Mente. A Alma Corpórea é a assistente da Essência e do Tchi: é próxima à Essência. Porém move-se para </w:t>
      </w:r>
      <w:r>
        <w:t>dentro e para fora. A Alma Etérea complementa a Mente e o Tchi: é próxima à Mente, porém vem e vai. A inteligência corresponde à memória: esta é a memória que depende do Coração. A força de vontade é como uma mente determinada e focalizada: os Rins armazenam a Essência... e através da força de vontade pode-se cumprir o nosso destino</w:t>
      </w:r>
      <w:proofErr w:type="gramStart"/>
      <w:r>
        <w:t>”.</w:t>
      </w:r>
      <w:r>
        <w:rPr>
          <w:sz w:val="20"/>
        </w:rPr>
        <w:t>(</w:t>
      </w:r>
      <w:proofErr w:type="gramEnd"/>
      <w:r>
        <w:rPr>
          <w:sz w:val="20"/>
        </w:rPr>
        <w:t>1)</w:t>
      </w:r>
    </w:p>
    <w:p w14:paraId="34CF8709" w14:textId="77777777" w:rsidR="00EA767E" w:rsidRDefault="00EA767E">
      <w:pPr>
        <w:pStyle w:val="Corpodetexto2"/>
      </w:pPr>
      <w:r>
        <w:rPr>
          <w:sz w:val="20"/>
        </w:rPr>
        <w:lastRenderedPageBreak/>
        <w:t xml:space="preserve">       </w:t>
      </w:r>
      <w:r>
        <w:t>Como já abordamos de forma extensa o aspecto Mente/Coração/Shen, agora falaremos dos outros 4 aspectos restantes, que unidos formam o sentido Espírito da palavra She</w:t>
      </w:r>
      <w:r>
        <w:t>n.</w:t>
      </w:r>
    </w:p>
    <w:p w14:paraId="187C2B9B" w14:textId="77777777" w:rsidR="00EA767E" w:rsidRDefault="00EA767E">
      <w:pPr>
        <w:pStyle w:val="Corpodetexto2"/>
        <w:spacing w:line="480" w:lineRule="auto"/>
      </w:pPr>
      <w:r>
        <w:t xml:space="preserve">   </w:t>
      </w:r>
    </w:p>
    <w:p w14:paraId="6EA189C9" w14:textId="77777777" w:rsidR="00EA767E" w:rsidRDefault="00EA767E">
      <w:pPr>
        <w:pStyle w:val="Corpodetexto2"/>
        <w:rPr>
          <w:b/>
          <w:bCs/>
          <w:u w:val="single"/>
        </w:rPr>
      </w:pPr>
      <w:r>
        <w:rPr>
          <w:b/>
          <w:bCs/>
          <w:u w:val="single"/>
        </w:rPr>
        <w:t>ALMA ETÉREA (HUN)</w:t>
      </w:r>
    </w:p>
    <w:p w14:paraId="462FD1DD" w14:textId="77777777" w:rsidR="00EA767E" w:rsidRDefault="00EA767E">
      <w:pPr>
        <w:pStyle w:val="Corpodetexto2"/>
      </w:pPr>
      <w:r>
        <w:t xml:space="preserve">       Na sua ancoragem física, a Alma Etérea, segundo a MTC se enraíza no fígado e no aspecto emocional, se liga muito a coragem ou covardia, pois a mesma energia que causa raiva (fígado), se relaciona a criatividade, determinação para tomar decisões, bem como a capacidade de planejar a vida e dar-lhe um sentido.  </w:t>
      </w:r>
    </w:p>
    <w:p w14:paraId="3392F037" w14:textId="77777777" w:rsidR="00EA767E" w:rsidRDefault="00EA767E">
      <w:pPr>
        <w:pStyle w:val="Corpodetexto2"/>
      </w:pPr>
      <w:r>
        <w:t xml:space="preserve">       De forma genérica, este conceito chinês, corresponde ao conceito ocidental de alma ou espírito, pois seria de natureza etérea como a tradução diz e entraria no co</w:t>
      </w:r>
      <w:r>
        <w:t>rpo no nascimento e deixaria na morte, voltando para o Céu. Aqui é importante especificar que o conceito de Céu chinês corresponde a um estado de energias e seres sutis e não substanciais, mas que mantêm sua existência, consciência e forma.</w:t>
      </w:r>
    </w:p>
    <w:p w14:paraId="27163B29" w14:textId="77777777" w:rsidR="00EA767E" w:rsidRDefault="00EA767E">
      <w:pPr>
        <w:pStyle w:val="Corpodetexto2"/>
      </w:pPr>
      <w:r>
        <w:t xml:space="preserve">       Aqui tudo começa a se esclarecer, se aproximando muito de alguns conceitos ocidentais mais familiares, pois podemos agora classificar a Alma Etérea, como sendo o nosso inconsciente, que é o depósito de nossas imagens mentais, das nossas idéias. Esse inconsciente i</w:t>
      </w:r>
      <w:r>
        <w:t xml:space="preserve">ndividual também se correlaciona com o Inconsciente Coletivo e todos os seus Arquétipos, Símbolos e Imagens, e é através dele que temos contato com o “Rei de Jade” ou Consciência Governante. Através do que se chama inconsciente, temos acesso aos infinitos níveis de consciências existentes e a Alma Etérea seria a interface entre a mente individual e a Mente Universal.  </w:t>
      </w:r>
    </w:p>
    <w:p w14:paraId="1AE84AD2" w14:textId="77777777" w:rsidR="00EA767E" w:rsidRDefault="00EA767E">
      <w:pPr>
        <w:pStyle w:val="Corpodetexto2"/>
      </w:pPr>
      <w:r>
        <w:lastRenderedPageBreak/>
        <w:t xml:space="preserve">       Portanto se não tivéssemos a Alma Etérea, nossa vida mental seria extremamente limitada, sem idéias, inspirações, sonhos, intuições, </w:t>
      </w:r>
      <w:r>
        <w:t xml:space="preserve">abstrações, conexões. Nessa mesma linha é importante entendermos que, se a nossa Mente não está sadia (Três Tesouros), não teremos capacidade para absorver e coordenar todos os conteúdos provindos através da Alma Etérea. De alguma forma é o que chamamos de coordenar razão e emoção e é exatamente através da Alma Etérea que a Mente ganha a faculdade de projeta-se para o mundo exterior </w:t>
      </w:r>
      <w:proofErr w:type="gramStart"/>
      <w:r>
        <w:t>e também</w:t>
      </w:r>
      <w:proofErr w:type="gramEnd"/>
      <w:r>
        <w:t xml:space="preserve"> de interiorizar-se. A Alma Etérea traz o movimento para a Mente e esta por sua vez, traz certa quietude e disciplina </w:t>
      </w:r>
      <w:r>
        <w:t xml:space="preserve">para a Alma Etérea. </w:t>
      </w:r>
    </w:p>
    <w:p w14:paraId="5C8B133C" w14:textId="77777777" w:rsidR="00EA767E" w:rsidRDefault="00EA767E">
      <w:pPr>
        <w:pStyle w:val="Corpodetexto2"/>
      </w:pPr>
      <w:r>
        <w:t xml:space="preserve">       Se sonhamos muito e vivemos somente no mundo das imagens e idéias, Arquétipos e Mitos, perdemos nosso contato com a realidade concreta e vivenciamos somente a realidade mais abstrata e isso pode causar vários distúrbios mentais, muito conhecidos pela </w:t>
      </w:r>
      <w:proofErr w:type="gramStart"/>
      <w:r>
        <w:t>psicanálise</w:t>
      </w:r>
      <w:r>
        <w:rPr>
          <w:sz w:val="20"/>
        </w:rPr>
        <w:t>(</w:t>
      </w:r>
      <w:proofErr w:type="gramEnd"/>
      <w:r>
        <w:rPr>
          <w:sz w:val="20"/>
        </w:rPr>
        <w:t>2)</w:t>
      </w:r>
      <w:r>
        <w:t xml:space="preserve"> e psiquiatria. Da mesma forma, se somos fixados somente na realidade concreta e não deixamos o abstrato se expressar em nós e através de nós, também adoecemos mentalmente, pois todos os conteúdos do inconsciente ficam </w:t>
      </w:r>
      <w:r>
        <w:t>sem vazão. Nos dois casos, o ser perde sua expressão natural, sal capacidade de expansão mente/corpo/espírito. Então a relação entre Mente e a Alma Etérea é íntima e uma depende da outra para que o equilíbrio se mantenha, pois na verdade, de um certo ponto de vista é essa interação que leva o ser humano a crescer, evoluir em seus potenciais plenos de expressão.</w:t>
      </w:r>
    </w:p>
    <w:p w14:paraId="5E6DC06F" w14:textId="77777777" w:rsidR="00EA767E" w:rsidRDefault="00EA767E">
      <w:pPr>
        <w:pStyle w:val="Corpodetexto2"/>
      </w:pPr>
      <w:r>
        <w:t xml:space="preserve">       Há técnicas psicoterapêuticas que fazem trabalhos fantásticos com as chamadas imagens ou símbolos do inconsciente, onde utiliza-</w:t>
      </w:r>
      <w:r>
        <w:lastRenderedPageBreak/>
        <w:t>se da percepç</w:t>
      </w:r>
      <w:r>
        <w:t xml:space="preserve">ão consciente (razão) para a percepção e o aprofundamento nas imagens mentais, portanto material inconsciente proveniente da Alma Etérea. E da mesma maneira esse intercâmbio ocorre nos sonhos.  </w:t>
      </w:r>
    </w:p>
    <w:p w14:paraId="337C41C9" w14:textId="77777777" w:rsidR="00EA767E" w:rsidRDefault="00EA767E">
      <w:pPr>
        <w:pStyle w:val="Corpodetexto2"/>
        <w:rPr>
          <w:sz w:val="20"/>
        </w:rPr>
      </w:pPr>
      <w:r>
        <w:t xml:space="preserve">       “A Alma Etérea é o vaivém da Mente</w:t>
      </w:r>
      <w:proofErr w:type="gramStart"/>
      <w:r>
        <w:t>”.</w:t>
      </w:r>
      <w:r>
        <w:rPr>
          <w:sz w:val="20"/>
        </w:rPr>
        <w:t>(</w:t>
      </w:r>
      <w:proofErr w:type="gramEnd"/>
      <w:r>
        <w:rPr>
          <w:sz w:val="20"/>
        </w:rPr>
        <w:t>3)</w:t>
      </w:r>
    </w:p>
    <w:p w14:paraId="40F47F3B" w14:textId="77777777" w:rsidR="00EA767E" w:rsidRDefault="00EA767E">
      <w:pPr>
        <w:pStyle w:val="Corpodetexto2"/>
      </w:pPr>
      <w:r>
        <w:t xml:space="preserve">       A citação acima, nos faz entender parte do que foi dito até agora, mas nos leva também à compreensão de um outro enfoque, pois a Alma Etérea é um outro nível de consciência dentro de nós, diferente da Mente, mas em ligação plena com </w:t>
      </w:r>
      <w:proofErr w:type="gramStart"/>
      <w:r>
        <w:t>a mesma</w:t>
      </w:r>
      <w:proofErr w:type="gramEnd"/>
      <w:r>
        <w:t>. Pois no conceito chin</w:t>
      </w:r>
      <w:r>
        <w:t>ês, a Alma Etérea sendo um dos Shen, ou Espírito, possui atributos dados a ele, como o que se chama de projeção astral, popularmente. O plano das imagens seria o plano astral descrito em inúmeras literaturas e relatos há milênios. Há características dadas a Alma Etérea, como a ausência da Mente, como que em transe; qualidade do sono e sonho; a descrição de que se há inconsciência, a Alma Etérea é levada para fora do corpo, bem como na morte é esta parte que “sai”. Todas estas especificações são bem conhecid</w:t>
      </w:r>
      <w:r>
        <w:t>as e reconhecidas pelos atuais “projetores astrais”, que saem de seus corpos, através de treinamento ou expontâneamente. Inclusive as já bem documentadas EQM ou “experiências quase morte”, aonde pessoas se vêem, mesmo estando inconscientes, são bem compatíveis com as características atribuídas à Alma Etérea.</w:t>
      </w:r>
    </w:p>
    <w:p w14:paraId="7EC1D1A6" w14:textId="77777777" w:rsidR="00EA767E" w:rsidRDefault="00EA767E">
      <w:pPr>
        <w:pStyle w:val="Corpodetexto2"/>
        <w:rPr>
          <w:sz w:val="20"/>
        </w:rPr>
      </w:pPr>
      <w:r>
        <w:t xml:space="preserve">       “Aquela parte da Alma (contrária à Alma Corpórea), que na morte, deixa o corpo, carregando com ela uma aparência de forma física</w:t>
      </w:r>
      <w:proofErr w:type="gramStart"/>
      <w:r>
        <w:t>”.</w:t>
      </w:r>
      <w:r>
        <w:rPr>
          <w:sz w:val="20"/>
        </w:rPr>
        <w:t>(</w:t>
      </w:r>
      <w:proofErr w:type="gramEnd"/>
      <w:r>
        <w:rPr>
          <w:sz w:val="20"/>
        </w:rPr>
        <w:t>4)</w:t>
      </w:r>
    </w:p>
    <w:p w14:paraId="6C94B7A0" w14:textId="77777777" w:rsidR="00EA767E" w:rsidRDefault="00EA767E">
      <w:pPr>
        <w:pStyle w:val="Corpodetexto2"/>
        <w:rPr>
          <w:sz w:val="20"/>
        </w:rPr>
      </w:pPr>
    </w:p>
    <w:p w14:paraId="20556BBD" w14:textId="77777777" w:rsidR="00EA767E" w:rsidRDefault="00EA767E">
      <w:pPr>
        <w:pStyle w:val="Corpodetexto2"/>
      </w:pPr>
      <w:r>
        <w:rPr>
          <w:sz w:val="20"/>
        </w:rPr>
        <w:t xml:space="preserve">       </w:t>
      </w:r>
      <w:r>
        <w:t xml:space="preserve">  De tudo exposto, podemos concluir então, que </w:t>
      </w:r>
      <w:proofErr w:type="gramStart"/>
      <w:r>
        <w:t>a Alma</w:t>
      </w:r>
      <w:r>
        <w:t xml:space="preserve"> Etérea, com suas capacidades plenas ou em desequilíbrio, podem</w:t>
      </w:r>
      <w:proofErr w:type="gramEnd"/>
      <w:r>
        <w:t xml:space="preserve"> gerar no </w:t>
      </w:r>
      <w:r>
        <w:lastRenderedPageBreak/>
        <w:t xml:space="preserve">ser humano, expansão ou embotamento mental, dependendo das relações que estabelecemos com ela. Esse raciocínio pode contribuir enormemente para repensarmos alguns valores mais presentes hoje na cultura ocidental e que desprezam as percepções chamadas de espirituais ou subjetivas e mesmo muitos fatores de desequilíbrio que hoje não são bem compreendidos, poderiam ser muito </w:t>
      </w:r>
      <w:proofErr w:type="gramStart"/>
      <w:r>
        <w:t>melhor</w:t>
      </w:r>
      <w:proofErr w:type="gramEnd"/>
      <w:r>
        <w:t xml:space="preserve"> abordados e solucionados, com todo o conhecimento exposto</w:t>
      </w:r>
      <w:r>
        <w:t xml:space="preserve"> acima. O sono tranqüilo ou sua falta, pesadelos, inconsciência, timidez, medos infundados, perda de sentido e direção mental, loucura ou lucidez, intuição, inspiração, os aspectos psicossomáticos.</w:t>
      </w:r>
    </w:p>
    <w:p w14:paraId="0812F9D2" w14:textId="77777777" w:rsidR="00EA767E" w:rsidRDefault="00EA767E">
      <w:pPr>
        <w:pStyle w:val="Corpodetexto2"/>
        <w:spacing w:line="480" w:lineRule="auto"/>
      </w:pPr>
    </w:p>
    <w:p w14:paraId="5B069DB1" w14:textId="77777777" w:rsidR="00EA767E" w:rsidRDefault="00EA767E">
      <w:pPr>
        <w:pStyle w:val="Corpodetexto2"/>
        <w:rPr>
          <w:b/>
          <w:bCs/>
          <w:u w:val="single"/>
        </w:rPr>
      </w:pPr>
      <w:r>
        <w:rPr>
          <w:b/>
          <w:bCs/>
          <w:u w:val="single"/>
        </w:rPr>
        <w:t xml:space="preserve">ALMA CORPÓREA (PO) </w:t>
      </w:r>
    </w:p>
    <w:p w14:paraId="27DC762E" w14:textId="77777777" w:rsidR="00EA767E" w:rsidRDefault="00EA767E">
      <w:pPr>
        <w:pStyle w:val="Corpodetexto2"/>
        <w:rPr>
          <w:sz w:val="20"/>
        </w:rPr>
      </w:pPr>
      <w:r>
        <w:t xml:space="preserve">       “A respiração pode ser vista como o pulsar da Alma Corpórea. A meditação faz uso do ela entre a respiração e a Alma Corpórea. Pela concentração ao respirar, aquele que estiver meditando aquieta a Alma Corpórea, a Mente se torna sossegada e vazia, e com isto a Alma Etérea se torna abert</w:t>
      </w:r>
      <w:r>
        <w:t>a e comunica-se com a Mente Universal</w:t>
      </w:r>
      <w:proofErr w:type="gramStart"/>
      <w:r>
        <w:t>”.</w:t>
      </w:r>
      <w:r>
        <w:rPr>
          <w:sz w:val="20"/>
        </w:rPr>
        <w:t>(</w:t>
      </w:r>
      <w:proofErr w:type="gramEnd"/>
      <w:r>
        <w:rPr>
          <w:sz w:val="20"/>
        </w:rPr>
        <w:t>5)</w:t>
      </w:r>
    </w:p>
    <w:p w14:paraId="4FAE853F" w14:textId="77777777" w:rsidR="00EA767E" w:rsidRDefault="00EA767E">
      <w:pPr>
        <w:pStyle w:val="Corpodetexto2"/>
      </w:pPr>
    </w:p>
    <w:p w14:paraId="753AA71D" w14:textId="77777777" w:rsidR="00EA767E" w:rsidRDefault="00EA767E">
      <w:pPr>
        <w:pStyle w:val="Corpodetexto2"/>
      </w:pPr>
      <w:r>
        <w:t xml:space="preserve">       A respiração é o próprio processo da vida manifestado em nós, afinal é a primeira coisa que fazemos ao nascer e a última ao morrer, pelo menos que tenhamos percepção associada ao físico. O ar é um dos principais mecanismos de absorção de Tchi pelo organismo e, portanto, é lógico que seja o Pulmão a “Residência da Alma Corpórea”.</w:t>
      </w:r>
    </w:p>
    <w:p w14:paraId="6629EC95" w14:textId="77777777" w:rsidR="00EA767E" w:rsidRDefault="00EA767E">
      <w:pPr>
        <w:pStyle w:val="Corpodetexto2"/>
      </w:pPr>
      <w:r>
        <w:t xml:space="preserve">       A Alma Corpórea é a contraparte mais densa da Alma ou do Espírito humano e sendo assim é a metade complementar e oposta da </w:t>
      </w:r>
      <w:r>
        <w:lastRenderedPageBreak/>
        <w:t>Alma Etérea. No nascimento a Alma Etérea se junta com a Corpórea lhe dando o brilho espiritual e a Alma Corpórea enraíza e, portanto, restringe a primeira. A Alma Etérea corresponde ao mundo das imagens e na Mente, se liga ao externo e aos problemas durante a noite, já Alma Corpórea se liga ao mundo das formas e é a Essência se movendo interiormente e se relaciona aos distúrbios que ocorrem durante o dia.</w:t>
      </w:r>
    </w:p>
    <w:p w14:paraId="71660371" w14:textId="77777777" w:rsidR="00EA767E" w:rsidRDefault="00EA767E">
      <w:pPr>
        <w:pStyle w:val="Corpodetexto2"/>
      </w:pPr>
      <w:r>
        <w:t xml:space="preserve">       “Aquela parte da Alma (contrária à Alma Etérea) que é inseparável do corpo e vai para a terra, j</w:t>
      </w:r>
      <w:r>
        <w:t>untamente com ele, na morte</w:t>
      </w:r>
      <w:proofErr w:type="gramStart"/>
      <w:r>
        <w:t>”.</w:t>
      </w:r>
      <w:r>
        <w:rPr>
          <w:sz w:val="20"/>
        </w:rPr>
        <w:t>(</w:t>
      </w:r>
      <w:proofErr w:type="gramEnd"/>
      <w:r>
        <w:rPr>
          <w:sz w:val="20"/>
        </w:rPr>
        <w:t>6)</w:t>
      </w:r>
    </w:p>
    <w:p w14:paraId="719EF4CB" w14:textId="77777777" w:rsidR="00EA767E" w:rsidRDefault="00EA767E">
      <w:pPr>
        <w:pStyle w:val="Corpodetexto2"/>
      </w:pPr>
    </w:p>
    <w:p w14:paraId="7A21FB91" w14:textId="77777777" w:rsidR="00EA767E" w:rsidRDefault="00EA767E">
      <w:pPr>
        <w:pStyle w:val="Corpodetexto2"/>
      </w:pPr>
      <w:r>
        <w:t xml:space="preserve">       A Alma Corpórea surge logo após o Jing Pré-Celestial no bebê ser formado, portanto é como que se entrasse no corpo na sua concepção e é mesmo a mãe que prove o ser de sua Alma Corpórea. Tem, portanto, uma ligação enorme com a Essência e faz mesmo com que essa se movimente e tome parte nos processos fisiológicos, como que dando vida, sem a qual a Essência seria inerte. Representa também a manifestação da Essência na esfera das sensações e sentimentos. Permite então, q</w:t>
      </w:r>
      <w:r>
        <w:t>ue o sutil se vincule ao mais denso e o nutra por toda a vida.</w:t>
      </w:r>
    </w:p>
    <w:p w14:paraId="04BCD234" w14:textId="77777777" w:rsidR="00EA767E" w:rsidRDefault="00EA767E">
      <w:pPr>
        <w:pStyle w:val="Corpodetexto2"/>
      </w:pPr>
      <w:r>
        <w:t xml:space="preserve">       Ela dá ao corpo a capacidade de movimento, equilíbrio, agilidade, coordenação dos movimentos, nos liga aos cinco sentidos e aos membros. É considerada a atividade reguladora básica de todas as funções fisiológicas do ser. Dessa forma, podemos entender que ela é o </w:t>
      </w:r>
      <w:proofErr w:type="gramStart"/>
      <w:r>
        <w:t>elo de ligação</w:t>
      </w:r>
      <w:proofErr w:type="gramEnd"/>
      <w:r>
        <w:t xml:space="preserve"> entre o sentir físico e todos os outros sentidos mais abstratos.</w:t>
      </w:r>
    </w:p>
    <w:p w14:paraId="5AD8D75A" w14:textId="77777777" w:rsidR="00EA767E" w:rsidRDefault="00EA767E">
      <w:pPr>
        <w:pStyle w:val="Corpodetexto2"/>
      </w:pPr>
      <w:r>
        <w:t xml:space="preserve">       “Através dela, a Mente, a Alma Etérea, a Inteligência e a Força de Vontade são afetadas</w:t>
      </w:r>
      <w:proofErr w:type="gramStart"/>
      <w:r>
        <w:t>”.</w:t>
      </w:r>
      <w:r>
        <w:rPr>
          <w:sz w:val="20"/>
        </w:rPr>
        <w:t>(</w:t>
      </w:r>
      <w:proofErr w:type="gramEnd"/>
      <w:r>
        <w:rPr>
          <w:sz w:val="20"/>
        </w:rPr>
        <w:t>7</w:t>
      </w:r>
      <w:r>
        <w:rPr>
          <w:sz w:val="20"/>
        </w:rPr>
        <w:t>)</w:t>
      </w:r>
    </w:p>
    <w:p w14:paraId="4BCA75F4" w14:textId="77777777" w:rsidR="00EA767E" w:rsidRDefault="00EA767E">
      <w:pPr>
        <w:pStyle w:val="Corpodetexto2"/>
      </w:pPr>
      <w:r>
        <w:lastRenderedPageBreak/>
        <w:t xml:space="preserve">       Podemos entender isso mais claramente, quando sabemos que na acupuntura a Alma Corpórea é a primeira a ser afetada e o relaxamento proveniente dessa aplicação, se deve ao desembaraçar dela.</w:t>
      </w:r>
    </w:p>
    <w:p w14:paraId="311BFED0" w14:textId="77777777" w:rsidR="00EA767E" w:rsidRDefault="00EA767E">
      <w:pPr>
        <w:pStyle w:val="Corpodetexto2"/>
      </w:pPr>
      <w:r>
        <w:t xml:space="preserve">       Tem uma atuação importante no nível psíquico, pois está relacionada com o nosso ser individual, em contrapartida da Alma Etérea que se refere mais aos contatos com outras pessoas e é o elo com a Consciência Universal. Como se relaciona com o pulmão e este com a energia de defesa do organismo (pele e Wei T</w:t>
      </w:r>
      <w:r>
        <w:t xml:space="preserve">chi), no nível mental podemos </w:t>
      </w:r>
      <w:proofErr w:type="gramStart"/>
      <w:r>
        <w:t>relaciona-la</w:t>
      </w:r>
      <w:proofErr w:type="gramEnd"/>
      <w:r>
        <w:t xml:space="preserve"> ao fator de proteção de influências psíquicas negativas. Portanto as pessoas que são susceptíveis a influência externa de forma muito extremada como vemos comumente, há uma debilidade na energia da Alma Corpórea.</w:t>
      </w:r>
    </w:p>
    <w:p w14:paraId="1A0B3DFE" w14:textId="77777777" w:rsidR="00EA767E" w:rsidRDefault="00EA767E">
      <w:pPr>
        <w:pStyle w:val="Corpodetexto2"/>
        <w:spacing w:line="480" w:lineRule="auto"/>
      </w:pPr>
    </w:p>
    <w:p w14:paraId="3C55F73D" w14:textId="77777777" w:rsidR="00EA767E" w:rsidRDefault="00EA767E">
      <w:pPr>
        <w:pStyle w:val="Corpodetexto2"/>
        <w:rPr>
          <w:b/>
          <w:bCs/>
          <w:u w:val="single"/>
        </w:rPr>
      </w:pPr>
      <w:r>
        <w:rPr>
          <w:b/>
          <w:bCs/>
          <w:u w:val="single"/>
        </w:rPr>
        <w:t>INTELIGÊNCIA (YI)</w:t>
      </w:r>
    </w:p>
    <w:p w14:paraId="48FAC151" w14:textId="77777777" w:rsidR="00EA767E" w:rsidRDefault="00EA767E">
      <w:pPr>
        <w:pStyle w:val="Corpodetexto2"/>
      </w:pPr>
      <w:r>
        <w:t xml:space="preserve">       O Baço é considerado a “Residência da Inteligência” na MTC. Para compreendermos isso, devemos nos lembrar dos “Três Tesouros” e que são eles que dão base de existência para o Shen no sentido Mente e de que o Jing Pós-Celestia que </w:t>
      </w:r>
      <w:r>
        <w:t xml:space="preserve">á a base fisiológica do Baço, se forma também pela atividade e funções </w:t>
      </w:r>
      <w:proofErr w:type="gramStart"/>
      <w:r>
        <w:t>do mesmo</w:t>
      </w:r>
      <w:proofErr w:type="gramEnd"/>
      <w:r>
        <w:t>. Portanto agora, falamos do Shen no sentido espírito, mais sutil, que se manifesta como inteligência, memória, focalização, concentração, produção de idéias e pensamento nas funções da Mente.</w:t>
      </w:r>
    </w:p>
    <w:p w14:paraId="56D71851" w14:textId="77777777" w:rsidR="00EA767E" w:rsidRDefault="00EA767E">
      <w:pPr>
        <w:pStyle w:val="Corpodetexto2"/>
      </w:pPr>
      <w:r>
        <w:t xml:space="preserve">       NA MTC, a memória de curto prazo, se relaciona ao Baço, que é a memória que utilizamos nos estudos ou trabalho.</w:t>
      </w:r>
    </w:p>
    <w:p w14:paraId="14CCB7BE" w14:textId="77777777" w:rsidR="00EA767E" w:rsidRDefault="00EA767E">
      <w:pPr>
        <w:pStyle w:val="Corpodetexto2"/>
      </w:pPr>
      <w:r>
        <w:t xml:space="preserve">       “A função do Coração de recordar é chamada Inteligência</w:t>
      </w:r>
      <w:proofErr w:type="gramStart"/>
      <w:r>
        <w:t>”.</w:t>
      </w:r>
      <w:r>
        <w:rPr>
          <w:sz w:val="20"/>
        </w:rPr>
        <w:t>(</w:t>
      </w:r>
      <w:proofErr w:type="gramEnd"/>
      <w:r>
        <w:rPr>
          <w:sz w:val="20"/>
        </w:rPr>
        <w:t>8)</w:t>
      </w:r>
    </w:p>
    <w:p w14:paraId="0CB19F1C" w14:textId="77777777" w:rsidR="00EA767E" w:rsidRDefault="00EA767E">
      <w:pPr>
        <w:pStyle w:val="Corpodetexto2"/>
      </w:pPr>
      <w:r>
        <w:lastRenderedPageBreak/>
        <w:t xml:space="preserve">       Através dessa afirmação, podemos notar o quant</w:t>
      </w:r>
      <w:r>
        <w:t>o à atividade da Mente, abrigada pelo Coração, se relaciona a do Baço, no aspecto inteligência, recordação.</w:t>
      </w:r>
    </w:p>
    <w:p w14:paraId="1531B9A9" w14:textId="77777777" w:rsidR="00EA767E" w:rsidRDefault="00EA767E">
      <w:pPr>
        <w:pStyle w:val="Corpodetexto2"/>
      </w:pPr>
      <w:r>
        <w:t xml:space="preserve">       Todas as informações provindas dos outros níveis (de consciência) de nosso ser, para se harmonizarem de maneira saudável em nosso interior, precisam passar por nosso crivo (inteligência). O aspecto inteligência relacionado a Mente é fundamental, para que analisemos, assimilemos e integremos as impressões e experiências vividas.</w:t>
      </w:r>
    </w:p>
    <w:p w14:paraId="2FAC3C9F" w14:textId="77777777" w:rsidR="00EA767E" w:rsidRDefault="00EA767E">
      <w:pPr>
        <w:pStyle w:val="Corpodetexto2"/>
      </w:pPr>
      <w:r>
        <w:t>E em outra citação: “O armazenamento (de dados) da inteligência é c</w:t>
      </w:r>
      <w:r>
        <w:t>hamado de força de vontade</w:t>
      </w:r>
      <w:proofErr w:type="gramStart"/>
      <w:r>
        <w:t>”.</w:t>
      </w:r>
      <w:r>
        <w:rPr>
          <w:sz w:val="20"/>
        </w:rPr>
        <w:t>(</w:t>
      </w:r>
      <w:proofErr w:type="gramEnd"/>
      <w:r>
        <w:rPr>
          <w:sz w:val="20"/>
        </w:rPr>
        <w:t>9)</w:t>
      </w:r>
    </w:p>
    <w:p w14:paraId="7D9E6A63" w14:textId="77777777" w:rsidR="00EA767E" w:rsidRDefault="00EA767E">
      <w:pPr>
        <w:pStyle w:val="Corpodetexto2"/>
      </w:pPr>
      <w:r>
        <w:t xml:space="preserve">       Vemos nisso, o quanto o Rim também se relaciona à memória, assunto que abordaremos a seguir.</w:t>
      </w:r>
    </w:p>
    <w:p w14:paraId="416454DF" w14:textId="77777777" w:rsidR="00EA767E" w:rsidRDefault="00EA767E">
      <w:pPr>
        <w:pStyle w:val="Corpodetexto2"/>
        <w:spacing w:line="480" w:lineRule="auto"/>
      </w:pPr>
    </w:p>
    <w:p w14:paraId="4118C10F" w14:textId="77777777" w:rsidR="00EA767E" w:rsidRDefault="00EA767E">
      <w:pPr>
        <w:pStyle w:val="Corpodetexto2"/>
        <w:rPr>
          <w:b/>
          <w:bCs/>
          <w:u w:val="single"/>
        </w:rPr>
      </w:pPr>
      <w:r>
        <w:rPr>
          <w:b/>
          <w:bCs/>
          <w:u w:val="single"/>
        </w:rPr>
        <w:t>FORÇA DE VONTADE (ZHI)</w:t>
      </w:r>
    </w:p>
    <w:p w14:paraId="6DB33251" w14:textId="77777777" w:rsidR="00EA767E" w:rsidRDefault="00EA767E">
      <w:pPr>
        <w:pStyle w:val="Corpodetexto2"/>
      </w:pPr>
      <w:r>
        <w:t xml:space="preserve">       Zhi também significa na tradução do chinês, além de Força de Vontade, memória ou Mente, na concepção dos 5 Shen.</w:t>
      </w:r>
    </w:p>
    <w:p w14:paraId="0E9E2D6A" w14:textId="77777777" w:rsidR="00EA767E" w:rsidRDefault="00EA767E">
      <w:pPr>
        <w:pStyle w:val="Corpodetexto2"/>
      </w:pPr>
      <w:r>
        <w:t xml:space="preserve">       Temos então presente nisso, a estreita relação entre Mente, Inteligência e Força de Vontade, ou seja, Coração, Baço e Rim. Sem a mente, não temos inteligência, sem memória. Se não há memória, não necessitamos, nem exercitamos a i</w:t>
      </w:r>
      <w:r>
        <w:t>nteligência para armazenarmos dados e a mente fica vazia. E se não há inteligência, não guardamos nada na memória e a mente fica vazia.</w:t>
      </w:r>
    </w:p>
    <w:p w14:paraId="6540E2D8" w14:textId="77777777" w:rsidR="00EA767E" w:rsidRDefault="00EA767E">
      <w:pPr>
        <w:pStyle w:val="Corpodetexto2"/>
      </w:pPr>
      <w:r>
        <w:t xml:space="preserve">       A memória dos Rins, que se relacionam com o Zhi é o tipo de memória de longo prazo, como a que recorda fatos do passado. Quando a Mente e Zhi trabalham juntas, podemos nos basear na </w:t>
      </w:r>
      <w:r>
        <w:lastRenderedPageBreak/>
        <w:t xml:space="preserve">experiência e pensar mais claramente quando enfrentamos os problemas da vida. O Rim nutre o cérebro e se essa nutrição não é feita, </w:t>
      </w:r>
      <w:proofErr w:type="gramStart"/>
      <w:r>
        <w:t>o mesmo</w:t>
      </w:r>
      <w:proofErr w:type="gramEnd"/>
      <w:r>
        <w:t xml:space="preserve"> não permite a expressão da Mente. Podemos aqui </w:t>
      </w:r>
      <w:r>
        <w:t xml:space="preserve">entender então, por que há pessoas que tem uma memória do passado excelente (Rim e Mente) e outras só lembram das coisas mais recentes (Baço e Mente). </w:t>
      </w:r>
    </w:p>
    <w:p w14:paraId="054B602C" w14:textId="77777777" w:rsidR="00EA767E" w:rsidRDefault="00EA767E">
      <w:pPr>
        <w:pStyle w:val="Corpodetexto2"/>
      </w:pPr>
      <w:r>
        <w:t xml:space="preserve">       A Força de Vontade é algo fácil também de compreensão, pois o Rim, aonde Zhi se liga é também </w:t>
      </w:r>
      <w:proofErr w:type="gramStart"/>
      <w:r>
        <w:t>aonde</w:t>
      </w:r>
      <w:proofErr w:type="gramEnd"/>
      <w:r>
        <w:t xml:space="preserve"> a Essência é armazenada, com já vimos, </w:t>
      </w:r>
      <w:proofErr w:type="gramStart"/>
      <w:r>
        <w:t>portanto</w:t>
      </w:r>
      <w:proofErr w:type="gramEnd"/>
      <w:r>
        <w:t xml:space="preserve"> a força da vida. E esse é mais um exemplo do trabalho integrado entre Rim e Coração, como manifestações energéticas e mais sutis. </w:t>
      </w:r>
    </w:p>
    <w:p w14:paraId="37B53A72" w14:textId="77777777" w:rsidR="00EA767E" w:rsidRDefault="00EA767E">
      <w:pPr>
        <w:pStyle w:val="Corpodetexto2"/>
      </w:pPr>
    </w:p>
    <w:p w14:paraId="3E9005AD" w14:textId="77777777" w:rsidR="00EA767E" w:rsidRDefault="00EA767E">
      <w:pPr>
        <w:pStyle w:val="Corpodetexto2"/>
        <w:rPr>
          <w:sz w:val="20"/>
        </w:rPr>
      </w:pPr>
      <w:r>
        <w:t xml:space="preserve">       “A Força de Vontade é a base da Mente e a Mente direciona a Força </w:t>
      </w:r>
      <w:r>
        <w:t>de Vontade</w:t>
      </w:r>
      <w:proofErr w:type="gramStart"/>
      <w:r>
        <w:t>”.</w:t>
      </w:r>
      <w:r>
        <w:rPr>
          <w:sz w:val="20"/>
        </w:rPr>
        <w:t>(</w:t>
      </w:r>
      <w:proofErr w:type="gramEnd"/>
      <w:r>
        <w:rPr>
          <w:sz w:val="20"/>
        </w:rPr>
        <w:t>10)</w:t>
      </w:r>
    </w:p>
    <w:p w14:paraId="363684A8" w14:textId="77777777" w:rsidR="00EA767E" w:rsidRDefault="00EA767E">
      <w:pPr>
        <w:pStyle w:val="Corpodetexto2"/>
      </w:pPr>
    </w:p>
    <w:p w14:paraId="648BED75" w14:textId="77777777" w:rsidR="00EA767E" w:rsidRDefault="00EA767E">
      <w:pPr>
        <w:pStyle w:val="Corpodetexto2"/>
      </w:pPr>
      <w:r>
        <w:t xml:space="preserve">       Se há Força de Vontade, mas a Mente é fraca, não há direção. Se há direção, mas não existe a Força de Vontade, não há ação.</w:t>
      </w:r>
    </w:p>
    <w:p w14:paraId="672185D5" w14:textId="77777777" w:rsidR="00EA767E" w:rsidRDefault="00EA767E">
      <w:pPr>
        <w:pStyle w:val="Corpodetexto2"/>
      </w:pPr>
      <w:r>
        <w:t xml:space="preserve">       Precisamos da Força de Vontade presente para que tudo se manifeste em nós, seja o espiritual, seja o emocional ou o raciocínio mais concreto.</w:t>
      </w:r>
    </w:p>
    <w:p w14:paraId="0C181E8A" w14:textId="77777777" w:rsidR="00EA767E" w:rsidRDefault="00EA767E">
      <w:pPr>
        <w:pStyle w:val="Corpodetexto2"/>
      </w:pPr>
      <w:r>
        <w:t xml:space="preserve">       Outro aspecto fundamental é a Força de Vontade da Alma, que é </w:t>
      </w:r>
      <w:proofErr w:type="gramStart"/>
      <w:r>
        <w:t>expressada</w:t>
      </w:r>
      <w:proofErr w:type="gramEnd"/>
      <w:r>
        <w:t xml:space="preserve"> por Zhi, onde o mais profundo de nosso ser, o espiritual, se expressa. Isso acontece pela interpretação da linguagem não-verbal do nos</w:t>
      </w:r>
      <w:r>
        <w:t xml:space="preserve">so ser e pela escuta da voz interior, que percebemos nos sonhos ou ao meditar.   </w:t>
      </w:r>
    </w:p>
    <w:p w14:paraId="145845AA" w14:textId="77777777" w:rsidR="00EA767E" w:rsidRDefault="00EA767E">
      <w:pPr>
        <w:pStyle w:val="Corpodetexto2"/>
      </w:pPr>
    </w:p>
    <w:p w14:paraId="197540B5" w14:textId="77777777" w:rsidR="00EA767E" w:rsidRDefault="00EA767E">
      <w:pPr>
        <w:pStyle w:val="Corpodetexto2"/>
        <w:rPr>
          <w:b/>
          <w:bCs/>
          <w:sz w:val="20"/>
          <w:u w:val="single"/>
        </w:rPr>
      </w:pPr>
      <w:r>
        <w:t xml:space="preserve">      </w:t>
      </w:r>
      <w:r>
        <w:rPr>
          <w:sz w:val="20"/>
        </w:rPr>
        <w:t xml:space="preserve"> </w:t>
      </w:r>
    </w:p>
    <w:p w14:paraId="42403133" w14:textId="77777777" w:rsidR="00EA767E" w:rsidRDefault="00EA767E">
      <w:pPr>
        <w:pStyle w:val="Corpodetexto2"/>
        <w:jc w:val="center"/>
        <w:rPr>
          <w:b/>
          <w:bCs/>
          <w:u w:val="single"/>
        </w:rPr>
      </w:pPr>
      <w:r>
        <w:rPr>
          <w:b/>
          <w:bCs/>
          <w:u w:val="single"/>
        </w:rPr>
        <w:lastRenderedPageBreak/>
        <w:t>CONCLUSÃO</w:t>
      </w:r>
    </w:p>
    <w:p w14:paraId="33AC5C60" w14:textId="77777777" w:rsidR="00EA767E" w:rsidRDefault="00EA767E">
      <w:pPr>
        <w:spacing w:line="360" w:lineRule="auto"/>
        <w:jc w:val="center"/>
        <w:rPr>
          <w:rFonts w:ascii="Arial" w:hAnsi="Arial" w:cs="Arial"/>
          <w:sz w:val="28"/>
        </w:rPr>
      </w:pPr>
    </w:p>
    <w:p w14:paraId="7660A976" w14:textId="77777777" w:rsidR="00EA767E" w:rsidRDefault="00EA767E">
      <w:pPr>
        <w:spacing w:line="360" w:lineRule="auto"/>
        <w:jc w:val="both"/>
        <w:rPr>
          <w:rFonts w:ascii="Arial" w:hAnsi="Arial" w:cs="Arial"/>
          <w:sz w:val="28"/>
        </w:rPr>
      </w:pPr>
      <w:r>
        <w:rPr>
          <w:rFonts w:ascii="Arial" w:hAnsi="Arial" w:cs="Arial"/>
          <w:sz w:val="28"/>
        </w:rPr>
        <w:t xml:space="preserve">       Muito ainda poderia ter sido dito sobre as relações corpo/mente/espírito, pois de fato é uma área do conhecimento, que talvez seja tão infinita como o ser humano em sua Essência. Mas aqui não houve grandes ambições e o intuito foi o de apenas tentar esclarecer alguns pontos fundamentais para o entendimento do complexo energético que é o ser em seu todo e em sua ligação com o Todo.</w:t>
      </w:r>
    </w:p>
    <w:p w14:paraId="755204DB" w14:textId="77777777" w:rsidR="00EA767E" w:rsidRDefault="00EA767E">
      <w:pPr>
        <w:spacing w:line="360" w:lineRule="auto"/>
        <w:jc w:val="both"/>
        <w:rPr>
          <w:rFonts w:ascii="Arial" w:hAnsi="Arial" w:cs="Arial"/>
          <w:sz w:val="28"/>
        </w:rPr>
      </w:pPr>
      <w:r>
        <w:rPr>
          <w:rFonts w:ascii="Arial" w:hAnsi="Arial" w:cs="Arial"/>
          <w:sz w:val="28"/>
        </w:rPr>
        <w:t xml:space="preserve">       Uma das marc</w:t>
      </w:r>
      <w:r>
        <w:rPr>
          <w:rFonts w:ascii="Arial" w:hAnsi="Arial" w:cs="Arial"/>
          <w:sz w:val="28"/>
        </w:rPr>
        <w:t>as da nossa atual civilização é o materialismo forte e se isso for comparado ao conceito Oriental aqui exposto, poderemos perceber o quanto à civilização Ocidental está limitada em suas percepções e conceitos no entendimento da Natureza e do ser.</w:t>
      </w:r>
    </w:p>
    <w:p w14:paraId="66914276" w14:textId="77777777" w:rsidR="00EA767E" w:rsidRDefault="00EA767E">
      <w:pPr>
        <w:pStyle w:val="Corpodetexto2"/>
      </w:pPr>
      <w:r>
        <w:t xml:space="preserve">       Particularmente, gosto de pensar que quando o ser humano morre, ele não vira espírito, ou vai habitar algum mundo espiritual. Pois acho isso simplesmente irracional, se pensarmos pela lógica de que na verdade somos espírito vestido de matéria. Ou seja, nunca</w:t>
      </w:r>
      <w:r>
        <w:t xml:space="preserve"> deixamos de ser espírito e nunca habitamos totalmente a matéria.</w:t>
      </w:r>
    </w:p>
    <w:p w14:paraId="6DAFA146" w14:textId="77777777" w:rsidR="00EA767E" w:rsidRDefault="00EA767E">
      <w:pPr>
        <w:spacing w:line="360" w:lineRule="auto"/>
        <w:jc w:val="both"/>
      </w:pPr>
      <w:r>
        <w:rPr>
          <w:rFonts w:ascii="Arial" w:hAnsi="Arial" w:cs="Arial"/>
          <w:sz w:val="28"/>
        </w:rPr>
        <w:t xml:space="preserve">       Mas alguns ainda precisam despertar para essas Verdades Maiores, que ao longo da </w:t>
      </w:r>
      <w:proofErr w:type="gramStart"/>
      <w:r>
        <w:rPr>
          <w:rFonts w:ascii="Arial" w:hAnsi="Arial" w:cs="Arial"/>
          <w:sz w:val="28"/>
        </w:rPr>
        <w:t>História da Humanidade</w:t>
      </w:r>
      <w:proofErr w:type="gramEnd"/>
      <w:r>
        <w:rPr>
          <w:rFonts w:ascii="Arial" w:hAnsi="Arial" w:cs="Arial"/>
          <w:sz w:val="28"/>
        </w:rPr>
        <w:t xml:space="preserve"> foram compartilhadas por poucos. Não porque não eram conhecidas, pois sempre </w:t>
      </w:r>
      <w:proofErr w:type="gramStart"/>
      <w:r>
        <w:rPr>
          <w:rFonts w:ascii="Arial" w:hAnsi="Arial" w:cs="Arial"/>
          <w:sz w:val="28"/>
        </w:rPr>
        <w:t>houveram</w:t>
      </w:r>
      <w:proofErr w:type="gramEnd"/>
      <w:r>
        <w:rPr>
          <w:rFonts w:ascii="Arial" w:hAnsi="Arial" w:cs="Arial"/>
          <w:sz w:val="28"/>
        </w:rPr>
        <w:t xml:space="preserve"> filósofos, sábios e Mestres para instruir a humanidade, mas porque poucos tiveram “olhos para ver e ouvidos para ouvir”. Que agora os olhos possam ver.</w:t>
      </w:r>
    </w:p>
    <w:p w14:paraId="05CAF6AA" w14:textId="77777777" w:rsidR="00EA767E" w:rsidRDefault="00EA767E">
      <w:pPr>
        <w:spacing w:line="360" w:lineRule="auto"/>
      </w:pPr>
    </w:p>
    <w:p w14:paraId="56659187" w14:textId="77777777" w:rsidR="00EA767E" w:rsidRDefault="00EA767E">
      <w:pPr>
        <w:spacing w:line="360" w:lineRule="auto"/>
        <w:rPr>
          <w:rFonts w:ascii="Arial" w:hAnsi="Arial" w:cs="Arial"/>
          <w:sz w:val="28"/>
        </w:rPr>
      </w:pPr>
    </w:p>
    <w:p w14:paraId="118CC39C" w14:textId="77777777" w:rsidR="00EA767E" w:rsidRDefault="00EA767E">
      <w:pPr>
        <w:rPr>
          <w:rFonts w:ascii="Arial" w:hAnsi="Arial" w:cs="Arial"/>
          <w:sz w:val="28"/>
        </w:rPr>
      </w:pPr>
    </w:p>
    <w:p w14:paraId="6038E9CC" w14:textId="77777777" w:rsidR="00EA767E" w:rsidRDefault="00EA767E">
      <w:pPr>
        <w:pStyle w:val="Ttulo3"/>
        <w:spacing w:line="360" w:lineRule="auto"/>
        <w:jc w:val="center"/>
        <w:rPr>
          <w:u w:val="single"/>
        </w:rPr>
      </w:pPr>
      <w:r>
        <w:rPr>
          <w:u w:val="single"/>
        </w:rPr>
        <w:lastRenderedPageBreak/>
        <w:t>NOTAS</w:t>
      </w:r>
    </w:p>
    <w:p w14:paraId="026E24CF" w14:textId="77777777" w:rsidR="00EA767E" w:rsidRDefault="00EA767E">
      <w:pPr>
        <w:pStyle w:val="Rodap"/>
        <w:tabs>
          <w:tab w:val="clear" w:pos="4419"/>
          <w:tab w:val="clear" w:pos="8838"/>
        </w:tabs>
        <w:spacing w:line="480" w:lineRule="auto"/>
      </w:pPr>
    </w:p>
    <w:p w14:paraId="5686C9AD" w14:textId="77777777" w:rsidR="00EA767E" w:rsidRDefault="00EA767E">
      <w:pPr>
        <w:pStyle w:val="Ttulo3"/>
        <w:rPr>
          <w:sz w:val="24"/>
        </w:rPr>
      </w:pPr>
      <w:r>
        <w:rPr>
          <w:sz w:val="24"/>
        </w:rPr>
        <w:t>Introdução/O Tao</w:t>
      </w:r>
    </w:p>
    <w:p w14:paraId="0BF3DFB3" w14:textId="77777777" w:rsidR="00EA767E" w:rsidRDefault="00EA767E"/>
    <w:p w14:paraId="25D98516" w14:textId="77777777" w:rsidR="00EA767E" w:rsidRDefault="00EA767E">
      <w:pPr>
        <w:numPr>
          <w:ilvl w:val="0"/>
          <w:numId w:val="7"/>
        </w:numPr>
        <w:jc w:val="both"/>
        <w:rPr>
          <w:rFonts w:ascii="Arial" w:hAnsi="Arial" w:cs="Arial"/>
        </w:rPr>
      </w:pPr>
      <w:r>
        <w:rPr>
          <w:rFonts w:ascii="Arial" w:hAnsi="Arial" w:cs="Arial"/>
        </w:rPr>
        <w:t>Dicionário Aurélio, p. 1822</w:t>
      </w:r>
    </w:p>
    <w:p w14:paraId="24D3532B" w14:textId="77777777" w:rsidR="00EA767E" w:rsidRDefault="00EA767E">
      <w:pPr>
        <w:numPr>
          <w:ilvl w:val="0"/>
          <w:numId w:val="7"/>
        </w:numPr>
        <w:jc w:val="both"/>
        <w:rPr>
          <w:rFonts w:ascii="Arial" w:hAnsi="Arial" w:cs="Arial"/>
        </w:rPr>
      </w:pPr>
      <w:r>
        <w:rPr>
          <w:rFonts w:ascii="Arial" w:hAnsi="Arial" w:cs="Arial"/>
        </w:rPr>
        <w:t>Iniciação ao Taoismo</w:t>
      </w:r>
    </w:p>
    <w:p w14:paraId="5A2A589C" w14:textId="77777777" w:rsidR="00EA767E" w:rsidRDefault="00EA767E">
      <w:pPr>
        <w:numPr>
          <w:ilvl w:val="0"/>
          <w:numId w:val="7"/>
        </w:numPr>
        <w:jc w:val="both"/>
        <w:rPr>
          <w:rFonts w:ascii="Arial" w:hAnsi="Arial" w:cs="Arial"/>
        </w:rPr>
      </w:pPr>
      <w:r>
        <w:rPr>
          <w:rFonts w:ascii="Arial" w:hAnsi="Arial" w:cs="Arial"/>
        </w:rPr>
        <w:t xml:space="preserve">O Tao da Física, p. </w:t>
      </w:r>
      <w:r>
        <w:rPr>
          <w:rFonts w:ascii="Arial" w:hAnsi="Arial" w:cs="Arial"/>
        </w:rPr>
        <w:t>85</w:t>
      </w:r>
    </w:p>
    <w:p w14:paraId="25963729" w14:textId="77777777" w:rsidR="00EA767E" w:rsidRDefault="00EA767E">
      <w:pPr>
        <w:numPr>
          <w:ilvl w:val="0"/>
          <w:numId w:val="7"/>
        </w:numPr>
        <w:jc w:val="both"/>
        <w:rPr>
          <w:rFonts w:ascii="Arial" w:hAnsi="Arial" w:cs="Arial"/>
        </w:rPr>
      </w:pPr>
      <w:r>
        <w:rPr>
          <w:rFonts w:ascii="Arial" w:hAnsi="Arial" w:cs="Arial"/>
        </w:rPr>
        <w:t>Iniciação ao Taoismo, p. 13</w:t>
      </w:r>
    </w:p>
    <w:p w14:paraId="0ECED53F" w14:textId="77777777" w:rsidR="00EA767E" w:rsidRDefault="00EA767E">
      <w:pPr>
        <w:numPr>
          <w:ilvl w:val="0"/>
          <w:numId w:val="7"/>
        </w:numPr>
        <w:jc w:val="both"/>
        <w:rPr>
          <w:rFonts w:ascii="Arial" w:hAnsi="Arial" w:cs="Arial"/>
        </w:rPr>
      </w:pPr>
      <w:r>
        <w:rPr>
          <w:rFonts w:ascii="Arial" w:hAnsi="Arial" w:cs="Arial"/>
        </w:rPr>
        <w:t>Iniciação ao Taoismo, p. 14</w:t>
      </w:r>
    </w:p>
    <w:p w14:paraId="2FD791F4" w14:textId="77777777" w:rsidR="00EA767E" w:rsidRDefault="00EA767E">
      <w:pPr>
        <w:numPr>
          <w:ilvl w:val="0"/>
          <w:numId w:val="7"/>
        </w:numPr>
        <w:jc w:val="both"/>
        <w:rPr>
          <w:rFonts w:ascii="Arial" w:hAnsi="Arial" w:cs="Arial"/>
        </w:rPr>
      </w:pPr>
      <w:r>
        <w:rPr>
          <w:rFonts w:ascii="Arial" w:hAnsi="Arial" w:cs="Arial"/>
        </w:rPr>
        <w:t>Iniciação ao Taoismo, p. 35</w:t>
      </w:r>
    </w:p>
    <w:p w14:paraId="7C06FCBA" w14:textId="77777777" w:rsidR="00EA767E" w:rsidRDefault="00EA767E">
      <w:pPr>
        <w:spacing w:line="360" w:lineRule="auto"/>
        <w:jc w:val="both"/>
        <w:rPr>
          <w:rFonts w:ascii="Arial" w:hAnsi="Arial" w:cs="Arial"/>
          <w:sz w:val="28"/>
        </w:rPr>
      </w:pPr>
    </w:p>
    <w:p w14:paraId="331A6987" w14:textId="77777777" w:rsidR="00EA767E" w:rsidRDefault="00EA767E">
      <w:pPr>
        <w:pStyle w:val="Ttulo9"/>
        <w:rPr>
          <w:sz w:val="24"/>
        </w:rPr>
      </w:pPr>
      <w:r>
        <w:rPr>
          <w:sz w:val="24"/>
        </w:rPr>
        <w:t>Capítulo I</w:t>
      </w:r>
    </w:p>
    <w:p w14:paraId="174F208F" w14:textId="77777777" w:rsidR="00EA767E" w:rsidRDefault="00EA767E">
      <w:pPr>
        <w:rPr>
          <w:lang w:val="en-US"/>
        </w:rPr>
      </w:pPr>
    </w:p>
    <w:p w14:paraId="51A0D07C" w14:textId="77777777" w:rsidR="00EA767E" w:rsidRDefault="00EA767E">
      <w:pPr>
        <w:numPr>
          <w:ilvl w:val="0"/>
          <w:numId w:val="9"/>
        </w:numPr>
        <w:jc w:val="both"/>
        <w:rPr>
          <w:rFonts w:ascii="Arial" w:hAnsi="Arial" w:cs="Arial"/>
        </w:rPr>
      </w:pPr>
      <w:r>
        <w:rPr>
          <w:rFonts w:ascii="Arial" w:hAnsi="Arial" w:cs="Arial"/>
        </w:rPr>
        <w:t>A Prática da Medicina Chinesa, p. 202</w:t>
      </w:r>
    </w:p>
    <w:p w14:paraId="216B0A47" w14:textId="77777777" w:rsidR="00EA767E" w:rsidRDefault="00EA767E">
      <w:pPr>
        <w:numPr>
          <w:ilvl w:val="0"/>
          <w:numId w:val="9"/>
        </w:numPr>
        <w:jc w:val="both"/>
        <w:rPr>
          <w:rFonts w:ascii="Arial" w:hAnsi="Arial" w:cs="Arial"/>
        </w:rPr>
      </w:pPr>
      <w:r>
        <w:rPr>
          <w:rFonts w:ascii="Arial" w:hAnsi="Arial" w:cs="Arial"/>
        </w:rPr>
        <w:t xml:space="preserve">Diga-me Onde Dói e Eu Te Direi </w:t>
      </w:r>
      <w:proofErr w:type="gramStart"/>
      <w:r>
        <w:rPr>
          <w:rFonts w:ascii="Arial" w:hAnsi="Arial" w:cs="Arial"/>
        </w:rPr>
        <w:t>Por Quê</w:t>
      </w:r>
      <w:proofErr w:type="gramEnd"/>
      <w:r>
        <w:rPr>
          <w:rFonts w:ascii="Arial" w:hAnsi="Arial" w:cs="Arial"/>
        </w:rPr>
        <w:t>, p.29</w:t>
      </w:r>
    </w:p>
    <w:p w14:paraId="2276087B" w14:textId="77777777" w:rsidR="00EA767E" w:rsidRDefault="00EA767E">
      <w:pPr>
        <w:numPr>
          <w:ilvl w:val="0"/>
          <w:numId w:val="9"/>
        </w:numPr>
        <w:jc w:val="both"/>
        <w:rPr>
          <w:rFonts w:ascii="Arial" w:hAnsi="Arial" w:cs="Arial"/>
        </w:rPr>
      </w:pPr>
      <w:r>
        <w:rPr>
          <w:rFonts w:ascii="Arial" w:hAnsi="Arial" w:cs="Arial"/>
        </w:rPr>
        <w:t>Dicionário Aurélio, p. 1318</w:t>
      </w:r>
    </w:p>
    <w:p w14:paraId="2530237D" w14:textId="77777777" w:rsidR="00EA767E" w:rsidRDefault="00EA767E">
      <w:pPr>
        <w:numPr>
          <w:ilvl w:val="0"/>
          <w:numId w:val="9"/>
        </w:numPr>
        <w:jc w:val="both"/>
        <w:rPr>
          <w:rFonts w:ascii="Arial" w:hAnsi="Arial" w:cs="Arial"/>
        </w:rPr>
      </w:pPr>
      <w:r>
        <w:rPr>
          <w:rFonts w:ascii="Arial" w:hAnsi="Arial" w:cs="Arial"/>
        </w:rPr>
        <w:t>A Prática da Medicina Chinesa, p. 202</w:t>
      </w:r>
    </w:p>
    <w:p w14:paraId="42CE2CDB" w14:textId="77777777" w:rsidR="00EA767E" w:rsidRDefault="00EA767E">
      <w:pPr>
        <w:numPr>
          <w:ilvl w:val="0"/>
          <w:numId w:val="9"/>
        </w:numPr>
        <w:jc w:val="both"/>
        <w:rPr>
          <w:rFonts w:ascii="Arial" w:hAnsi="Arial" w:cs="Arial"/>
          <w:lang w:val="en-US"/>
        </w:rPr>
      </w:pPr>
      <w:r>
        <w:rPr>
          <w:rFonts w:ascii="Arial" w:hAnsi="Arial" w:cs="Arial"/>
          <w:lang w:val="en-US"/>
        </w:rPr>
        <w:t>O Universo Autoconsciente, p. 136</w:t>
      </w:r>
    </w:p>
    <w:p w14:paraId="7A9B9B1B" w14:textId="77777777" w:rsidR="00EA767E" w:rsidRDefault="00EA767E">
      <w:pPr>
        <w:numPr>
          <w:ilvl w:val="0"/>
          <w:numId w:val="9"/>
        </w:numPr>
        <w:jc w:val="both"/>
        <w:rPr>
          <w:rFonts w:ascii="Arial" w:hAnsi="Arial" w:cs="Arial"/>
        </w:rPr>
      </w:pPr>
      <w:r>
        <w:rPr>
          <w:rFonts w:ascii="Arial" w:hAnsi="Arial" w:cs="Arial"/>
        </w:rPr>
        <w:t>Os Fundamentos da Medicina Chinesa, p. 51</w:t>
      </w:r>
    </w:p>
    <w:p w14:paraId="3E9A5AF0" w14:textId="77777777" w:rsidR="00EA767E" w:rsidRDefault="00EA767E">
      <w:pPr>
        <w:numPr>
          <w:ilvl w:val="0"/>
          <w:numId w:val="9"/>
        </w:numPr>
        <w:jc w:val="both"/>
        <w:rPr>
          <w:rFonts w:ascii="Arial" w:hAnsi="Arial" w:cs="Arial"/>
        </w:rPr>
      </w:pPr>
      <w:r>
        <w:rPr>
          <w:rFonts w:ascii="Arial" w:hAnsi="Arial" w:cs="Arial"/>
        </w:rPr>
        <w:t>Os Fundamentos da Medicina Chinesa, p. 51</w:t>
      </w:r>
    </w:p>
    <w:p w14:paraId="429F740B" w14:textId="77777777" w:rsidR="00EA767E" w:rsidRDefault="00EA767E">
      <w:pPr>
        <w:numPr>
          <w:ilvl w:val="0"/>
          <w:numId w:val="9"/>
        </w:numPr>
        <w:jc w:val="both"/>
        <w:rPr>
          <w:rFonts w:ascii="Arial" w:hAnsi="Arial" w:cs="Arial"/>
        </w:rPr>
      </w:pPr>
      <w:r>
        <w:rPr>
          <w:rFonts w:ascii="Arial" w:hAnsi="Arial" w:cs="Arial"/>
        </w:rPr>
        <w:t>Iniciação ao Taoismo, p. 33</w:t>
      </w:r>
    </w:p>
    <w:p w14:paraId="7A338F14" w14:textId="77777777" w:rsidR="00EA767E" w:rsidRDefault="00EA767E">
      <w:pPr>
        <w:numPr>
          <w:ilvl w:val="0"/>
          <w:numId w:val="9"/>
        </w:numPr>
        <w:jc w:val="both"/>
        <w:rPr>
          <w:rFonts w:ascii="Arial" w:hAnsi="Arial" w:cs="Arial"/>
        </w:rPr>
      </w:pPr>
      <w:r>
        <w:rPr>
          <w:rFonts w:ascii="Arial" w:hAnsi="Arial" w:cs="Arial"/>
        </w:rPr>
        <w:t>Iniciação ao Taoismo, p. 35</w:t>
      </w:r>
    </w:p>
    <w:p w14:paraId="2704DE3D" w14:textId="77777777" w:rsidR="00EA767E" w:rsidRDefault="00EA767E">
      <w:pPr>
        <w:numPr>
          <w:ilvl w:val="0"/>
          <w:numId w:val="9"/>
        </w:numPr>
        <w:jc w:val="both"/>
        <w:rPr>
          <w:rFonts w:ascii="Arial" w:hAnsi="Arial" w:cs="Arial"/>
        </w:rPr>
      </w:pPr>
      <w:r>
        <w:rPr>
          <w:rFonts w:ascii="Arial" w:hAnsi="Arial" w:cs="Arial"/>
        </w:rPr>
        <w:t>Reiki Essencial</w:t>
      </w:r>
    </w:p>
    <w:p w14:paraId="00CE9A43" w14:textId="77777777" w:rsidR="00EA767E" w:rsidRDefault="00EA767E">
      <w:pPr>
        <w:numPr>
          <w:ilvl w:val="0"/>
          <w:numId w:val="9"/>
        </w:numPr>
        <w:jc w:val="both"/>
        <w:rPr>
          <w:rFonts w:ascii="Arial" w:hAnsi="Arial" w:cs="Arial"/>
        </w:rPr>
      </w:pPr>
      <w:r>
        <w:rPr>
          <w:rFonts w:ascii="Arial" w:hAnsi="Arial" w:cs="Arial"/>
        </w:rPr>
        <w:t>Iniciação ao Taoismo, p. 35</w:t>
      </w:r>
    </w:p>
    <w:p w14:paraId="1100B67D" w14:textId="77777777" w:rsidR="00EA767E" w:rsidRDefault="00EA767E">
      <w:pPr>
        <w:numPr>
          <w:ilvl w:val="0"/>
          <w:numId w:val="9"/>
        </w:numPr>
        <w:jc w:val="both"/>
        <w:rPr>
          <w:rFonts w:ascii="Arial" w:hAnsi="Arial" w:cs="Arial"/>
        </w:rPr>
      </w:pPr>
      <w:r>
        <w:rPr>
          <w:rFonts w:ascii="Arial" w:hAnsi="Arial" w:cs="Arial"/>
        </w:rPr>
        <w:t>Bioenergologia – A Ciência das Energias de Vi</w:t>
      </w:r>
      <w:r>
        <w:rPr>
          <w:rFonts w:ascii="Arial" w:hAnsi="Arial" w:cs="Arial"/>
        </w:rPr>
        <w:t>da, p.37</w:t>
      </w:r>
    </w:p>
    <w:p w14:paraId="63658B16" w14:textId="77777777" w:rsidR="00EA767E" w:rsidRDefault="00EA767E">
      <w:pPr>
        <w:spacing w:line="360" w:lineRule="auto"/>
        <w:jc w:val="both"/>
        <w:rPr>
          <w:rFonts w:ascii="Arial" w:hAnsi="Arial" w:cs="Arial"/>
        </w:rPr>
      </w:pPr>
    </w:p>
    <w:p w14:paraId="4995C0BE" w14:textId="77777777" w:rsidR="00EA767E" w:rsidRDefault="00EA767E">
      <w:pPr>
        <w:pStyle w:val="Ttulo9"/>
        <w:rPr>
          <w:sz w:val="24"/>
          <w:lang w:val="pt-BR"/>
        </w:rPr>
      </w:pPr>
      <w:r>
        <w:rPr>
          <w:sz w:val="24"/>
          <w:lang w:val="pt-BR"/>
        </w:rPr>
        <w:t>Capítulo II</w:t>
      </w:r>
    </w:p>
    <w:p w14:paraId="111010D8" w14:textId="77777777" w:rsidR="00EA767E" w:rsidRDefault="00EA767E"/>
    <w:p w14:paraId="3062DD73" w14:textId="77777777" w:rsidR="00EA767E" w:rsidRDefault="00EA767E">
      <w:pPr>
        <w:numPr>
          <w:ilvl w:val="0"/>
          <w:numId w:val="10"/>
        </w:numPr>
        <w:jc w:val="both"/>
        <w:rPr>
          <w:rFonts w:ascii="Arial" w:hAnsi="Arial" w:cs="Arial"/>
        </w:rPr>
      </w:pPr>
      <w:r>
        <w:rPr>
          <w:rFonts w:ascii="Arial" w:hAnsi="Arial" w:cs="Arial"/>
        </w:rPr>
        <w:t>Iniciação ao Taoismo, p. 35 e 36</w:t>
      </w:r>
    </w:p>
    <w:p w14:paraId="5BD65A58" w14:textId="77777777" w:rsidR="00EA767E" w:rsidRDefault="00EA767E">
      <w:pPr>
        <w:numPr>
          <w:ilvl w:val="0"/>
          <w:numId w:val="10"/>
        </w:numPr>
        <w:jc w:val="both"/>
        <w:rPr>
          <w:rFonts w:ascii="Arial" w:hAnsi="Arial" w:cs="Arial"/>
        </w:rPr>
      </w:pPr>
      <w:r>
        <w:rPr>
          <w:rFonts w:ascii="Arial" w:hAnsi="Arial" w:cs="Arial"/>
        </w:rPr>
        <w:t xml:space="preserve">Diga-me Onde Dói e Eu Te Direi </w:t>
      </w:r>
      <w:proofErr w:type="gramStart"/>
      <w:r>
        <w:rPr>
          <w:rFonts w:ascii="Arial" w:hAnsi="Arial" w:cs="Arial"/>
        </w:rPr>
        <w:t>Por Quê</w:t>
      </w:r>
      <w:proofErr w:type="gramEnd"/>
      <w:r>
        <w:rPr>
          <w:rFonts w:ascii="Arial" w:hAnsi="Arial" w:cs="Arial"/>
        </w:rPr>
        <w:t>, p. 30</w:t>
      </w:r>
    </w:p>
    <w:p w14:paraId="4954CC71" w14:textId="77777777" w:rsidR="00EA767E" w:rsidRDefault="00EA767E">
      <w:pPr>
        <w:numPr>
          <w:ilvl w:val="0"/>
          <w:numId w:val="10"/>
        </w:numPr>
        <w:jc w:val="both"/>
        <w:rPr>
          <w:rFonts w:ascii="Arial" w:hAnsi="Arial" w:cs="Arial"/>
        </w:rPr>
      </w:pPr>
      <w:r>
        <w:rPr>
          <w:rFonts w:ascii="Arial" w:hAnsi="Arial" w:cs="Arial"/>
        </w:rPr>
        <w:t>Iniciação ao Taoismo, p. 43</w:t>
      </w:r>
    </w:p>
    <w:p w14:paraId="5533E929" w14:textId="77777777" w:rsidR="00EA767E" w:rsidRDefault="00EA767E">
      <w:pPr>
        <w:numPr>
          <w:ilvl w:val="0"/>
          <w:numId w:val="10"/>
        </w:numPr>
        <w:jc w:val="both"/>
        <w:rPr>
          <w:rFonts w:ascii="Arial" w:hAnsi="Arial" w:cs="Arial"/>
        </w:rPr>
      </w:pPr>
      <w:r>
        <w:rPr>
          <w:rFonts w:ascii="Arial" w:hAnsi="Arial" w:cs="Arial"/>
        </w:rPr>
        <w:t xml:space="preserve">Diga-me Onde Dói e Eu Te Direi </w:t>
      </w:r>
      <w:proofErr w:type="gramStart"/>
      <w:r>
        <w:rPr>
          <w:rFonts w:ascii="Arial" w:hAnsi="Arial" w:cs="Arial"/>
        </w:rPr>
        <w:t>Por Quê</w:t>
      </w:r>
      <w:proofErr w:type="gramEnd"/>
      <w:r>
        <w:rPr>
          <w:rFonts w:ascii="Arial" w:hAnsi="Arial" w:cs="Arial"/>
        </w:rPr>
        <w:t>, p. 36</w:t>
      </w:r>
    </w:p>
    <w:p w14:paraId="4384A921" w14:textId="77777777" w:rsidR="00EA767E" w:rsidRDefault="00EA767E">
      <w:pPr>
        <w:numPr>
          <w:ilvl w:val="0"/>
          <w:numId w:val="10"/>
        </w:numPr>
        <w:jc w:val="both"/>
        <w:rPr>
          <w:rFonts w:ascii="Arial" w:hAnsi="Arial" w:cs="Arial"/>
        </w:rPr>
      </w:pPr>
      <w:r>
        <w:rPr>
          <w:rFonts w:ascii="Arial" w:hAnsi="Arial" w:cs="Arial"/>
        </w:rPr>
        <w:t>O Universo Autoconsciente, p. 321</w:t>
      </w:r>
    </w:p>
    <w:p w14:paraId="53592BA8" w14:textId="77777777" w:rsidR="00EA767E" w:rsidRDefault="00EA767E">
      <w:pPr>
        <w:numPr>
          <w:ilvl w:val="0"/>
          <w:numId w:val="10"/>
        </w:numPr>
        <w:jc w:val="both"/>
        <w:rPr>
          <w:rFonts w:ascii="Arial" w:hAnsi="Arial" w:cs="Arial"/>
        </w:rPr>
      </w:pPr>
      <w:r>
        <w:rPr>
          <w:rFonts w:ascii="Arial" w:hAnsi="Arial" w:cs="Arial"/>
        </w:rPr>
        <w:t>O Universo Autoconsciente, p.320</w:t>
      </w:r>
    </w:p>
    <w:p w14:paraId="1EECAF9D" w14:textId="77777777" w:rsidR="00EA767E" w:rsidRDefault="00EA767E">
      <w:pPr>
        <w:numPr>
          <w:ilvl w:val="0"/>
          <w:numId w:val="10"/>
        </w:numPr>
        <w:jc w:val="both"/>
        <w:rPr>
          <w:rFonts w:ascii="Arial" w:hAnsi="Arial" w:cs="Arial"/>
        </w:rPr>
      </w:pPr>
      <w:r>
        <w:rPr>
          <w:rFonts w:ascii="Arial" w:hAnsi="Arial" w:cs="Arial"/>
        </w:rPr>
        <w:t xml:space="preserve">Diga-me Onde Dói e Eu Te Direi </w:t>
      </w:r>
      <w:proofErr w:type="gramStart"/>
      <w:r>
        <w:rPr>
          <w:rFonts w:ascii="Arial" w:hAnsi="Arial" w:cs="Arial"/>
        </w:rPr>
        <w:t>Por Quê</w:t>
      </w:r>
      <w:proofErr w:type="gramEnd"/>
      <w:r>
        <w:rPr>
          <w:rFonts w:ascii="Arial" w:hAnsi="Arial" w:cs="Arial"/>
        </w:rPr>
        <w:t>, p.65</w:t>
      </w:r>
    </w:p>
    <w:p w14:paraId="7919DCDE" w14:textId="77777777" w:rsidR="00EA767E" w:rsidRDefault="00EA767E">
      <w:pPr>
        <w:numPr>
          <w:ilvl w:val="0"/>
          <w:numId w:val="10"/>
        </w:numPr>
        <w:jc w:val="both"/>
        <w:rPr>
          <w:rFonts w:ascii="Arial" w:hAnsi="Arial" w:cs="Arial"/>
        </w:rPr>
      </w:pPr>
      <w:r>
        <w:rPr>
          <w:rFonts w:ascii="Arial" w:hAnsi="Arial" w:cs="Arial"/>
        </w:rPr>
        <w:t xml:space="preserve">Diga-me Onde Dói e Eu Te Direi </w:t>
      </w:r>
      <w:proofErr w:type="gramStart"/>
      <w:r>
        <w:rPr>
          <w:rFonts w:ascii="Arial" w:hAnsi="Arial" w:cs="Arial"/>
        </w:rPr>
        <w:t>Por Quê</w:t>
      </w:r>
      <w:proofErr w:type="gramEnd"/>
      <w:r>
        <w:rPr>
          <w:rFonts w:ascii="Arial" w:hAnsi="Arial" w:cs="Arial"/>
        </w:rPr>
        <w:t>, p 66</w:t>
      </w:r>
    </w:p>
    <w:p w14:paraId="703B31BF" w14:textId="77777777" w:rsidR="00EA767E" w:rsidRDefault="00EA767E">
      <w:pPr>
        <w:numPr>
          <w:ilvl w:val="0"/>
          <w:numId w:val="10"/>
        </w:numPr>
        <w:jc w:val="both"/>
        <w:rPr>
          <w:rFonts w:ascii="Arial" w:hAnsi="Arial" w:cs="Arial"/>
        </w:rPr>
      </w:pPr>
      <w:r>
        <w:rPr>
          <w:rFonts w:ascii="Arial" w:hAnsi="Arial" w:cs="Arial"/>
        </w:rPr>
        <w:t>Os Fundamentos da Medicina Chinesa, p. 1</w:t>
      </w:r>
    </w:p>
    <w:p w14:paraId="29F06B64" w14:textId="77777777" w:rsidR="00EA767E" w:rsidRDefault="00EA767E">
      <w:pPr>
        <w:numPr>
          <w:ilvl w:val="0"/>
          <w:numId w:val="10"/>
        </w:numPr>
        <w:jc w:val="both"/>
        <w:rPr>
          <w:rFonts w:ascii="Arial" w:hAnsi="Arial" w:cs="Arial"/>
        </w:rPr>
      </w:pPr>
      <w:r>
        <w:rPr>
          <w:rFonts w:ascii="Arial" w:hAnsi="Arial" w:cs="Arial"/>
        </w:rPr>
        <w:t xml:space="preserve"> I Ching – A Alquimia dos Números, p. 16</w:t>
      </w:r>
    </w:p>
    <w:p w14:paraId="0754B0AD" w14:textId="77777777" w:rsidR="00EA767E" w:rsidRDefault="00EA767E">
      <w:pPr>
        <w:numPr>
          <w:ilvl w:val="0"/>
          <w:numId w:val="10"/>
        </w:numPr>
        <w:jc w:val="both"/>
        <w:rPr>
          <w:rFonts w:ascii="Arial" w:hAnsi="Arial" w:cs="Arial"/>
        </w:rPr>
      </w:pPr>
      <w:r>
        <w:rPr>
          <w:rFonts w:ascii="Arial" w:hAnsi="Arial" w:cs="Arial"/>
        </w:rPr>
        <w:t>Os Fundamentos da Medicina Chinesa, p. 16</w:t>
      </w:r>
    </w:p>
    <w:p w14:paraId="570A8C0D" w14:textId="77777777" w:rsidR="00EA767E" w:rsidRDefault="00EA767E">
      <w:pPr>
        <w:numPr>
          <w:ilvl w:val="0"/>
          <w:numId w:val="10"/>
        </w:numPr>
        <w:jc w:val="both"/>
        <w:rPr>
          <w:rFonts w:ascii="Arial" w:hAnsi="Arial" w:cs="Arial"/>
        </w:rPr>
      </w:pPr>
      <w:r>
        <w:rPr>
          <w:rFonts w:ascii="Arial" w:hAnsi="Arial" w:cs="Arial"/>
        </w:rPr>
        <w:t>Os Fundamentos da Medicina Chinesa, p. 23</w:t>
      </w:r>
    </w:p>
    <w:p w14:paraId="4AABB932" w14:textId="77777777" w:rsidR="00EA767E" w:rsidRDefault="00EA767E">
      <w:pPr>
        <w:numPr>
          <w:ilvl w:val="0"/>
          <w:numId w:val="10"/>
        </w:numPr>
        <w:jc w:val="both"/>
        <w:rPr>
          <w:rFonts w:ascii="Arial" w:hAnsi="Arial" w:cs="Arial"/>
        </w:rPr>
      </w:pPr>
      <w:r>
        <w:rPr>
          <w:rFonts w:ascii="Arial" w:hAnsi="Arial" w:cs="Arial"/>
        </w:rPr>
        <w:t xml:space="preserve">Diga-me Onde </w:t>
      </w:r>
      <w:r>
        <w:rPr>
          <w:rFonts w:ascii="Arial" w:hAnsi="Arial" w:cs="Arial"/>
        </w:rPr>
        <w:t xml:space="preserve">Dói e Eu Te Direi </w:t>
      </w:r>
      <w:proofErr w:type="gramStart"/>
      <w:r>
        <w:rPr>
          <w:rFonts w:ascii="Arial" w:hAnsi="Arial" w:cs="Arial"/>
        </w:rPr>
        <w:t>Por Quê</w:t>
      </w:r>
      <w:proofErr w:type="gramEnd"/>
      <w:r>
        <w:rPr>
          <w:rFonts w:ascii="Arial" w:hAnsi="Arial" w:cs="Arial"/>
        </w:rPr>
        <w:t>, p. 81</w:t>
      </w:r>
    </w:p>
    <w:p w14:paraId="38EC9146" w14:textId="77777777" w:rsidR="00EA767E" w:rsidRDefault="00EA767E">
      <w:pPr>
        <w:spacing w:line="360" w:lineRule="auto"/>
        <w:jc w:val="both"/>
        <w:rPr>
          <w:rFonts w:ascii="Arial" w:hAnsi="Arial" w:cs="Arial"/>
        </w:rPr>
      </w:pPr>
    </w:p>
    <w:p w14:paraId="668E09A9" w14:textId="77777777" w:rsidR="00EA767E" w:rsidRDefault="00EA767E">
      <w:pPr>
        <w:spacing w:line="360" w:lineRule="auto"/>
        <w:jc w:val="both"/>
        <w:rPr>
          <w:rFonts w:ascii="Arial" w:hAnsi="Arial" w:cs="Arial"/>
        </w:rPr>
      </w:pPr>
    </w:p>
    <w:p w14:paraId="7215936D" w14:textId="77777777" w:rsidR="00EA767E" w:rsidRDefault="00EA767E">
      <w:pPr>
        <w:pStyle w:val="Ttulo9"/>
        <w:rPr>
          <w:sz w:val="24"/>
          <w:lang w:val="pt-BR"/>
        </w:rPr>
      </w:pPr>
      <w:r>
        <w:rPr>
          <w:sz w:val="24"/>
          <w:lang w:val="pt-BR"/>
        </w:rPr>
        <w:lastRenderedPageBreak/>
        <w:t>Capítulo III</w:t>
      </w:r>
    </w:p>
    <w:p w14:paraId="40C5A02D" w14:textId="77777777" w:rsidR="00EA767E" w:rsidRDefault="00EA767E"/>
    <w:p w14:paraId="789EC79E" w14:textId="77777777" w:rsidR="00EA767E" w:rsidRDefault="00EA767E">
      <w:pPr>
        <w:numPr>
          <w:ilvl w:val="0"/>
          <w:numId w:val="11"/>
        </w:numPr>
        <w:jc w:val="both"/>
        <w:rPr>
          <w:rFonts w:ascii="Arial" w:hAnsi="Arial" w:cs="Arial"/>
        </w:rPr>
      </w:pPr>
      <w:r>
        <w:rPr>
          <w:rFonts w:ascii="Arial" w:hAnsi="Arial" w:cs="Arial"/>
        </w:rPr>
        <w:t>Manual do Herói, p. 14</w:t>
      </w:r>
    </w:p>
    <w:p w14:paraId="7E5D0077" w14:textId="77777777" w:rsidR="00EA767E" w:rsidRDefault="00EA767E">
      <w:pPr>
        <w:numPr>
          <w:ilvl w:val="0"/>
          <w:numId w:val="11"/>
        </w:numPr>
        <w:jc w:val="both"/>
        <w:rPr>
          <w:rFonts w:ascii="Arial" w:hAnsi="Arial" w:cs="Arial"/>
        </w:rPr>
      </w:pPr>
      <w:r>
        <w:rPr>
          <w:rFonts w:ascii="Arial" w:hAnsi="Arial" w:cs="Arial"/>
        </w:rPr>
        <w:t>Princípios de Medicina Interna do Imperador Amarelo, p. 138</w:t>
      </w:r>
    </w:p>
    <w:p w14:paraId="50E7D00A" w14:textId="77777777" w:rsidR="00EA767E" w:rsidRDefault="00EA767E">
      <w:pPr>
        <w:numPr>
          <w:ilvl w:val="0"/>
          <w:numId w:val="11"/>
        </w:numPr>
        <w:jc w:val="both"/>
        <w:rPr>
          <w:rFonts w:ascii="Arial" w:hAnsi="Arial" w:cs="Arial"/>
        </w:rPr>
      </w:pPr>
      <w:r>
        <w:rPr>
          <w:rFonts w:ascii="Arial" w:hAnsi="Arial" w:cs="Arial"/>
        </w:rPr>
        <w:t>Os Fundamentos da Medicina Chinesa, p. 101</w:t>
      </w:r>
    </w:p>
    <w:p w14:paraId="6824DE61" w14:textId="77777777" w:rsidR="00EA767E" w:rsidRDefault="00EA767E">
      <w:pPr>
        <w:numPr>
          <w:ilvl w:val="0"/>
          <w:numId w:val="11"/>
        </w:numPr>
        <w:jc w:val="both"/>
        <w:rPr>
          <w:rFonts w:ascii="Arial" w:hAnsi="Arial" w:cs="Arial"/>
        </w:rPr>
      </w:pPr>
      <w:r>
        <w:rPr>
          <w:rFonts w:ascii="Arial" w:hAnsi="Arial" w:cs="Arial"/>
        </w:rPr>
        <w:t>Os Fundamentos da Medicina Chinesa, p.150</w:t>
      </w:r>
    </w:p>
    <w:p w14:paraId="69742BC4" w14:textId="77777777" w:rsidR="00EA767E" w:rsidRDefault="00EA767E">
      <w:pPr>
        <w:numPr>
          <w:ilvl w:val="0"/>
          <w:numId w:val="11"/>
        </w:numPr>
        <w:jc w:val="both"/>
        <w:rPr>
          <w:rFonts w:ascii="Arial" w:hAnsi="Arial" w:cs="Arial"/>
        </w:rPr>
      </w:pPr>
      <w:r>
        <w:rPr>
          <w:rFonts w:ascii="Arial" w:hAnsi="Arial" w:cs="Arial"/>
        </w:rPr>
        <w:t>Manual do Herói, p. 14</w:t>
      </w:r>
    </w:p>
    <w:p w14:paraId="28BFFA10" w14:textId="77777777" w:rsidR="00EA767E" w:rsidRDefault="00EA767E">
      <w:pPr>
        <w:numPr>
          <w:ilvl w:val="0"/>
          <w:numId w:val="11"/>
        </w:numPr>
        <w:jc w:val="both"/>
        <w:rPr>
          <w:rFonts w:ascii="Arial" w:hAnsi="Arial" w:cs="Arial"/>
        </w:rPr>
      </w:pPr>
      <w:r>
        <w:rPr>
          <w:rFonts w:ascii="Arial" w:hAnsi="Arial" w:cs="Arial"/>
        </w:rPr>
        <w:t>Princípios de Medicina Interna do Imperador Amarelo, p. 138</w:t>
      </w:r>
    </w:p>
    <w:p w14:paraId="67E8F4F4" w14:textId="77777777" w:rsidR="00EA767E" w:rsidRDefault="00EA767E">
      <w:pPr>
        <w:numPr>
          <w:ilvl w:val="0"/>
          <w:numId w:val="11"/>
        </w:numPr>
        <w:jc w:val="both"/>
        <w:rPr>
          <w:rFonts w:ascii="Arial" w:hAnsi="Arial" w:cs="Arial"/>
        </w:rPr>
      </w:pPr>
      <w:r>
        <w:rPr>
          <w:rFonts w:ascii="Arial" w:hAnsi="Arial" w:cs="Arial"/>
        </w:rPr>
        <w:t>A Prática da Medicina Chinesa, p. 202</w:t>
      </w:r>
    </w:p>
    <w:p w14:paraId="6F0A16DE" w14:textId="77777777" w:rsidR="00EA767E" w:rsidRDefault="00EA767E">
      <w:pPr>
        <w:numPr>
          <w:ilvl w:val="0"/>
          <w:numId w:val="11"/>
        </w:numPr>
        <w:jc w:val="both"/>
        <w:rPr>
          <w:rFonts w:ascii="Arial" w:hAnsi="Arial" w:cs="Arial"/>
        </w:rPr>
      </w:pPr>
      <w:r>
        <w:rPr>
          <w:rFonts w:ascii="Arial" w:hAnsi="Arial" w:cs="Arial"/>
        </w:rPr>
        <w:t>A Prática da Medicina Chinesa, p. 202</w:t>
      </w:r>
    </w:p>
    <w:p w14:paraId="711C47DE" w14:textId="77777777" w:rsidR="00EA767E" w:rsidRDefault="00EA767E">
      <w:pPr>
        <w:numPr>
          <w:ilvl w:val="0"/>
          <w:numId w:val="11"/>
        </w:numPr>
        <w:jc w:val="both"/>
        <w:rPr>
          <w:rFonts w:ascii="Arial" w:hAnsi="Arial" w:cs="Arial"/>
        </w:rPr>
      </w:pPr>
      <w:r>
        <w:rPr>
          <w:rFonts w:ascii="Arial" w:hAnsi="Arial" w:cs="Arial"/>
        </w:rPr>
        <w:t>Os Fundamentos da Medicina Chinesa, p. 147</w:t>
      </w:r>
    </w:p>
    <w:p w14:paraId="64FE0E5A" w14:textId="77777777" w:rsidR="00EA767E" w:rsidRDefault="00EA767E">
      <w:pPr>
        <w:numPr>
          <w:ilvl w:val="0"/>
          <w:numId w:val="11"/>
        </w:numPr>
        <w:jc w:val="both"/>
        <w:rPr>
          <w:rFonts w:ascii="Arial" w:hAnsi="Arial" w:cs="Arial"/>
        </w:rPr>
      </w:pPr>
      <w:r>
        <w:rPr>
          <w:rFonts w:ascii="Arial" w:hAnsi="Arial" w:cs="Arial"/>
        </w:rPr>
        <w:t>Os Fundamentos da Medicina Chinesa, p. 133</w:t>
      </w:r>
    </w:p>
    <w:p w14:paraId="01797288" w14:textId="77777777" w:rsidR="00EA767E" w:rsidRDefault="00EA767E">
      <w:pPr>
        <w:numPr>
          <w:ilvl w:val="0"/>
          <w:numId w:val="11"/>
        </w:numPr>
        <w:jc w:val="both"/>
        <w:rPr>
          <w:rFonts w:ascii="Arial" w:hAnsi="Arial" w:cs="Arial"/>
        </w:rPr>
      </w:pPr>
      <w:r>
        <w:rPr>
          <w:rFonts w:ascii="Arial" w:hAnsi="Arial" w:cs="Arial"/>
        </w:rPr>
        <w:t>Os Fundamentos da Medicina Chinesa, p. 133</w:t>
      </w:r>
    </w:p>
    <w:p w14:paraId="2B2B8B19" w14:textId="77777777" w:rsidR="00EA767E" w:rsidRDefault="00EA767E">
      <w:pPr>
        <w:numPr>
          <w:ilvl w:val="0"/>
          <w:numId w:val="11"/>
        </w:numPr>
        <w:jc w:val="both"/>
        <w:rPr>
          <w:rFonts w:ascii="Arial" w:hAnsi="Arial" w:cs="Arial"/>
        </w:rPr>
      </w:pPr>
      <w:r>
        <w:rPr>
          <w:rFonts w:ascii="Arial" w:hAnsi="Arial" w:cs="Arial"/>
        </w:rPr>
        <w:t xml:space="preserve">Manual </w:t>
      </w:r>
      <w:r>
        <w:rPr>
          <w:rFonts w:ascii="Arial" w:hAnsi="Arial" w:cs="Arial"/>
        </w:rPr>
        <w:t>do Herói, p. 14</w:t>
      </w:r>
    </w:p>
    <w:p w14:paraId="408400B2" w14:textId="77777777" w:rsidR="00EA767E" w:rsidRDefault="00EA767E">
      <w:pPr>
        <w:numPr>
          <w:ilvl w:val="0"/>
          <w:numId w:val="11"/>
        </w:numPr>
        <w:jc w:val="both"/>
        <w:rPr>
          <w:rFonts w:ascii="Arial" w:hAnsi="Arial" w:cs="Arial"/>
        </w:rPr>
      </w:pPr>
      <w:r>
        <w:rPr>
          <w:rFonts w:ascii="Arial" w:hAnsi="Arial" w:cs="Arial"/>
        </w:rPr>
        <w:t>Princípios de Medicina Interna do Imperador Amarelo, p. 139</w:t>
      </w:r>
    </w:p>
    <w:p w14:paraId="231B7E00" w14:textId="77777777" w:rsidR="00EA767E" w:rsidRDefault="00EA767E">
      <w:pPr>
        <w:numPr>
          <w:ilvl w:val="0"/>
          <w:numId w:val="11"/>
        </w:numPr>
        <w:jc w:val="both"/>
        <w:rPr>
          <w:rFonts w:ascii="Arial" w:hAnsi="Arial" w:cs="Arial"/>
        </w:rPr>
      </w:pPr>
      <w:r>
        <w:rPr>
          <w:rFonts w:ascii="Arial" w:hAnsi="Arial" w:cs="Arial"/>
        </w:rPr>
        <w:t>Os Fundamentos da Medicina Chinesa, p. 143</w:t>
      </w:r>
    </w:p>
    <w:p w14:paraId="70BD932C" w14:textId="77777777" w:rsidR="00EA767E" w:rsidRDefault="00EA767E">
      <w:pPr>
        <w:numPr>
          <w:ilvl w:val="0"/>
          <w:numId w:val="11"/>
        </w:numPr>
        <w:jc w:val="both"/>
        <w:rPr>
          <w:rFonts w:ascii="Arial" w:hAnsi="Arial" w:cs="Arial"/>
        </w:rPr>
      </w:pPr>
      <w:r>
        <w:rPr>
          <w:rFonts w:ascii="Arial" w:hAnsi="Arial" w:cs="Arial"/>
        </w:rPr>
        <w:t>Os Fundamentos da Medicina Chinesa, p. 143</w:t>
      </w:r>
    </w:p>
    <w:p w14:paraId="33C402A2" w14:textId="77777777" w:rsidR="00EA767E" w:rsidRDefault="00EA767E">
      <w:pPr>
        <w:numPr>
          <w:ilvl w:val="0"/>
          <w:numId w:val="11"/>
        </w:numPr>
        <w:jc w:val="both"/>
        <w:rPr>
          <w:rFonts w:ascii="Arial" w:hAnsi="Arial" w:cs="Arial"/>
        </w:rPr>
      </w:pPr>
      <w:r>
        <w:rPr>
          <w:rFonts w:ascii="Arial" w:hAnsi="Arial" w:cs="Arial"/>
        </w:rPr>
        <w:t>Manual do Herói, p. 14</w:t>
      </w:r>
    </w:p>
    <w:p w14:paraId="01A5E03D" w14:textId="77777777" w:rsidR="00EA767E" w:rsidRDefault="00EA767E">
      <w:pPr>
        <w:numPr>
          <w:ilvl w:val="0"/>
          <w:numId w:val="11"/>
        </w:numPr>
        <w:jc w:val="both"/>
        <w:rPr>
          <w:rFonts w:ascii="Arial" w:hAnsi="Arial" w:cs="Arial"/>
        </w:rPr>
      </w:pPr>
      <w:r>
        <w:rPr>
          <w:rFonts w:ascii="Arial" w:hAnsi="Arial" w:cs="Arial"/>
        </w:rPr>
        <w:t>Princípios de Medicina Interna do Imperador Amarelo, p. 139</w:t>
      </w:r>
    </w:p>
    <w:p w14:paraId="53984067" w14:textId="77777777" w:rsidR="00EA767E" w:rsidRDefault="00EA767E">
      <w:pPr>
        <w:numPr>
          <w:ilvl w:val="0"/>
          <w:numId w:val="11"/>
        </w:numPr>
        <w:jc w:val="both"/>
        <w:rPr>
          <w:rFonts w:ascii="Arial" w:hAnsi="Arial" w:cs="Arial"/>
        </w:rPr>
      </w:pPr>
      <w:r>
        <w:rPr>
          <w:rFonts w:ascii="Arial" w:hAnsi="Arial" w:cs="Arial"/>
        </w:rPr>
        <w:t>Os Fundamentos da Medicina Chinesa, p. 109</w:t>
      </w:r>
    </w:p>
    <w:p w14:paraId="12EB8AC3" w14:textId="77777777" w:rsidR="00EA767E" w:rsidRDefault="00EA767E">
      <w:pPr>
        <w:numPr>
          <w:ilvl w:val="0"/>
          <w:numId w:val="11"/>
        </w:numPr>
        <w:jc w:val="both"/>
        <w:rPr>
          <w:rFonts w:ascii="Arial" w:hAnsi="Arial" w:cs="Arial"/>
        </w:rPr>
      </w:pPr>
      <w:r>
        <w:rPr>
          <w:rFonts w:ascii="Arial" w:hAnsi="Arial" w:cs="Arial"/>
        </w:rPr>
        <w:t>Manual do Herói, p. 14</w:t>
      </w:r>
    </w:p>
    <w:p w14:paraId="71370386" w14:textId="77777777" w:rsidR="00EA767E" w:rsidRDefault="00EA767E">
      <w:pPr>
        <w:numPr>
          <w:ilvl w:val="0"/>
          <w:numId w:val="11"/>
        </w:numPr>
        <w:jc w:val="both"/>
        <w:rPr>
          <w:rFonts w:ascii="Arial" w:hAnsi="Arial" w:cs="Arial"/>
        </w:rPr>
      </w:pPr>
      <w:r>
        <w:rPr>
          <w:rFonts w:ascii="Arial" w:hAnsi="Arial" w:cs="Arial"/>
        </w:rPr>
        <w:t>Princípios de Medicina Interna do Imperador Amarelo, p. 139</w:t>
      </w:r>
    </w:p>
    <w:p w14:paraId="668F1DB8" w14:textId="77777777" w:rsidR="00EA767E" w:rsidRDefault="00EA767E">
      <w:pPr>
        <w:numPr>
          <w:ilvl w:val="0"/>
          <w:numId w:val="11"/>
        </w:numPr>
        <w:jc w:val="both"/>
        <w:rPr>
          <w:rFonts w:ascii="Arial" w:hAnsi="Arial" w:cs="Arial"/>
        </w:rPr>
      </w:pPr>
      <w:r>
        <w:rPr>
          <w:rFonts w:ascii="Arial" w:hAnsi="Arial" w:cs="Arial"/>
        </w:rPr>
        <w:t>Os Fundamentos da Medicina Chinesa, p. 128</w:t>
      </w:r>
    </w:p>
    <w:p w14:paraId="1B74075E" w14:textId="77777777" w:rsidR="00EA767E" w:rsidRDefault="00EA767E">
      <w:pPr>
        <w:spacing w:line="360" w:lineRule="auto"/>
        <w:jc w:val="both"/>
        <w:rPr>
          <w:rFonts w:ascii="Arial" w:hAnsi="Arial" w:cs="Arial"/>
        </w:rPr>
      </w:pPr>
    </w:p>
    <w:p w14:paraId="4D4B6DBA" w14:textId="77777777" w:rsidR="00EA767E" w:rsidRDefault="00EA767E">
      <w:pPr>
        <w:pStyle w:val="Ttulo9"/>
        <w:rPr>
          <w:sz w:val="24"/>
          <w:lang w:val="pt-BR"/>
        </w:rPr>
      </w:pPr>
      <w:r>
        <w:rPr>
          <w:sz w:val="24"/>
          <w:lang w:val="pt-BR"/>
        </w:rPr>
        <w:t>Capítulo IV</w:t>
      </w:r>
    </w:p>
    <w:p w14:paraId="61BD4479" w14:textId="77777777" w:rsidR="00EA767E" w:rsidRDefault="00EA767E"/>
    <w:p w14:paraId="34F8AFDF" w14:textId="77777777" w:rsidR="00EA767E" w:rsidRDefault="00EA767E">
      <w:pPr>
        <w:numPr>
          <w:ilvl w:val="0"/>
          <w:numId w:val="12"/>
        </w:numPr>
        <w:jc w:val="both"/>
        <w:rPr>
          <w:rFonts w:ascii="Arial" w:hAnsi="Arial" w:cs="Arial"/>
        </w:rPr>
      </w:pPr>
      <w:r>
        <w:rPr>
          <w:rFonts w:ascii="Arial" w:hAnsi="Arial" w:cs="Arial"/>
        </w:rPr>
        <w:t>Os Fundamentos da Medicina Chinesa, p. 96</w:t>
      </w:r>
    </w:p>
    <w:p w14:paraId="437FD6A7" w14:textId="77777777" w:rsidR="00EA767E" w:rsidRDefault="00EA767E">
      <w:pPr>
        <w:numPr>
          <w:ilvl w:val="0"/>
          <w:numId w:val="12"/>
        </w:numPr>
        <w:jc w:val="both"/>
        <w:rPr>
          <w:rFonts w:ascii="Arial" w:hAnsi="Arial" w:cs="Arial"/>
        </w:rPr>
      </w:pPr>
      <w:r>
        <w:rPr>
          <w:rFonts w:ascii="Arial" w:hAnsi="Arial" w:cs="Arial"/>
        </w:rPr>
        <w:t>Teoria Psicanalítica das Neuroses</w:t>
      </w:r>
    </w:p>
    <w:p w14:paraId="1A5A99F0" w14:textId="77777777" w:rsidR="00EA767E" w:rsidRDefault="00EA767E">
      <w:pPr>
        <w:numPr>
          <w:ilvl w:val="0"/>
          <w:numId w:val="12"/>
        </w:numPr>
        <w:jc w:val="both"/>
        <w:rPr>
          <w:rFonts w:ascii="Arial" w:hAnsi="Arial" w:cs="Arial"/>
        </w:rPr>
      </w:pPr>
      <w:r>
        <w:rPr>
          <w:rFonts w:ascii="Arial" w:hAnsi="Arial" w:cs="Arial"/>
        </w:rPr>
        <w:t>A Prátic</w:t>
      </w:r>
      <w:r>
        <w:rPr>
          <w:rFonts w:ascii="Arial" w:hAnsi="Arial" w:cs="Arial"/>
        </w:rPr>
        <w:t>a da Medicina Chinesa, p. 206</w:t>
      </w:r>
    </w:p>
    <w:p w14:paraId="20D05ACA" w14:textId="77777777" w:rsidR="00EA767E" w:rsidRDefault="00EA767E">
      <w:pPr>
        <w:numPr>
          <w:ilvl w:val="0"/>
          <w:numId w:val="12"/>
        </w:numPr>
        <w:jc w:val="both"/>
        <w:rPr>
          <w:rFonts w:ascii="Arial" w:hAnsi="Arial" w:cs="Arial"/>
        </w:rPr>
      </w:pPr>
      <w:r>
        <w:rPr>
          <w:rFonts w:ascii="Arial" w:hAnsi="Arial" w:cs="Arial"/>
        </w:rPr>
        <w:t>A Prática da Medicina Chinesa, p. 205</w:t>
      </w:r>
    </w:p>
    <w:p w14:paraId="7437BF9C" w14:textId="77777777" w:rsidR="00EA767E" w:rsidRDefault="00EA767E">
      <w:pPr>
        <w:numPr>
          <w:ilvl w:val="0"/>
          <w:numId w:val="12"/>
        </w:numPr>
        <w:jc w:val="both"/>
        <w:rPr>
          <w:rFonts w:ascii="Arial" w:hAnsi="Arial" w:cs="Arial"/>
        </w:rPr>
      </w:pPr>
      <w:r>
        <w:rPr>
          <w:rFonts w:ascii="Arial" w:hAnsi="Arial" w:cs="Arial"/>
        </w:rPr>
        <w:t>A Prática da Medicina Chinesa, p. 210</w:t>
      </w:r>
    </w:p>
    <w:p w14:paraId="19BEC7C6" w14:textId="77777777" w:rsidR="00EA767E" w:rsidRDefault="00EA767E">
      <w:pPr>
        <w:numPr>
          <w:ilvl w:val="0"/>
          <w:numId w:val="12"/>
        </w:numPr>
        <w:jc w:val="both"/>
        <w:rPr>
          <w:rFonts w:ascii="Arial" w:hAnsi="Arial" w:cs="Arial"/>
        </w:rPr>
      </w:pPr>
      <w:r>
        <w:rPr>
          <w:rFonts w:ascii="Arial" w:hAnsi="Arial" w:cs="Arial"/>
        </w:rPr>
        <w:t>A Prática da Medicina Chinesa, p. 209</w:t>
      </w:r>
    </w:p>
    <w:p w14:paraId="4702B366" w14:textId="77777777" w:rsidR="00EA767E" w:rsidRDefault="00EA767E">
      <w:pPr>
        <w:numPr>
          <w:ilvl w:val="0"/>
          <w:numId w:val="12"/>
        </w:numPr>
        <w:jc w:val="both"/>
        <w:rPr>
          <w:rFonts w:ascii="Arial" w:hAnsi="Arial" w:cs="Arial"/>
        </w:rPr>
      </w:pPr>
      <w:r>
        <w:rPr>
          <w:rFonts w:ascii="Arial" w:hAnsi="Arial" w:cs="Arial"/>
        </w:rPr>
        <w:t>A Prática da Medicina Chinesa, p. 210</w:t>
      </w:r>
    </w:p>
    <w:p w14:paraId="4DA919EF" w14:textId="77777777" w:rsidR="00EA767E" w:rsidRDefault="00EA767E">
      <w:pPr>
        <w:numPr>
          <w:ilvl w:val="0"/>
          <w:numId w:val="12"/>
        </w:numPr>
        <w:jc w:val="both"/>
        <w:rPr>
          <w:rFonts w:ascii="Arial" w:hAnsi="Arial" w:cs="Arial"/>
        </w:rPr>
      </w:pPr>
      <w:r>
        <w:rPr>
          <w:rFonts w:ascii="Arial" w:hAnsi="Arial" w:cs="Arial"/>
        </w:rPr>
        <w:t>A Prática da Medicina Chinesa, p. 212</w:t>
      </w:r>
    </w:p>
    <w:p w14:paraId="6B54C368" w14:textId="77777777" w:rsidR="00EA767E" w:rsidRDefault="00EA767E">
      <w:pPr>
        <w:numPr>
          <w:ilvl w:val="0"/>
          <w:numId w:val="12"/>
        </w:numPr>
        <w:jc w:val="both"/>
        <w:rPr>
          <w:rFonts w:ascii="Arial" w:hAnsi="Arial" w:cs="Arial"/>
        </w:rPr>
      </w:pPr>
      <w:r>
        <w:rPr>
          <w:rFonts w:ascii="Arial" w:hAnsi="Arial" w:cs="Arial"/>
        </w:rPr>
        <w:t>A Prática da Medicina Chinesa, p. 212</w:t>
      </w:r>
    </w:p>
    <w:p w14:paraId="2DD967F7" w14:textId="77777777" w:rsidR="00EA767E" w:rsidRDefault="00EA767E">
      <w:pPr>
        <w:numPr>
          <w:ilvl w:val="0"/>
          <w:numId w:val="12"/>
        </w:numPr>
        <w:jc w:val="both"/>
        <w:rPr>
          <w:rFonts w:ascii="Arial" w:hAnsi="Arial" w:cs="Arial"/>
        </w:rPr>
      </w:pPr>
      <w:r>
        <w:rPr>
          <w:rFonts w:ascii="Arial" w:hAnsi="Arial" w:cs="Arial"/>
        </w:rPr>
        <w:t>A Prática da Medicina Chinesa, p. 212</w:t>
      </w:r>
    </w:p>
    <w:p w14:paraId="087639E3" w14:textId="77777777" w:rsidR="00EA767E" w:rsidRDefault="00EA767E">
      <w:pPr>
        <w:ind w:left="360"/>
        <w:jc w:val="both"/>
        <w:rPr>
          <w:rFonts w:ascii="Arial" w:hAnsi="Arial" w:cs="Arial"/>
          <w:sz w:val="28"/>
        </w:rPr>
      </w:pPr>
    </w:p>
    <w:p w14:paraId="3A97740F" w14:textId="77777777" w:rsidR="00EA767E" w:rsidRDefault="00EA767E"/>
    <w:p w14:paraId="5F4C3EEF" w14:textId="77777777" w:rsidR="00EA767E" w:rsidRDefault="00EA767E">
      <w:pPr>
        <w:ind w:left="360"/>
      </w:pPr>
    </w:p>
    <w:p w14:paraId="0B174EB7" w14:textId="77777777" w:rsidR="00EA767E" w:rsidRDefault="00EA767E">
      <w:pPr>
        <w:jc w:val="both"/>
        <w:rPr>
          <w:rFonts w:ascii="Arial" w:hAnsi="Arial" w:cs="Arial"/>
          <w:b/>
          <w:bCs/>
          <w:sz w:val="28"/>
        </w:rPr>
      </w:pPr>
    </w:p>
    <w:p w14:paraId="18336793" w14:textId="77777777" w:rsidR="00EA767E" w:rsidRDefault="00EA767E">
      <w:pPr>
        <w:jc w:val="both"/>
        <w:rPr>
          <w:rFonts w:ascii="Arial" w:hAnsi="Arial" w:cs="Arial"/>
          <w:sz w:val="28"/>
        </w:rPr>
      </w:pPr>
    </w:p>
    <w:p w14:paraId="07192283" w14:textId="77777777" w:rsidR="00EA767E" w:rsidRDefault="00EA767E">
      <w:pPr>
        <w:spacing w:line="360" w:lineRule="auto"/>
        <w:jc w:val="both"/>
        <w:rPr>
          <w:rFonts w:ascii="Arial" w:hAnsi="Arial" w:cs="Arial"/>
          <w:b/>
          <w:bCs/>
          <w:sz w:val="28"/>
        </w:rPr>
      </w:pPr>
    </w:p>
    <w:p w14:paraId="6A4DA03A" w14:textId="77777777" w:rsidR="00EA767E" w:rsidRDefault="00EA767E">
      <w:pPr>
        <w:jc w:val="both"/>
      </w:pPr>
      <w:r>
        <w:t xml:space="preserve">          </w:t>
      </w:r>
    </w:p>
    <w:p w14:paraId="3F08CA74" w14:textId="77777777" w:rsidR="00EA767E" w:rsidRDefault="00EA767E">
      <w:pPr>
        <w:rPr>
          <w:rFonts w:ascii="Arial" w:hAnsi="Arial" w:cs="Arial"/>
          <w:sz w:val="28"/>
        </w:rPr>
      </w:pPr>
    </w:p>
    <w:p w14:paraId="4F4BA7DF" w14:textId="77777777" w:rsidR="00EA767E" w:rsidRDefault="00EA767E">
      <w:r>
        <w:t xml:space="preserve">       </w:t>
      </w:r>
    </w:p>
    <w:p w14:paraId="2473E6C9" w14:textId="77777777" w:rsidR="00EA767E" w:rsidRDefault="00EA767E">
      <w:pPr>
        <w:pStyle w:val="Ttulo8"/>
      </w:pPr>
      <w:r>
        <w:lastRenderedPageBreak/>
        <w:t>BIBLIOGRAFIA</w:t>
      </w:r>
    </w:p>
    <w:p w14:paraId="0D697F85" w14:textId="77777777" w:rsidR="00EA767E" w:rsidRDefault="00EA767E">
      <w:pPr>
        <w:spacing w:line="360" w:lineRule="auto"/>
        <w:ind w:left="360"/>
        <w:jc w:val="both"/>
        <w:rPr>
          <w:rFonts w:ascii="Arial" w:hAnsi="Arial" w:cs="Arial"/>
          <w:b/>
          <w:bCs/>
          <w:sz w:val="28"/>
          <w:u w:val="single"/>
        </w:rPr>
      </w:pPr>
    </w:p>
    <w:p w14:paraId="234DC445" w14:textId="77777777" w:rsidR="00EA767E" w:rsidRDefault="00EA767E">
      <w:pPr>
        <w:pStyle w:val="Ttulo5"/>
        <w:numPr>
          <w:ilvl w:val="1"/>
          <w:numId w:val="12"/>
        </w:numPr>
        <w:tabs>
          <w:tab w:val="clear" w:pos="1440"/>
          <w:tab w:val="num" w:pos="0"/>
        </w:tabs>
        <w:ind w:left="720" w:hanging="720"/>
      </w:pPr>
      <w:r>
        <w:t>Amit Goswami, “O Universo Autoconsciente” – Ed. Rosa dos Tempos</w:t>
      </w:r>
    </w:p>
    <w:p w14:paraId="796F5252" w14:textId="77777777" w:rsidR="00EA767E" w:rsidRDefault="00EA767E">
      <w:pPr>
        <w:pStyle w:val="Corpodetexto"/>
        <w:numPr>
          <w:ilvl w:val="1"/>
          <w:numId w:val="12"/>
        </w:numPr>
        <w:tabs>
          <w:tab w:val="clear" w:pos="1440"/>
          <w:tab w:val="num" w:pos="720"/>
        </w:tabs>
        <w:ind w:left="720" w:hanging="720"/>
        <w:jc w:val="both"/>
      </w:pPr>
      <w:r>
        <w:t>Apostilas e Anotações do Curso de Acupuntura do CEMETRAC.</w:t>
      </w:r>
    </w:p>
    <w:p w14:paraId="3EB60A07" w14:textId="77777777" w:rsidR="00EA767E" w:rsidRDefault="00EA767E">
      <w:pPr>
        <w:pStyle w:val="Ttulo5"/>
        <w:numPr>
          <w:ilvl w:val="1"/>
          <w:numId w:val="12"/>
        </w:numPr>
        <w:tabs>
          <w:tab w:val="clear" w:pos="1440"/>
          <w:tab w:val="num" w:pos="0"/>
        </w:tabs>
        <w:ind w:left="720" w:hanging="720"/>
      </w:pPr>
      <w:r>
        <w:t>Aurélio Buarque, “O Dicionário da Língua Portuguesa Sé</w:t>
      </w:r>
      <w:r>
        <w:t>c. XXI” – Ed. Nova Fronteira</w:t>
      </w:r>
    </w:p>
    <w:p w14:paraId="68AB7A4B" w14:textId="77777777" w:rsidR="00EA767E" w:rsidRDefault="00EA767E">
      <w:pPr>
        <w:pStyle w:val="Corpodetexto"/>
        <w:numPr>
          <w:ilvl w:val="1"/>
          <w:numId w:val="12"/>
        </w:numPr>
        <w:tabs>
          <w:tab w:val="clear" w:pos="1440"/>
          <w:tab w:val="num" w:pos="720"/>
        </w:tabs>
        <w:ind w:left="720" w:hanging="720"/>
        <w:jc w:val="both"/>
      </w:pPr>
      <w:r>
        <w:t>Bing Wang, “Princípios de Medicina Interna do Imperador Amarelo” – Ed. Ícone</w:t>
      </w:r>
    </w:p>
    <w:p w14:paraId="157F8197" w14:textId="77777777" w:rsidR="00EA767E" w:rsidRDefault="00EA767E">
      <w:pPr>
        <w:pStyle w:val="Ttulo1"/>
        <w:numPr>
          <w:ilvl w:val="1"/>
          <w:numId w:val="12"/>
        </w:numPr>
        <w:tabs>
          <w:tab w:val="clear" w:pos="1440"/>
          <w:tab w:val="num" w:pos="720"/>
        </w:tabs>
        <w:spacing w:line="360" w:lineRule="auto"/>
        <w:ind w:left="720" w:hanging="720"/>
        <w:jc w:val="both"/>
      </w:pPr>
      <w:r>
        <w:t>Diane Stein, “Reiki Essencial” – Ed. Pensamento</w:t>
      </w:r>
    </w:p>
    <w:p w14:paraId="579B3860" w14:textId="77777777" w:rsidR="00EA767E" w:rsidRDefault="00EA767E">
      <w:pPr>
        <w:pStyle w:val="Ttulo1"/>
        <w:numPr>
          <w:ilvl w:val="1"/>
          <w:numId w:val="12"/>
        </w:numPr>
        <w:tabs>
          <w:tab w:val="clear" w:pos="1440"/>
          <w:tab w:val="num" w:pos="0"/>
        </w:tabs>
        <w:spacing w:line="360" w:lineRule="auto"/>
        <w:ind w:left="0" w:firstLine="0"/>
        <w:jc w:val="both"/>
      </w:pPr>
      <w:r>
        <w:t>Fritjof Capra, “O Tao da Física” – Ed. Cultrix</w:t>
      </w:r>
    </w:p>
    <w:p w14:paraId="78CE8F64" w14:textId="77777777" w:rsidR="00EA767E" w:rsidRDefault="00EA767E">
      <w:pPr>
        <w:pStyle w:val="Corpodetexto"/>
        <w:numPr>
          <w:ilvl w:val="1"/>
          <w:numId w:val="12"/>
        </w:numPr>
        <w:tabs>
          <w:tab w:val="clear" w:pos="1440"/>
          <w:tab w:val="num" w:pos="0"/>
        </w:tabs>
        <w:ind w:left="0" w:firstLine="0"/>
        <w:jc w:val="both"/>
      </w:pPr>
      <w:r>
        <w:t>Geraldo Medeiros Jr., “Bioenergologia” – Ed. Universalista Ltda.</w:t>
      </w:r>
    </w:p>
    <w:p w14:paraId="275FEB56" w14:textId="77777777" w:rsidR="00EA767E" w:rsidRDefault="00EA767E">
      <w:pPr>
        <w:pStyle w:val="Corpodetexto"/>
        <w:numPr>
          <w:ilvl w:val="1"/>
          <w:numId w:val="12"/>
        </w:numPr>
        <w:tabs>
          <w:tab w:val="clear" w:pos="1440"/>
          <w:tab w:val="num" w:pos="720"/>
        </w:tabs>
        <w:ind w:left="720" w:hanging="720"/>
        <w:jc w:val="both"/>
      </w:pPr>
      <w:r>
        <w:t>Giovanni Maciocia, “Os Fundamentos da Medicina Chinesa” – Ed. Roca</w:t>
      </w:r>
    </w:p>
    <w:p w14:paraId="25D40D66" w14:textId="77777777" w:rsidR="00EA767E" w:rsidRDefault="00EA767E">
      <w:pPr>
        <w:pStyle w:val="Corpodetexto"/>
        <w:numPr>
          <w:ilvl w:val="1"/>
          <w:numId w:val="12"/>
        </w:numPr>
        <w:tabs>
          <w:tab w:val="clear" w:pos="1440"/>
          <w:tab w:val="num" w:pos="0"/>
        </w:tabs>
        <w:ind w:left="0" w:firstLine="0"/>
        <w:jc w:val="both"/>
      </w:pPr>
      <w:r>
        <w:t>Giovanni Maciocia, “A Prática da Medicina Chinesa” – Ed. Roca</w:t>
      </w:r>
    </w:p>
    <w:p w14:paraId="5312BCA6" w14:textId="77777777" w:rsidR="00EA767E" w:rsidRDefault="00EA767E">
      <w:pPr>
        <w:pStyle w:val="Corpodetexto"/>
        <w:numPr>
          <w:ilvl w:val="1"/>
          <w:numId w:val="12"/>
        </w:numPr>
        <w:tabs>
          <w:tab w:val="clear" w:pos="1440"/>
          <w:tab w:val="num" w:pos="720"/>
        </w:tabs>
        <w:ind w:left="720" w:hanging="720"/>
        <w:jc w:val="both"/>
      </w:pPr>
      <w:r>
        <w:t>José Francisco dos Santos, “Auriculoterapia e Cinco Elementos” – Ed. Ícone</w:t>
      </w:r>
    </w:p>
    <w:p w14:paraId="10DC07CC" w14:textId="77777777" w:rsidR="00EA767E" w:rsidRDefault="00EA767E">
      <w:pPr>
        <w:pStyle w:val="Corpodetexto"/>
        <w:numPr>
          <w:ilvl w:val="1"/>
          <w:numId w:val="12"/>
        </w:numPr>
        <w:tabs>
          <w:tab w:val="clear" w:pos="1440"/>
          <w:tab w:val="num" w:pos="720"/>
        </w:tabs>
        <w:ind w:left="720" w:hanging="720"/>
        <w:jc w:val="both"/>
      </w:pPr>
      <w:r>
        <w:t xml:space="preserve">Michael Odoul, “Diga-me Onde </w:t>
      </w:r>
      <w:proofErr w:type="gramStart"/>
      <w:r>
        <w:t>Dói  e</w:t>
      </w:r>
      <w:proofErr w:type="gramEnd"/>
      <w:r>
        <w:t xml:space="preserve">  Eu Te</w:t>
      </w:r>
      <w:r>
        <w:t xml:space="preserve"> Direi Por Quê” – Ed. Campus</w:t>
      </w:r>
    </w:p>
    <w:p w14:paraId="6423C844" w14:textId="77777777" w:rsidR="00EA767E" w:rsidRDefault="00EA767E">
      <w:pPr>
        <w:pStyle w:val="Corpodetexto"/>
        <w:numPr>
          <w:ilvl w:val="1"/>
          <w:numId w:val="12"/>
        </w:numPr>
        <w:tabs>
          <w:tab w:val="clear" w:pos="1440"/>
          <w:tab w:val="num" w:pos="720"/>
        </w:tabs>
        <w:ind w:left="720" w:hanging="720"/>
        <w:jc w:val="both"/>
      </w:pPr>
      <w:r>
        <w:t>Otto Fenichel, “Teoria Psicanalítica das Neuroses” – Ed. Atheneu</w:t>
      </w:r>
    </w:p>
    <w:p w14:paraId="4BC6CA85" w14:textId="77777777" w:rsidR="00EA767E" w:rsidRDefault="00EA767E">
      <w:pPr>
        <w:pStyle w:val="Corpodetexto"/>
        <w:numPr>
          <w:ilvl w:val="1"/>
          <w:numId w:val="12"/>
        </w:numPr>
        <w:tabs>
          <w:tab w:val="clear" w:pos="1440"/>
          <w:tab w:val="num" w:pos="720"/>
        </w:tabs>
        <w:ind w:left="720" w:hanging="720"/>
        <w:jc w:val="both"/>
      </w:pPr>
      <w:r>
        <w:t>Sonia Hirsch, “Manual do Herói” – Ed. Corre Cotia</w:t>
      </w:r>
    </w:p>
    <w:p w14:paraId="245426C9" w14:textId="77777777" w:rsidR="00EA767E" w:rsidRDefault="00EA767E">
      <w:pPr>
        <w:pStyle w:val="Corpodetexto"/>
        <w:numPr>
          <w:ilvl w:val="1"/>
          <w:numId w:val="12"/>
        </w:numPr>
        <w:tabs>
          <w:tab w:val="clear" w:pos="1440"/>
          <w:tab w:val="num" w:pos="720"/>
        </w:tabs>
        <w:ind w:left="720" w:hanging="720"/>
        <w:jc w:val="both"/>
      </w:pPr>
      <w:r>
        <w:t xml:space="preserve">Wu Jyh Cherng, “I Ching - A Alquimia dos Números” – </w:t>
      </w:r>
      <w:proofErr w:type="gramStart"/>
      <w:r>
        <w:t>Ed.Mauad</w:t>
      </w:r>
      <w:proofErr w:type="gramEnd"/>
    </w:p>
    <w:p w14:paraId="4B60B806" w14:textId="77777777" w:rsidR="00EA767E" w:rsidRDefault="00EA767E">
      <w:pPr>
        <w:pStyle w:val="Corpodetexto"/>
        <w:numPr>
          <w:ilvl w:val="1"/>
          <w:numId w:val="12"/>
        </w:numPr>
        <w:tabs>
          <w:tab w:val="clear" w:pos="1440"/>
          <w:tab w:val="num" w:pos="720"/>
        </w:tabs>
        <w:ind w:left="720" w:hanging="720"/>
        <w:jc w:val="both"/>
      </w:pPr>
      <w:r>
        <w:t>Wu Jyh Cherng, “Iniciação ao Taoismo” – Ed. Mauad</w:t>
      </w:r>
    </w:p>
    <w:p w14:paraId="58809133" w14:textId="77777777" w:rsidR="00EA767E" w:rsidRDefault="00EA767E">
      <w:pPr>
        <w:pStyle w:val="Corpodetexto"/>
        <w:jc w:val="both"/>
      </w:pPr>
    </w:p>
    <w:p w14:paraId="574F3541" w14:textId="77777777" w:rsidR="00EA767E" w:rsidRDefault="00EA767E">
      <w:pPr>
        <w:pStyle w:val="Corpodetexto"/>
        <w:jc w:val="both"/>
      </w:pPr>
    </w:p>
    <w:p w14:paraId="14BAF5C1" w14:textId="77777777" w:rsidR="00EA767E" w:rsidRDefault="00EA767E"/>
    <w:sectPr w:rsidR="00EA767E">
      <w:footerReference w:type="even" r:id="rId7"/>
      <w:footerReference w:type="default" r:id="rId8"/>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49DA5" w14:textId="77777777" w:rsidR="00EA767E" w:rsidRDefault="00EA767E">
      <w:r>
        <w:separator/>
      </w:r>
    </w:p>
  </w:endnote>
  <w:endnote w:type="continuationSeparator" w:id="0">
    <w:p w14:paraId="1EA91D3E" w14:textId="77777777" w:rsidR="00EA767E" w:rsidRDefault="00EA7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99E46" w14:textId="77777777" w:rsidR="00EA767E" w:rsidRDefault="00EA767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79988D2" w14:textId="77777777" w:rsidR="00EA767E" w:rsidRDefault="00EA767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990E" w14:textId="77777777" w:rsidR="00EA767E" w:rsidRDefault="00EA767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69</w:t>
    </w:r>
    <w:r>
      <w:rPr>
        <w:rStyle w:val="Nmerodepgina"/>
      </w:rPr>
      <w:fldChar w:fldCharType="end"/>
    </w:r>
  </w:p>
  <w:p w14:paraId="40F7543A" w14:textId="77777777" w:rsidR="00EA767E" w:rsidRDefault="00EA767E">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88800" w14:textId="77777777" w:rsidR="00EA767E" w:rsidRDefault="00EA767E">
      <w:r>
        <w:separator/>
      </w:r>
    </w:p>
  </w:footnote>
  <w:footnote w:type="continuationSeparator" w:id="0">
    <w:p w14:paraId="1837634E" w14:textId="77777777" w:rsidR="00EA767E" w:rsidRDefault="00EA76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AA9"/>
    <w:multiLevelType w:val="hybridMultilevel"/>
    <w:tmpl w:val="AA8EBAA8"/>
    <w:lvl w:ilvl="0" w:tplc="1ACA11A2">
      <w:start w:val="1"/>
      <w:numFmt w:val="decimal"/>
      <w:lvlText w:val="%1."/>
      <w:lvlJc w:val="left"/>
      <w:pPr>
        <w:tabs>
          <w:tab w:val="num" w:pos="765"/>
        </w:tabs>
        <w:ind w:left="765" w:hanging="40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 w15:restartNumberingAfterBreak="0">
    <w:nsid w:val="11FA5F56"/>
    <w:multiLevelType w:val="hybridMultilevel"/>
    <w:tmpl w:val="7464C42E"/>
    <w:lvl w:ilvl="0" w:tplc="1ACA11A2">
      <w:start w:val="1"/>
      <w:numFmt w:val="decimal"/>
      <w:lvlText w:val="%1."/>
      <w:lvlJc w:val="left"/>
      <w:pPr>
        <w:tabs>
          <w:tab w:val="num" w:pos="765"/>
        </w:tabs>
        <w:ind w:left="765" w:hanging="405"/>
      </w:pPr>
      <w:rPr>
        <w:rFonts w:hint="default"/>
      </w:rPr>
    </w:lvl>
    <w:lvl w:ilvl="1" w:tplc="0416000B">
      <w:start w:val="1"/>
      <w:numFmt w:val="bullet"/>
      <w:lvlText w:val=""/>
      <w:lvlJc w:val="left"/>
      <w:pPr>
        <w:tabs>
          <w:tab w:val="num" w:pos="1440"/>
        </w:tabs>
        <w:ind w:left="1440" w:hanging="360"/>
      </w:pPr>
      <w:rPr>
        <w:rFonts w:ascii="Wingdings" w:hAnsi="Wingdings"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16A26E23"/>
    <w:multiLevelType w:val="hybridMultilevel"/>
    <w:tmpl w:val="04E06624"/>
    <w:lvl w:ilvl="0" w:tplc="1ACA11A2">
      <w:start w:val="1"/>
      <w:numFmt w:val="decimal"/>
      <w:lvlText w:val="%1."/>
      <w:lvlJc w:val="left"/>
      <w:pPr>
        <w:tabs>
          <w:tab w:val="num" w:pos="765"/>
        </w:tabs>
        <w:ind w:left="765" w:hanging="40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17572BBC"/>
    <w:multiLevelType w:val="hybridMultilevel"/>
    <w:tmpl w:val="2E8039CA"/>
    <w:lvl w:ilvl="0" w:tplc="0416000D">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E8505F"/>
    <w:multiLevelType w:val="hybridMultilevel"/>
    <w:tmpl w:val="56D6BF52"/>
    <w:lvl w:ilvl="0" w:tplc="1ACA11A2">
      <w:start w:val="1"/>
      <w:numFmt w:val="decimal"/>
      <w:lvlText w:val="%1."/>
      <w:lvlJc w:val="left"/>
      <w:pPr>
        <w:tabs>
          <w:tab w:val="num" w:pos="765"/>
        </w:tabs>
        <w:ind w:left="765" w:hanging="405"/>
      </w:pPr>
      <w:rPr>
        <w:rFonts w:hint="default"/>
      </w:rPr>
    </w:lvl>
    <w:lvl w:ilvl="1" w:tplc="4C4686BC">
      <w:start w:val="4"/>
      <w:numFmt w:val="bullet"/>
      <w:lvlText w:val="-"/>
      <w:lvlJc w:val="left"/>
      <w:pPr>
        <w:tabs>
          <w:tab w:val="num" w:pos="1440"/>
        </w:tabs>
        <w:ind w:left="1440" w:hanging="360"/>
      </w:pPr>
      <w:rPr>
        <w:rFonts w:ascii="Times New Roman" w:eastAsia="Times New Roman" w:hAnsi="Times New Roman" w:cs="Times New Roman"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2D890E0A"/>
    <w:multiLevelType w:val="hybridMultilevel"/>
    <w:tmpl w:val="9D3A6A8C"/>
    <w:lvl w:ilvl="0" w:tplc="0416000F">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 w15:restartNumberingAfterBreak="0">
    <w:nsid w:val="44110831"/>
    <w:multiLevelType w:val="hybridMultilevel"/>
    <w:tmpl w:val="E07467DC"/>
    <w:lvl w:ilvl="0" w:tplc="6C04407A">
      <w:start w:val="1"/>
      <w:numFmt w:val="decimal"/>
      <w:lvlText w:val="%1."/>
      <w:lvlJc w:val="left"/>
      <w:pPr>
        <w:tabs>
          <w:tab w:val="num" w:pos="435"/>
        </w:tabs>
        <w:ind w:left="435" w:hanging="360"/>
      </w:pPr>
      <w:rPr>
        <w:rFonts w:hint="default"/>
      </w:rPr>
    </w:lvl>
    <w:lvl w:ilvl="1" w:tplc="04160019" w:tentative="1">
      <w:start w:val="1"/>
      <w:numFmt w:val="lowerLetter"/>
      <w:lvlText w:val="%2."/>
      <w:lvlJc w:val="left"/>
      <w:pPr>
        <w:tabs>
          <w:tab w:val="num" w:pos="1155"/>
        </w:tabs>
        <w:ind w:left="1155" w:hanging="360"/>
      </w:pPr>
    </w:lvl>
    <w:lvl w:ilvl="2" w:tplc="0416001B" w:tentative="1">
      <w:start w:val="1"/>
      <w:numFmt w:val="lowerRoman"/>
      <w:lvlText w:val="%3."/>
      <w:lvlJc w:val="right"/>
      <w:pPr>
        <w:tabs>
          <w:tab w:val="num" w:pos="1875"/>
        </w:tabs>
        <w:ind w:left="1875" w:hanging="180"/>
      </w:pPr>
    </w:lvl>
    <w:lvl w:ilvl="3" w:tplc="0416000F" w:tentative="1">
      <w:start w:val="1"/>
      <w:numFmt w:val="decimal"/>
      <w:lvlText w:val="%4."/>
      <w:lvlJc w:val="left"/>
      <w:pPr>
        <w:tabs>
          <w:tab w:val="num" w:pos="2595"/>
        </w:tabs>
        <w:ind w:left="2595" w:hanging="360"/>
      </w:pPr>
    </w:lvl>
    <w:lvl w:ilvl="4" w:tplc="04160019" w:tentative="1">
      <w:start w:val="1"/>
      <w:numFmt w:val="lowerLetter"/>
      <w:lvlText w:val="%5."/>
      <w:lvlJc w:val="left"/>
      <w:pPr>
        <w:tabs>
          <w:tab w:val="num" w:pos="3315"/>
        </w:tabs>
        <w:ind w:left="3315" w:hanging="360"/>
      </w:pPr>
    </w:lvl>
    <w:lvl w:ilvl="5" w:tplc="0416001B" w:tentative="1">
      <w:start w:val="1"/>
      <w:numFmt w:val="lowerRoman"/>
      <w:lvlText w:val="%6."/>
      <w:lvlJc w:val="right"/>
      <w:pPr>
        <w:tabs>
          <w:tab w:val="num" w:pos="4035"/>
        </w:tabs>
        <w:ind w:left="4035" w:hanging="180"/>
      </w:pPr>
    </w:lvl>
    <w:lvl w:ilvl="6" w:tplc="0416000F" w:tentative="1">
      <w:start w:val="1"/>
      <w:numFmt w:val="decimal"/>
      <w:lvlText w:val="%7."/>
      <w:lvlJc w:val="left"/>
      <w:pPr>
        <w:tabs>
          <w:tab w:val="num" w:pos="4755"/>
        </w:tabs>
        <w:ind w:left="4755" w:hanging="360"/>
      </w:pPr>
    </w:lvl>
    <w:lvl w:ilvl="7" w:tplc="04160019" w:tentative="1">
      <w:start w:val="1"/>
      <w:numFmt w:val="lowerLetter"/>
      <w:lvlText w:val="%8."/>
      <w:lvlJc w:val="left"/>
      <w:pPr>
        <w:tabs>
          <w:tab w:val="num" w:pos="5475"/>
        </w:tabs>
        <w:ind w:left="5475" w:hanging="360"/>
      </w:pPr>
    </w:lvl>
    <w:lvl w:ilvl="8" w:tplc="0416001B" w:tentative="1">
      <w:start w:val="1"/>
      <w:numFmt w:val="lowerRoman"/>
      <w:lvlText w:val="%9."/>
      <w:lvlJc w:val="right"/>
      <w:pPr>
        <w:tabs>
          <w:tab w:val="num" w:pos="6195"/>
        </w:tabs>
        <w:ind w:left="6195" w:hanging="180"/>
      </w:pPr>
    </w:lvl>
  </w:abstractNum>
  <w:abstractNum w:abstractNumId="7" w15:restartNumberingAfterBreak="0">
    <w:nsid w:val="46DD58D4"/>
    <w:multiLevelType w:val="hybridMultilevel"/>
    <w:tmpl w:val="F8B00D8C"/>
    <w:lvl w:ilvl="0" w:tplc="0416000B">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CBF070A"/>
    <w:multiLevelType w:val="hybridMultilevel"/>
    <w:tmpl w:val="6524B1C4"/>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E293661"/>
    <w:multiLevelType w:val="hybridMultilevel"/>
    <w:tmpl w:val="B672C3CC"/>
    <w:lvl w:ilvl="0" w:tplc="1ACA11A2">
      <w:start w:val="1"/>
      <w:numFmt w:val="decimal"/>
      <w:lvlText w:val="%1."/>
      <w:lvlJc w:val="left"/>
      <w:pPr>
        <w:tabs>
          <w:tab w:val="num" w:pos="765"/>
        </w:tabs>
        <w:ind w:left="765" w:hanging="40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0" w15:restartNumberingAfterBreak="0">
    <w:nsid w:val="5C2F3E22"/>
    <w:multiLevelType w:val="hybridMultilevel"/>
    <w:tmpl w:val="1924F1F6"/>
    <w:lvl w:ilvl="0" w:tplc="0416000F">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1" w15:restartNumberingAfterBreak="0">
    <w:nsid w:val="649338EF"/>
    <w:multiLevelType w:val="hybridMultilevel"/>
    <w:tmpl w:val="D95C1C76"/>
    <w:lvl w:ilvl="0" w:tplc="1ACA11A2">
      <w:start w:val="1"/>
      <w:numFmt w:val="decimal"/>
      <w:lvlText w:val="%1."/>
      <w:lvlJc w:val="left"/>
      <w:pPr>
        <w:tabs>
          <w:tab w:val="num" w:pos="765"/>
        </w:tabs>
        <w:ind w:left="765" w:hanging="40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2" w15:restartNumberingAfterBreak="0">
    <w:nsid w:val="6ADD6975"/>
    <w:multiLevelType w:val="hybridMultilevel"/>
    <w:tmpl w:val="F5267B7A"/>
    <w:lvl w:ilvl="0" w:tplc="1ACA11A2">
      <w:start w:val="1"/>
      <w:numFmt w:val="decimal"/>
      <w:lvlText w:val="%1."/>
      <w:lvlJc w:val="left"/>
      <w:pPr>
        <w:tabs>
          <w:tab w:val="num" w:pos="765"/>
        </w:tabs>
        <w:ind w:left="765" w:hanging="40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3" w15:restartNumberingAfterBreak="0">
    <w:nsid w:val="6CC164D2"/>
    <w:multiLevelType w:val="hybridMultilevel"/>
    <w:tmpl w:val="4CE44476"/>
    <w:lvl w:ilvl="0" w:tplc="0416000F">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1045985095">
    <w:abstractNumId w:val="4"/>
  </w:num>
  <w:num w:numId="2" w16cid:durableId="688990120">
    <w:abstractNumId w:val="10"/>
  </w:num>
  <w:num w:numId="3" w16cid:durableId="151146682">
    <w:abstractNumId w:val="5"/>
  </w:num>
  <w:num w:numId="4" w16cid:durableId="730809992">
    <w:abstractNumId w:val="13"/>
  </w:num>
  <w:num w:numId="5" w16cid:durableId="456918556">
    <w:abstractNumId w:val="8"/>
  </w:num>
  <w:num w:numId="6" w16cid:durableId="2146313848">
    <w:abstractNumId w:val="6"/>
  </w:num>
  <w:num w:numId="7" w16cid:durableId="265624645">
    <w:abstractNumId w:val="12"/>
  </w:num>
  <w:num w:numId="8" w16cid:durableId="1271813838">
    <w:abstractNumId w:val="9"/>
  </w:num>
  <w:num w:numId="9" w16cid:durableId="1919291287">
    <w:abstractNumId w:val="0"/>
  </w:num>
  <w:num w:numId="10" w16cid:durableId="936786686">
    <w:abstractNumId w:val="2"/>
  </w:num>
  <w:num w:numId="11" w16cid:durableId="1751998520">
    <w:abstractNumId w:val="11"/>
  </w:num>
  <w:num w:numId="12" w16cid:durableId="64426268">
    <w:abstractNumId w:val="1"/>
  </w:num>
  <w:num w:numId="13" w16cid:durableId="433328014">
    <w:abstractNumId w:val="7"/>
  </w:num>
  <w:num w:numId="14" w16cid:durableId="1850485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grammar="clean"/>
  <w:doNotTrackMoves/>
  <w:defaultTabStop w:val="709"/>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66D7"/>
    <w:rsid w:val="0099024F"/>
    <w:rsid w:val="00A566D7"/>
    <w:rsid w:val="00E450E7"/>
    <w:rsid w:val="00EA76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B90574"/>
  <w15:chartTrackingRefBased/>
  <w15:docId w15:val="{A06B4394-8E7C-4D50-9E4F-41D689C45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outlineLvl w:val="0"/>
    </w:pPr>
    <w:rPr>
      <w:rFonts w:ascii="Arial" w:hAnsi="Arial" w:cs="Arial"/>
      <w:sz w:val="28"/>
    </w:rPr>
  </w:style>
  <w:style w:type="paragraph" w:styleId="Ttulo2">
    <w:name w:val="heading 2"/>
    <w:basedOn w:val="Normal"/>
    <w:next w:val="Normal"/>
    <w:qFormat/>
    <w:pPr>
      <w:keepNext/>
      <w:outlineLvl w:val="1"/>
    </w:pPr>
    <w:rPr>
      <w:rFonts w:ascii="Arial" w:hAnsi="Arial" w:cs="Arial"/>
      <w:b/>
      <w:bCs/>
      <w:sz w:val="28"/>
      <w:u w:val="single"/>
    </w:rPr>
  </w:style>
  <w:style w:type="paragraph" w:styleId="Ttulo3">
    <w:name w:val="heading 3"/>
    <w:basedOn w:val="Normal"/>
    <w:next w:val="Normal"/>
    <w:qFormat/>
    <w:pPr>
      <w:keepNext/>
      <w:outlineLvl w:val="2"/>
    </w:pPr>
    <w:rPr>
      <w:rFonts w:ascii="Arial" w:hAnsi="Arial" w:cs="Arial"/>
      <w:b/>
      <w:bCs/>
      <w:sz w:val="28"/>
    </w:rPr>
  </w:style>
  <w:style w:type="paragraph" w:styleId="Ttulo4">
    <w:name w:val="heading 4"/>
    <w:basedOn w:val="Normal"/>
    <w:next w:val="Normal"/>
    <w:qFormat/>
    <w:pPr>
      <w:keepNext/>
      <w:jc w:val="both"/>
      <w:outlineLvl w:val="3"/>
    </w:pPr>
    <w:rPr>
      <w:rFonts w:ascii="Arial" w:hAnsi="Arial" w:cs="Arial"/>
      <w:b/>
      <w:bCs/>
      <w:sz w:val="28"/>
      <w:u w:val="single"/>
    </w:rPr>
  </w:style>
  <w:style w:type="paragraph" w:styleId="Ttulo5">
    <w:name w:val="heading 5"/>
    <w:basedOn w:val="Normal"/>
    <w:next w:val="Normal"/>
    <w:qFormat/>
    <w:pPr>
      <w:keepNext/>
      <w:spacing w:line="360" w:lineRule="auto"/>
      <w:jc w:val="both"/>
      <w:outlineLvl w:val="4"/>
    </w:pPr>
    <w:rPr>
      <w:rFonts w:ascii="Arial" w:hAnsi="Arial" w:cs="Arial"/>
      <w:sz w:val="28"/>
    </w:rPr>
  </w:style>
  <w:style w:type="paragraph" w:styleId="Ttulo6">
    <w:name w:val="heading 6"/>
    <w:basedOn w:val="Normal"/>
    <w:next w:val="Normal"/>
    <w:qFormat/>
    <w:pPr>
      <w:keepNext/>
      <w:jc w:val="center"/>
      <w:outlineLvl w:val="5"/>
    </w:pPr>
    <w:rPr>
      <w:rFonts w:ascii="Arial" w:hAnsi="Arial" w:cs="Arial"/>
      <w:b/>
      <w:bCs/>
      <w:sz w:val="32"/>
    </w:rPr>
  </w:style>
  <w:style w:type="paragraph" w:styleId="Ttulo7">
    <w:name w:val="heading 7"/>
    <w:basedOn w:val="Normal"/>
    <w:next w:val="Normal"/>
    <w:qFormat/>
    <w:pPr>
      <w:keepNext/>
      <w:jc w:val="right"/>
      <w:outlineLvl w:val="6"/>
    </w:pPr>
    <w:rPr>
      <w:rFonts w:ascii="Arial" w:hAnsi="Arial" w:cs="Arial"/>
      <w:b/>
      <w:bCs/>
      <w:sz w:val="32"/>
    </w:rPr>
  </w:style>
  <w:style w:type="paragraph" w:styleId="Ttulo8">
    <w:name w:val="heading 8"/>
    <w:basedOn w:val="Normal"/>
    <w:next w:val="Normal"/>
    <w:qFormat/>
    <w:pPr>
      <w:keepNext/>
      <w:spacing w:line="360" w:lineRule="auto"/>
      <w:jc w:val="center"/>
      <w:outlineLvl w:val="7"/>
    </w:pPr>
    <w:rPr>
      <w:rFonts w:ascii="Arial" w:hAnsi="Arial" w:cs="Arial"/>
      <w:b/>
      <w:bCs/>
      <w:sz w:val="28"/>
      <w:u w:val="single"/>
    </w:rPr>
  </w:style>
  <w:style w:type="paragraph" w:styleId="Ttulo9">
    <w:name w:val="heading 9"/>
    <w:basedOn w:val="Normal"/>
    <w:next w:val="Normal"/>
    <w:qFormat/>
    <w:pPr>
      <w:keepNext/>
      <w:jc w:val="both"/>
      <w:outlineLvl w:val="8"/>
    </w:pPr>
    <w:rPr>
      <w:rFonts w:ascii="Arial" w:hAnsi="Arial" w:cs="Arial"/>
      <w:b/>
      <w:bCs/>
      <w:sz w:val="28"/>
      <w:lang w:val="en-US"/>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semiHidden/>
    <w:pPr>
      <w:spacing w:line="360" w:lineRule="auto"/>
    </w:pPr>
    <w:rPr>
      <w:rFonts w:ascii="Arial" w:hAnsi="Arial" w:cs="Arial"/>
      <w:sz w:val="28"/>
    </w:rPr>
  </w:style>
  <w:style w:type="paragraph" w:styleId="Rodap">
    <w:name w:val="footer"/>
    <w:basedOn w:val="Normal"/>
    <w:semiHidden/>
    <w:pPr>
      <w:tabs>
        <w:tab w:val="center" w:pos="4419"/>
        <w:tab w:val="right" w:pos="8838"/>
      </w:tabs>
    </w:pPr>
  </w:style>
  <w:style w:type="character" w:styleId="Nmerodepgina">
    <w:name w:val="page number"/>
    <w:basedOn w:val="Fontepargpadro"/>
    <w:semiHidden/>
  </w:style>
  <w:style w:type="paragraph" w:styleId="Corpodetexto2">
    <w:name w:val="Body Text 2"/>
    <w:basedOn w:val="Normal"/>
    <w:semiHidden/>
    <w:pPr>
      <w:spacing w:line="360" w:lineRule="auto"/>
      <w:jc w:val="both"/>
    </w:pPr>
    <w:rPr>
      <w:rFonts w:ascii="Arial" w:hAnsi="Arial" w:cs="Arial"/>
      <w:sz w:val="28"/>
    </w:rPr>
  </w:style>
  <w:style w:type="paragraph" w:styleId="Sumrio1">
    <w:name w:val="toc 1"/>
    <w:basedOn w:val="Normal"/>
    <w:next w:val="Normal"/>
    <w:autoRedefine/>
    <w:semiHidden/>
    <w:pPr>
      <w:spacing w:before="240" w:after="120"/>
    </w:pPr>
    <w:rPr>
      <w:b/>
      <w:bCs/>
    </w:rPr>
  </w:style>
  <w:style w:type="paragraph" w:styleId="Sumrio2">
    <w:name w:val="toc 2"/>
    <w:basedOn w:val="Normal"/>
    <w:next w:val="Normal"/>
    <w:autoRedefine/>
    <w:semiHidden/>
    <w:pPr>
      <w:spacing w:before="120"/>
      <w:ind w:left="240"/>
    </w:pPr>
    <w:rPr>
      <w:i/>
      <w:iCs/>
    </w:rPr>
  </w:style>
  <w:style w:type="paragraph" w:styleId="Sumrio3">
    <w:name w:val="toc 3"/>
    <w:basedOn w:val="Normal"/>
    <w:next w:val="Normal"/>
    <w:autoRedefine/>
    <w:semiHidden/>
    <w:pPr>
      <w:ind w:left="480"/>
    </w:pPr>
  </w:style>
  <w:style w:type="paragraph" w:styleId="Sumrio4">
    <w:name w:val="toc 4"/>
    <w:basedOn w:val="Normal"/>
    <w:next w:val="Normal"/>
    <w:autoRedefine/>
    <w:semiHidden/>
    <w:pPr>
      <w:ind w:left="720"/>
    </w:pPr>
  </w:style>
  <w:style w:type="paragraph" w:styleId="Sumrio5">
    <w:name w:val="toc 5"/>
    <w:basedOn w:val="Normal"/>
    <w:next w:val="Normal"/>
    <w:autoRedefine/>
    <w:semiHidden/>
    <w:pPr>
      <w:ind w:left="960"/>
    </w:pPr>
  </w:style>
  <w:style w:type="paragraph" w:styleId="Sumrio6">
    <w:name w:val="toc 6"/>
    <w:basedOn w:val="Normal"/>
    <w:next w:val="Normal"/>
    <w:autoRedefine/>
    <w:semiHidden/>
    <w:pPr>
      <w:ind w:left="1200"/>
    </w:pPr>
  </w:style>
  <w:style w:type="paragraph" w:styleId="Sumrio7">
    <w:name w:val="toc 7"/>
    <w:basedOn w:val="Normal"/>
    <w:next w:val="Normal"/>
    <w:autoRedefine/>
    <w:semiHidden/>
    <w:pPr>
      <w:ind w:left="1440"/>
    </w:pPr>
  </w:style>
  <w:style w:type="paragraph" w:styleId="Sumrio8">
    <w:name w:val="toc 8"/>
    <w:basedOn w:val="Normal"/>
    <w:next w:val="Normal"/>
    <w:autoRedefine/>
    <w:semiHidden/>
    <w:pPr>
      <w:ind w:left="1680"/>
    </w:pPr>
  </w:style>
  <w:style w:type="paragraph" w:styleId="Sumrio9">
    <w:name w:val="toc 9"/>
    <w:basedOn w:val="Normal"/>
    <w:next w:val="Normal"/>
    <w:autoRedefine/>
    <w:semiHidden/>
    <w:pPr>
      <w:ind w:left="1920"/>
    </w:pPr>
  </w:style>
  <w:style w:type="paragraph" w:styleId="ndicedeilustraes">
    <w:name w:val="table of figures"/>
    <w:basedOn w:val="Normal"/>
    <w:next w:val="Normal"/>
    <w:semiHidden/>
    <w:pPr>
      <w:ind w:left="480" w:hanging="480"/>
    </w:pPr>
  </w:style>
  <w:style w:type="paragraph" w:styleId="Remissivo1">
    <w:name w:val="index 1"/>
    <w:basedOn w:val="Normal"/>
    <w:next w:val="Normal"/>
    <w:autoRedefine/>
    <w:semiHidden/>
    <w:pPr>
      <w:ind w:left="240" w:hanging="240"/>
    </w:pPr>
  </w:style>
  <w:style w:type="paragraph" w:styleId="Remissivo2">
    <w:name w:val="index 2"/>
    <w:basedOn w:val="Normal"/>
    <w:next w:val="Normal"/>
    <w:autoRedefine/>
    <w:semiHidden/>
    <w:pPr>
      <w:ind w:left="480" w:hanging="240"/>
    </w:pPr>
  </w:style>
  <w:style w:type="paragraph" w:styleId="Remissivo3">
    <w:name w:val="index 3"/>
    <w:basedOn w:val="Normal"/>
    <w:next w:val="Normal"/>
    <w:autoRedefine/>
    <w:semiHidden/>
    <w:pPr>
      <w:ind w:left="720" w:hanging="240"/>
    </w:pPr>
  </w:style>
  <w:style w:type="paragraph" w:styleId="Remissivo4">
    <w:name w:val="index 4"/>
    <w:basedOn w:val="Normal"/>
    <w:next w:val="Normal"/>
    <w:autoRedefine/>
    <w:semiHidden/>
    <w:pPr>
      <w:ind w:left="960" w:hanging="240"/>
    </w:pPr>
  </w:style>
  <w:style w:type="paragraph" w:styleId="Remissivo5">
    <w:name w:val="index 5"/>
    <w:basedOn w:val="Normal"/>
    <w:next w:val="Normal"/>
    <w:autoRedefine/>
    <w:semiHidden/>
    <w:pPr>
      <w:ind w:left="1200" w:hanging="240"/>
    </w:pPr>
  </w:style>
  <w:style w:type="paragraph" w:styleId="Remissivo6">
    <w:name w:val="index 6"/>
    <w:basedOn w:val="Normal"/>
    <w:next w:val="Normal"/>
    <w:autoRedefine/>
    <w:semiHidden/>
    <w:pPr>
      <w:ind w:left="1440" w:hanging="240"/>
    </w:pPr>
  </w:style>
  <w:style w:type="paragraph" w:styleId="Remissivo7">
    <w:name w:val="index 7"/>
    <w:basedOn w:val="Normal"/>
    <w:next w:val="Normal"/>
    <w:autoRedefine/>
    <w:semiHidden/>
    <w:pPr>
      <w:ind w:left="1680" w:hanging="240"/>
    </w:pPr>
  </w:style>
  <w:style w:type="paragraph" w:styleId="Remissivo8">
    <w:name w:val="index 8"/>
    <w:basedOn w:val="Normal"/>
    <w:next w:val="Normal"/>
    <w:autoRedefine/>
    <w:semiHidden/>
    <w:pPr>
      <w:ind w:left="1920" w:hanging="240"/>
    </w:pPr>
  </w:style>
  <w:style w:type="paragraph" w:styleId="Remissivo9">
    <w:name w:val="index 9"/>
    <w:basedOn w:val="Normal"/>
    <w:next w:val="Normal"/>
    <w:autoRedefine/>
    <w:semiHidden/>
    <w:pPr>
      <w:ind w:left="2160" w:hanging="240"/>
    </w:pPr>
  </w:style>
  <w:style w:type="paragraph" w:styleId="Ttulodendiceremissivo">
    <w:name w:val="index heading"/>
    <w:basedOn w:val="Normal"/>
    <w:next w:val="Remissivo1"/>
    <w:semiHidden/>
  </w:style>
  <w:style w:type="paragraph" w:styleId="MapadoDocumento">
    <w:name w:val="Document Map"/>
    <w:basedOn w:val="Normal"/>
    <w:semiHidden/>
    <w:pPr>
      <w:shd w:val="clear" w:color="auto" w:fill="000080"/>
    </w:pPr>
    <w:rPr>
      <w:rFonts w:ascii="Tahoma" w:hAnsi="Tahoma" w:cs="Tahoma"/>
    </w:rPr>
  </w:style>
  <w:style w:type="paragraph" w:styleId="Corpodetexto3">
    <w:name w:val="Body Text 3"/>
    <w:basedOn w:val="Normal"/>
    <w:semiHidden/>
    <w:pPr>
      <w:jc w:val="center"/>
    </w:pPr>
    <w:rPr>
      <w:rFonts w:ascii="Arial" w:hAnsi="Arial" w:cs="Arial"/>
      <w:b/>
      <w:bCs/>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69</Pages>
  <Words>15080</Words>
  <Characters>81434</Characters>
  <Application>Microsoft Office Word</Application>
  <DocSecurity>0</DocSecurity>
  <Lines>678</Lines>
  <Paragraphs>192</Paragraphs>
  <ScaleCrop>false</ScaleCrop>
  <HeadingPairs>
    <vt:vector size="2" baseType="variant">
      <vt:variant>
        <vt:lpstr>Título</vt:lpstr>
      </vt:variant>
      <vt:variant>
        <vt:i4>1</vt:i4>
      </vt:variant>
    </vt:vector>
  </HeadingPairs>
  <TitlesOfParts>
    <vt:vector size="1" baseType="lpstr">
      <vt:lpstr>MONOGRAFIA</vt:lpstr>
    </vt:vector>
  </TitlesOfParts>
  <Company>Bioquantum</Company>
  <LinksUpToDate>false</LinksUpToDate>
  <CharactersWithSpaces>96322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MONOGRAFIA</dc:title>
  <dc:subject/>
  <dc:creator>Fabiano Deliberalli</dc:creator>
  <cp:keywords/>
  <dc:description/>
  <cp:lastModifiedBy>Fabiano Deliberalli</cp:lastModifiedBy>
  <cp:revision>2</cp:revision>
  <cp:lastPrinted>2004-02-27T06:20:00Z</cp:lastPrinted>
  <dcterms:created xsi:type="dcterms:W3CDTF">2026-07-18T20:23:00Z</dcterms:created>
  <dcterms:modified xsi:type="dcterms:W3CDTF">2026-07-18T20:23:00Z</dcterms:modified>
</cp:coreProperties>
</file>