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5"/>
      </w:tblGrid>
      <w:tr>
        <w:tc>
          <w:tcPr>
            <w:tcW w:type="dxa" w:w="9505"/>
            <w:shd w:fill="1F3864" w:val="clear"/>
          </w:tcPr>
          <w:p>
            <w:pPr>
              <w:spacing w:after="10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ESPECIFICAÇÃO TÉCNICA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DD7EE"/>
                <w:sz w:val="28"/>
                <w:szCs w:val="28"/>
              </w:rPr>
              <w:t xml:space="preserve">Tela de Cargos e Salários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UC03.19 — Módulo de Cadastros (EP118/24)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5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5"/>
      </w:tblGrid>
      <w:tr>
        <w:tc>
          <w:tcPr>
            <w:tcW w:type="dxa" w:w="2500"/>
            <w:shd w:fill="BDD7EE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Versão do Documento</w:t>
            </w:r>
          </w:p>
        </w:tc>
        <w:tc>
          <w:tcPr>
            <w:tcW w:type="dxa" w:w="7005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Rev. 22/05/2026 — V2 Jun/2026 (Gaps CAR-001/002/003 fechados)</w:t>
            </w:r>
          </w:p>
        </w:tc>
      </w:tr>
      <w:tr>
        <w:tc>
          <w:tcPr>
            <w:tcW w:type="dxa" w:w="2500"/>
            <w:shd w:fill="BDD7EE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7005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Em Revisão — 1 Gap Pendente (GAP-CAR-004 / GFIN)</w:t>
            </w:r>
          </w:p>
        </w:tc>
      </w:tr>
      <w:tr>
        <w:tc>
          <w:tcPr>
            <w:tcW w:type="dxa" w:w="2500"/>
            <w:shd w:fill="BDD7EE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Elaborado por</w:t>
            </w:r>
          </w:p>
        </w:tc>
        <w:tc>
          <w:tcPr>
            <w:tcW w:type="dxa" w:w="7005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Fabiano (BA/PO — CTCEA)</w:t>
            </w:r>
          </w:p>
        </w:tc>
      </w:tr>
      <w:tr>
        <w:tc>
          <w:tcPr>
            <w:tcW w:type="dxa" w:w="2500"/>
            <w:shd w:fill="BDD7EE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Validador SME</w:t>
            </w:r>
          </w:p>
        </w:tc>
        <w:tc>
          <w:tcPr>
            <w:tcW w:type="dxa" w:w="7005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André Luis Mattos (SCOR)</w:t>
            </w:r>
          </w:p>
        </w:tc>
      </w:tr>
      <w:tr>
        <w:tc>
          <w:tcPr>
            <w:tcW w:type="dxa" w:w="2500"/>
            <w:shd w:fill="BDD7EE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Aprovadora</w:t>
            </w:r>
          </w:p>
        </w:tc>
        <w:tc>
          <w:tcPr>
            <w:tcW w:type="dxa" w:w="7005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Adriana Saadi Aragão (DAF)</w:t>
            </w:r>
          </w:p>
        </w:tc>
      </w:tr>
      <w:tr>
        <w:tc>
          <w:tcPr>
            <w:tcW w:type="dxa" w:w="2500"/>
            <w:shd w:fill="BDD7EE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Sistema destino</w:t>
            </w:r>
          </w:p>
        </w:tc>
        <w:tc>
          <w:tcPr>
            <w:tcW w:type="dxa" w:w="7005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SGO 2.0 — Stack: Next.js / Prisma / PostgreSQL</w:t>
            </w:r>
          </w:p>
        </w:tc>
      </w:tr>
      <w:tr>
        <w:tc>
          <w:tcPr>
            <w:tcW w:type="dxa" w:w="2500"/>
            <w:shd w:fill="BDD7EE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Integração</w:t>
            </w:r>
          </w:p>
        </w:tc>
        <w:tc>
          <w:tcPr>
            <w:tcW w:type="dxa" w:w="7005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ERP Senior (Rubi) — Tabela Salarial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5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5"/>
      </w:tblGrid>
      <w:tr>
        <w:tc>
          <w:tcPr>
            <w:tcW w:type="dxa" w:w="9505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1. OBJETIVO DA FUNCIONALIDADE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5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5"/>
      </w:tblGrid>
      <w:tr>
        <w:tc>
          <w:tcPr>
            <w:tcW w:type="dxa" w:w="9505"/>
            <w:shd w:fill="FFFFFF" w:val="clear"/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Centralizar a inteligência de custos de pessoal, permitindo a comparação estratégica entre valores internos e de mercado. A tela obriga o vínculo de cada cargo à Estrutura Funcional e automatiza a composição de encargos e benefícios, garantindo que o Valor Global do projeto seja baseado em dados auditáveis e snapshots imutáveis.</w:t>
            </w:r>
          </w:p>
          <w:p>
            <w:r>
              <w:rPr>
                <w:sz w:val="16"/>
                <w:szCs w:val="16"/>
              </w:rPr>
              <w:t xml:space="preserve"/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Objetivos específicos: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1.1 Centralização da Inteligência de Custos de Pessoal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1.2 Automatização da Composição de Encargos (Fórmula GFIN) e Benefícios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1.3 Garantia de Dados Auditáveis e Snapshots Imutáveis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1.4 Rastreabilidade de Origem Salarial (Tabela Salarial vs. Edição Manual)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 Exibição consolidada do Salário Real com Faixa, Nível e Valor (origem Rubi)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5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5"/>
      </w:tblGrid>
      <w:tr>
        <w:tc>
          <w:tcPr>
            <w:tcW w:type="dxa" w:w="9505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2. ATORES ENVOLVIDOS E MATRIZ DE RESPONSABILIDADES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5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4005"/>
      </w:tblGrid>
      <w:tr>
        <w:tc>
          <w:tcPr>
            <w:tcW w:type="dxa" w:w="2000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Ator</w:t>
            </w:r>
          </w:p>
        </w:tc>
        <w:tc>
          <w:tcPr>
            <w:tcW w:type="dxa" w:w="3500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 / Sistema</w:t>
            </w:r>
          </w:p>
        </w:tc>
        <w:tc>
          <w:tcPr>
            <w:tcW w:type="dxa" w:w="4005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 Principal</w:t>
            </w:r>
          </w:p>
        </w:tc>
      </w:tr>
      <w:tr>
        <w:tc>
          <w:tcPr>
            <w:tcW w:type="dxa" w:w="2000"/>
            <w:shd w:fill="BDD7EE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Usuário / GRH</w:t>
            </w:r>
          </w:p>
        </w:tc>
        <w:tc>
          <w:tcPr>
            <w:tcW w:type="dxa" w:w="35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Responsável pelo cadastro e parametrização</w:t>
            </w:r>
          </w:p>
        </w:tc>
        <w:tc>
          <w:tcPr>
            <w:tcW w:type="dxa" w:w="4005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Cadastrar cargos, selecionar Fonte Ativa, configurar benefícios, manter Tabela Salarial</w:t>
            </w:r>
          </w:p>
        </w:tc>
      </w:tr>
      <w:tr>
        <w:tc>
          <w:tcPr>
            <w:tcW w:type="dxa" w:w="2000"/>
            <w:shd w:fill="BDD7EE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Sistema SGO</w:t>
            </w:r>
          </w:p>
        </w:tc>
        <w:tc>
          <w:tcPr>
            <w:tcW w:type="dxa" w:w="35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Motor de Cálculo (MotorCalculoCustoPessoal)</w:t>
            </w:r>
          </w:p>
        </w:tc>
        <w:tc>
          <w:tcPr>
            <w:tcW w:type="dxa" w:w="4005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Executar fórmula GFIN, consolidar benefícios, registrar origem salarial, gerar Snapshot imutável</w:t>
            </w:r>
          </w:p>
        </w:tc>
      </w:tr>
      <w:tr>
        <w:tc>
          <w:tcPr>
            <w:tcW w:type="dxa" w:w="2000"/>
            <w:shd w:fill="BDD7EE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ERP Senior (Rubi)</w:t>
            </w:r>
          </w:p>
        </w:tc>
        <w:tc>
          <w:tcPr>
            <w:tcW w:type="dxa" w:w="35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Fonte soberana de dados de folha</w:t>
            </w:r>
          </w:p>
        </w:tc>
        <w:tc>
          <w:tcPr>
            <w:tcW w:type="dxa" w:w="4005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Prover Cargo CTCEA, Código, Tabela Salarial (cód + descrição), Faixa, Nível e Salário Real (ORIGEM BLINDADA)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5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5"/>
      </w:tblGrid>
      <w:tr>
        <w:tc>
          <w:tcPr>
            <w:tcW w:type="dxa" w:w="9505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3. CONDIÇÕES DO SISTEMA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5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5"/>
      </w:tblGrid>
      <w:tr>
        <w:tc>
          <w:tcPr>
            <w:tcW w:type="dxa" w:w="9505"/>
            <w:shd w:fill="2E75B6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3.1 Pré-Condições</w:t>
            </w:r>
          </w:p>
        </w:tc>
      </w:tr>
    </w:tbl>
    <w:tbl>
      <w:tblPr>
        <w:tblW w:type="dxa" w:w="95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5"/>
      </w:tblGrid>
      <w:tr>
        <w:tc>
          <w:tcPr>
            <w:tcW w:type="dxa" w:w="9505"/>
            <w:shd w:fill="FFFFFF" w:val="clear"/>
            <w:vAlign w:val="top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Árvore hierárquica da Estrutura Funcional previamente cadastrada (nós analíticos disponíveis).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Integração ativa com ERP Senior (Rubi): sincroniza Cargo CTCEA, Código, Tabela Salarial (código + descrição), Faixa (código + descrição), Nível (código + descrição) e Salário Real.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Fórmula de encargo social parametrizada pela GFIN no SGO.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Tabela mestre de benefícios alimentada (VA, VR, Plano de Saúde, Odontológico, Seguro de Vida).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Usuário autenticado com perfil GRH ou equivalente.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5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5"/>
      </w:tblGrid>
      <w:tr>
        <w:tc>
          <w:tcPr>
            <w:tcW w:type="dxa" w:w="9505"/>
            <w:shd w:fill="2E75B6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3.2 Pós-Condições</w:t>
            </w:r>
          </w:p>
        </w:tc>
      </w:tr>
    </w:tbl>
    <w:tbl>
      <w:tblPr>
        <w:tblW w:type="dxa" w:w="95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5"/>
      </w:tblGrid>
      <w:tr>
        <w:tc>
          <w:tcPr>
            <w:tcW w:type="dxa" w:w="9505"/>
            <w:shd w:fill="FFFFFF" w:val="clear"/>
            <w:vAlign w:val="top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Registro do cargo gravado com DNA de custo: Vínculo funcional analítico (1:1), Fonte Ativa selecionada, Encargos calculados (fórmula GFIN) e Benefícios configurados.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Origem dos valores Salário Mín/Máx registrada (Tabela Salarial SGO ou Edição Manual).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 total do cargo alocado integralmente ao setor selecionado.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Estrutura financeira disponível para geração de Snapshots imutáveis do TP.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5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5"/>
      </w:tblGrid>
      <w:tr>
        <w:tc>
          <w:tcPr>
            <w:tcW w:type="dxa" w:w="9505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4. ESTRUTURA DA TELA PRINCIPAL (CAMPOS)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5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5"/>
      </w:tblGrid>
      <w:tr>
        <w:tc>
          <w:tcPr>
            <w:tcW w:type="dxa" w:w="9505"/>
            <w:shd w:fill="2E75B6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4.1 Bloco A — Identificação e Vínculo Funcional</w:t>
            </w:r>
          </w:p>
        </w:tc>
      </w:tr>
    </w:tbl>
    <w:tbl>
      <w:tblPr>
        <w:tblW w:type="dxa" w:w="95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200"/>
        <w:gridCol w:w="3705"/>
      </w:tblGrid>
      <w:tr>
        <w:tc>
          <w:tcPr>
            <w:tcW w:type="dxa" w:w="2800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Origem</w:t>
            </w:r>
          </w:p>
        </w:tc>
        <w:tc>
          <w:tcPr>
            <w:tcW w:type="dxa" w:w="1200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Editável</w:t>
            </w:r>
          </w:p>
        </w:tc>
        <w:tc>
          <w:tcPr>
            <w:tcW w:type="dxa" w:w="3705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800"/>
            <w:shd w:fill="BDD7EE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Cargo CTCEA</w:t>
            </w:r>
          </w:p>
        </w:tc>
        <w:tc>
          <w:tcPr>
            <w:tcW w:type="dxa" w:w="18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Rubi (ORIGEM BLINDADA)</w:t>
            </w:r>
          </w:p>
        </w:tc>
        <w:tc>
          <w:tcPr>
            <w:tcW w:type="dxa" w:w="12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3705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Nome oficial sincronizado do Senior</w:t>
            </w:r>
          </w:p>
        </w:tc>
      </w:tr>
      <w:tr>
        <w:tc>
          <w:tcPr>
            <w:tcW w:type="dxa" w:w="2800"/>
            <w:shd w:fill="BDD7EE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Código do Cargo</w:t>
            </w:r>
          </w:p>
        </w:tc>
        <w:tc>
          <w:tcPr>
            <w:tcW w:type="dxa" w:w="18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Rubi (ORIGEM BLINDADA)</w:t>
            </w:r>
          </w:p>
        </w:tc>
        <w:tc>
          <w:tcPr>
            <w:tcW w:type="dxa" w:w="12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3705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Identificador único Read-only</w:t>
            </w:r>
          </w:p>
        </w:tc>
      </w:tr>
      <w:tr>
        <w:tc>
          <w:tcPr>
            <w:tcW w:type="dxa" w:w="2800"/>
            <w:shd w:fill="BDD7EE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Tabela Salarial 🆕</w:t>
            </w:r>
          </w:p>
        </w:tc>
        <w:tc>
          <w:tcPr>
            <w:tcW w:type="dxa" w:w="18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Rubi (ORIGEM BLINDADA)</w:t>
            </w:r>
          </w:p>
        </w:tc>
        <w:tc>
          <w:tcPr>
            <w:tcW w:type="dxa" w:w="12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3705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Exibido como: [Código] — [Descrição]. Ex: "01 — Tabela Administrativa"</w:t>
            </w:r>
          </w:p>
        </w:tc>
      </w:tr>
      <w:tr>
        <w:tc>
          <w:tcPr>
            <w:tcW w:type="dxa" w:w="2800"/>
            <w:shd w:fill="BDD7EE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Faixa Salarial 🆕</w:t>
            </w:r>
          </w:p>
        </w:tc>
        <w:tc>
          <w:tcPr>
            <w:tcW w:type="dxa" w:w="18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Rubi (ORIGEM BLINDADA)</w:t>
            </w:r>
          </w:p>
        </w:tc>
        <w:tc>
          <w:tcPr>
            <w:tcW w:type="dxa" w:w="12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3705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Exibido como: [Código] — [Descrição]. Ex: "A — Faixa Inicial"</w:t>
            </w:r>
          </w:p>
        </w:tc>
      </w:tr>
      <w:tr>
        <w:tc>
          <w:tcPr>
            <w:tcW w:type="dxa" w:w="2800"/>
            <w:shd w:fill="BDD7EE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Nível 🆕</w:t>
            </w:r>
          </w:p>
        </w:tc>
        <w:tc>
          <w:tcPr>
            <w:tcW w:type="dxa" w:w="18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Rubi (ORIGEM BLINDADA)</w:t>
            </w:r>
          </w:p>
        </w:tc>
        <w:tc>
          <w:tcPr>
            <w:tcW w:type="dxa" w:w="12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3705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Exibido como: [Código] — [Descrição]. Ex: "03 — Nível Sênior"</w:t>
            </w:r>
          </w:p>
        </w:tc>
      </w:tr>
      <w:tr>
        <w:tc>
          <w:tcPr>
            <w:tcW w:type="dxa" w:w="2800"/>
            <w:shd w:fill="BDD7EE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Cargo Mercado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</w:t>
            </w:r>
          </w:p>
        </w:tc>
        <w:tc>
          <w:tcPr>
            <w:tcW w:type="dxa" w:w="12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</w:t>
            </w:r>
          </w:p>
        </w:tc>
        <w:tc>
          <w:tcPr>
            <w:tcW w:type="dxa" w:w="3705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Nomenclatura equivalente para pesquisas salariais</w:t>
            </w:r>
          </w:p>
        </w:tc>
      </w:tr>
      <w:tr>
        <w:tc>
          <w:tcPr>
            <w:tcW w:type="dxa" w:w="2800"/>
            <w:shd w:fill="BDD7EE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Função Gratificada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</w:t>
            </w:r>
          </w:p>
        </w:tc>
        <w:tc>
          <w:tcPr>
            <w:tcW w:type="dxa" w:w="12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</w:t>
            </w:r>
          </w:p>
        </w:tc>
        <w:tc>
          <w:tcPr>
            <w:tcW w:type="dxa" w:w="3705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Opcional. Compõe o Salário Total quando preenchido</w:t>
            </w:r>
          </w:p>
        </w:tc>
      </w:tr>
      <w:tr>
        <w:tc>
          <w:tcPr>
            <w:tcW w:type="dxa" w:w="2800"/>
            <w:shd w:fill="BDD7EE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Vínculo Funcional (Setor)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Estrutura Funcional SGO</w:t>
            </w:r>
          </w:p>
        </w:tc>
        <w:tc>
          <w:tcPr>
            <w:tcW w:type="dxa" w:w="12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</w:t>
            </w:r>
          </w:p>
        </w:tc>
        <w:tc>
          <w:tcPr>
            <w:tcW w:type="dxa" w:w="3705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Obrigatório. Seleção única em nó analítico (Tree Selection). Vínculo 1:1. Custo alocado integralmente ao setor. Rateio funcional REMOVIDO.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5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5"/>
      </w:tblGrid>
      <w:tr>
        <w:tc>
          <w:tcPr>
            <w:tcW w:type="dxa" w:w="9505"/>
            <w:shd w:fill="2E75B6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4.2 Bloco B — Painel de Fontes Salariais</w:t>
            </w:r>
          </w:p>
        </w:tc>
      </w:tr>
    </w:tbl>
    <w:tbl>
      <w:tblPr>
        <w:tblW w:type="dxa" w:w="95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200"/>
        <w:gridCol w:w="3705"/>
      </w:tblGrid>
      <w:tr>
        <w:tc>
          <w:tcPr>
            <w:tcW w:type="dxa" w:w="2800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Origem</w:t>
            </w:r>
          </w:p>
        </w:tc>
        <w:tc>
          <w:tcPr>
            <w:tcW w:type="dxa" w:w="1200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Editável</w:t>
            </w:r>
          </w:p>
        </w:tc>
        <w:tc>
          <w:tcPr>
            <w:tcW w:type="dxa" w:w="3705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800"/>
            <w:shd w:fill="BDD7EE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Salário de Mercado Mínimo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 ou Tabela Salarial SGO</w:t>
            </w:r>
          </w:p>
        </w:tc>
        <w:tc>
          <w:tcPr>
            <w:tcW w:type="dxa" w:w="12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</w:t>
            </w:r>
          </w:p>
        </w:tc>
        <w:tc>
          <w:tcPr>
            <w:tcW w:type="dxa" w:w="3705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Preenchimento automático via Tabela Salarial. Indicador de origem exibido após preenchimento.</w:t>
            </w:r>
          </w:p>
        </w:tc>
      </w:tr>
      <w:tr>
        <w:tc>
          <w:tcPr>
            <w:tcW w:type="dxa" w:w="2800"/>
            <w:shd w:fill="BDD7EE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Salário de Mercado Máximo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 ou Tabela Salarial SGO</w:t>
            </w:r>
          </w:p>
        </w:tc>
        <w:tc>
          <w:tcPr>
            <w:tcW w:type="dxa" w:w="12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</w:t>
            </w:r>
          </w:p>
        </w:tc>
        <w:tc>
          <w:tcPr>
            <w:tcW w:type="dxa" w:w="3705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Indicador exibe: "Preenchido via Tabela Salarial — [Cargo] / [Senioridade]" ou "Editado manualmente".</w:t>
            </w:r>
          </w:p>
        </w:tc>
      </w:tr>
      <w:tr>
        <w:tc>
          <w:tcPr>
            <w:tcW w:type="dxa" w:w="2800"/>
            <w:shd w:fill="BDD7EE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Salário Total (Calculado)</w:t>
            </w:r>
          </w:p>
        </w:tc>
        <w:tc>
          <w:tcPr>
            <w:tcW w:type="dxa" w:w="18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Motor SGO</w:t>
            </w:r>
          </w:p>
        </w:tc>
        <w:tc>
          <w:tcPr>
            <w:tcW w:type="dxa" w:w="12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3705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Salário Mín ou Máx + Função Gratificada (quando preenchida)</w:t>
            </w:r>
          </w:p>
        </w:tc>
      </w:tr>
      <w:tr>
        <w:tc>
          <w:tcPr>
            <w:tcW w:type="dxa" w:w="2800"/>
            <w:shd w:fill="BDD7EE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Salário Real (Rubi)</w:t>
            </w:r>
          </w:p>
        </w:tc>
        <w:tc>
          <w:tcPr>
            <w:tcW w:type="dxa" w:w="18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Rubi (ORIGEM BLINDADA)</w:t>
            </w:r>
          </w:p>
        </w:tc>
        <w:tc>
          <w:tcPr>
            <w:tcW w:type="dxa" w:w="12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3705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Exibido com: Faixa [cód + desc] | Nível [cód + desc] | Valor (R$). Read-only absoluto.</w:t>
            </w:r>
          </w:p>
        </w:tc>
      </w:tr>
      <w:tr>
        <w:tc>
          <w:tcPr>
            <w:tcW w:type="dxa" w:w="2800"/>
            <w:shd w:fill="BDD7EE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Fonte Ativa (Radio Button)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Seleção do usuário</w:t>
            </w:r>
          </w:p>
        </w:tc>
        <w:tc>
          <w:tcPr>
            <w:tcW w:type="dxa" w:w="12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</w:t>
            </w:r>
          </w:p>
        </w:tc>
        <w:tc>
          <w:tcPr>
            <w:tcW w:type="dxa" w:w="3705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 de cálculo orçamentário. Obrigatório p/ oficialização. Opções: Mínimo | Máximo | Total | Salário Real.</w:t>
            </w:r>
          </w:p>
        </w:tc>
      </w:tr>
      <w:tr>
        <w:tc>
          <w:tcPr>
            <w:tcW w:type="dxa" w:w="2800"/>
            <w:shd w:fill="BDD7EE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Botão: Tabela Salarial 🆕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Navegação SGO</w:t>
            </w:r>
          </w:p>
        </w:tc>
        <w:tc>
          <w:tcPr>
            <w:tcW w:type="dxa" w:w="12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3705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Abre Tabela Salarial filtrada pelo cargo em contexto. Exibe todos os registros por senioridade.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5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5"/>
      </w:tblGrid>
      <w:tr>
        <w:tc>
          <w:tcPr>
            <w:tcW w:type="dxa" w:w="9505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5. TELA: TABELA SALARIAL 🆕 (Nova Funcionalidade)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5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5"/>
      </w:tblGrid>
      <w:tr>
        <w:tc>
          <w:tcPr>
            <w:tcW w:type="dxa" w:w="9505"/>
            <w:shd w:fill="FFFFFF" w:val="clear"/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Tela acessível via botão dedicado na Tela de Cargos e Salários. Funciona como cadastro de referência de mercado por cargo e senioridade — fonte consultiva para os campos Salário Mín/Máx da tela principal.</w:t>
            </w:r>
          </w:p>
          <w:p>
            <w:r>
              <w:rPr>
                <w:sz w:val="16"/>
                <w:szCs w:val="16"/>
              </w:rPr>
              <w:t xml:space="preserve"/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Natureza: Tabela de mercado independente (pesquisa externa). Sem vínculo com os campos Tabela Salarial / Faixa / Nível oriundos do Rubi, que são dados soberanos do Senior.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5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5"/>
      </w:tblGrid>
      <w:tr>
        <w:tc>
          <w:tcPr>
            <w:tcW w:type="dxa" w:w="9505"/>
            <w:shd w:fill="2E75B6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5.1 Campos da Tabela Salarial</w:t>
            </w:r>
          </w:p>
        </w:tc>
      </w:tr>
    </w:tbl>
    <w:tbl>
      <w:tblPr>
        <w:tblW w:type="dxa" w:w="95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1500"/>
        <w:gridCol w:w="3505"/>
      </w:tblGrid>
      <w:tr>
        <w:tc>
          <w:tcPr>
            <w:tcW w:type="dxa" w:w="2500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500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3505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500"/>
            <w:shd w:fill="BDD7EE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Cargo</w:t>
            </w:r>
          </w:p>
        </w:tc>
        <w:tc>
          <w:tcPr>
            <w:tcW w:type="dxa" w:w="20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Seleção (lista de cargos SGO)</w:t>
            </w:r>
          </w:p>
        </w:tc>
        <w:tc>
          <w:tcPr>
            <w:tcW w:type="dxa" w:w="15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</w:t>
            </w:r>
          </w:p>
        </w:tc>
        <w:tc>
          <w:tcPr>
            <w:tcW w:type="dxa" w:w="3505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Populada dos cargos cadastrados no SGO</w:t>
            </w:r>
          </w:p>
        </w:tc>
      </w:tr>
      <w:tr>
        <w:tc>
          <w:tcPr>
            <w:tcW w:type="dxa" w:w="2500"/>
            <w:shd w:fill="BDD7EE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Senioridade</w:t>
            </w:r>
          </w:p>
        </w:tc>
        <w:tc>
          <w:tcPr>
            <w:tcW w:type="dxa" w:w="20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Seleção + Cadastro livre (GRH)</w:t>
            </w:r>
          </w:p>
        </w:tc>
        <w:tc>
          <w:tcPr>
            <w:tcW w:type="dxa" w:w="15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</w:t>
            </w:r>
          </w:p>
        </w:tc>
        <w:tc>
          <w:tcPr>
            <w:tcW w:type="dxa" w:w="3505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Padrão: Júnior, Pleno, Sênior (protegidos). GRH pode criar novos níveis. Níveis customizados excluídos apenas sem registros vinculados.</w:t>
            </w:r>
          </w:p>
        </w:tc>
      </w:tr>
      <w:tr>
        <w:tc>
          <w:tcPr>
            <w:tcW w:type="dxa" w:w="2500"/>
            <w:shd w:fill="BDD7EE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Salário Mínimo</w:t>
            </w:r>
          </w:p>
        </w:tc>
        <w:tc>
          <w:tcPr>
            <w:tcW w:type="dxa" w:w="20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NUMERIC(15,2)</w:t>
            </w:r>
          </w:p>
        </w:tc>
        <w:tc>
          <w:tcPr>
            <w:tcW w:type="dxa" w:w="15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</w:t>
            </w:r>
          </w:p>
        </w:tc>
        <w:tc>
          <w:tcPr>
            <w:tcW w:type="dxa" w:w="3505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Piso da faixa. Deve ser &lt; Salário Máximo. [TRAVA O ERRO]</w:t>
            </w:r>
          </w:p>
        </w:tc>
      </w:tr>
      <w:tr>
        <w:tc>
          <w:tcPr>
            <w:tcW w:type="dxa" w:w="2500"/>
            <w:shd w:fill="BDD7EE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Salário Máximo</w:t>
            </w:r>
          </w:p>
        </w:tc>
        <w:tc>
          <w:tcPr>
            <w:tcW w:type="dxa" w:w="20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NUMERIC(15,2)</w:t>
            </w:r>
          </w:p>
        </w:tc>
        <w:tc>
          <w:tcPr>
            <w:tcW w:type="dxa" w:w="15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</w:t>
            </w:r>
          </w:p>
        </w:tc>
        <w:tc>
          <w:tcPr>
            <w:tcW w:type="dxa" w:w="3505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Teto da faixa. Deve ser &gt; Salário Mínimo. [TRAVA O ERRO]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5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5"/>
      </w:tblGrid>
      <w:tr>
        <w:tc>
          <w:tcPr>
            <w:tcW w:type="dxa" w:w="9505"/>
            <w:shd w:fill="2E75B6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5.2 Comportamento de Consulta a partir da Tela de Cargos</w:t>
            </w:r>
          </w:p>
        </w:tc>
      </w:tr>
    </w:tbl>
    <w:tbl>
      <w:tblPr>
        <w:tblW w:type="dxa" w:w="95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5"/>
      </w:tblGrid>
      <w:tr>
        <w:tc>
          <w:tcPr>
            <w:tcW w:type="dxa" w:w="9505"/>
            <w:shd w:fill="FFFFFF" w:val="clear"/>
            <w:vAlign w:val="top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Ao acionar "Tabela Salarial", o sistema abre a tela filtrada pelo cargo em contexto.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Exibe TODOS os registros daquele cargo, agrupados por senioridade, em lista.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usuário seleciona a faixa desejada; o sistema copia automaticamente Salário Mín e Máx para os campos correspondentes na tela de Cargos.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Campos permanecem editáveis após preenchimento automático.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Indicador exibido após preenchimento: "Preenchido via Tabela Salarial — [Cargo] / [Senioridade]".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Após edição manual: indicador atualizado para "Editado manualmente".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Origem (Tabela Salarial ou Edição Manual) compõe o Snapshot do TP.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5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5"/>
      </w:tblGrid>
      <w:tr>
        <w:tc>
          <w:tcPr>
            <w:tcW w:type="dxa" w:w="9505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6. SUBTELA: GESTÃO DE BENEFÍCIOS E ENCARGOS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5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5"/>
      </w:tblGrid>
      <w:tr>
        <w:tc>
          <w:tcPr>
            <w:tcW w:type="dxa" w:w="9505"/>
            <w:shd w:fill="2E75B6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6.1 Encargo Social (Fórmula GFIN)</w:t>
            </w:r>
          </w:p>
        </w:tc>
      </w:tr>
    </w:tbl>
    <w:tbl>
      <w:tblPr>
        <w:tblW w:type="dxa" w:w="95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5"/>
      </w:tblGrid>
      <w:tr>
        <w:tc>
          <w:tcPr>
            <w:tcW w:type="dxa" w:w="9505"/>
            <w:shd w:fill="FFFFFF" w:val="clear"/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encargo social é calculado pela fórmula proprietária da GFIN, parametrizada no SGO. Não se trata de um percentual fixo simples.</w:t>
            </w:r>
          </w:p>
          <w:p>
            <w:r>
              <w:rPr>
                <w:sz w:val="16"/>
                <w:szCs w:val="16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Cálculo disparado automaticamente ao selecionar a Fonte Ativa.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GFIN é a única responsável por cadastrar e atualizar a fórmula (REQ_CAR_006).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Fórmula possui versionamento para auditoria.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5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5"/>
      </w:tblGrid>
      <w:tr>
        <w:tc>
          <w:tcPr>
            <w:tcW w:type="dxa" w:w="9505"/>
            <w:shd w:fill="FFF2CC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⚠ GAP: 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GAP-CAR-004: Fórmula de Encargo Social não documentada. Pendente: (1) componentes; (2) variação por cargo/faixa/vínculo; (3) base de cálculo (Salário Real ou Fonte Ativa); (4) formato de exibição. [Responsável: Wellington GFIN — ALTA PRIORIDADE]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5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5"/>
      </w:tblGrid>
      <w:tr>
        <w:tc>
          <w:tcPr>
            <w:tcW w:type="dxa" w:w="9505"/>
            <w:shd w:fill="2E75B6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6.2 Benefícios — Pré-preenchimento, Editabilidade e Sobrescrita Automática</w:t>
            </w:r>
          </w:p>
        </w:tc>
      </w:tr>
    </w:tbl>
    <w:tbl>
      <w:tblPr>
        <w:tblW w:type="dxa" w:w="95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1600"/>
        <w:gridCol w:w="3805"/>
      </w:tblGrid>
      <w:tr>
        <w:tc>
          <w:tcPr>
            <w:tcW w:type="dxa" w:w="2500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Benefício</w:t>
            </w:r>
          </w:p>
        </w:tc>
        <w:tc>
          <w:tcPr>
            <w:tcW w:type="dxa" w:w="1600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Pré-preenchido</w:t>
            </w:r>
          </w:p>
        </w:tc>
        <w:tc>
          <w:tcPr>
            <w:tcW w:type="dxa" w:w="1600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Editável</w:t>
            </w:r>
          </w:p>
        </w:tc>
        <w:tc>
          <w:tcPr>
            <w:tcW w:type="dxa" w:w="3805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 / Observação</w:t>
            </w:r>
          </w:p>
        </w:tc>
      </w:tr>
      <w:tr>
        <w:tc>
          <w:tcPr>
            <w:tcW w:type="dxa" w:w="2500"/>
            <w:shd w:fill="BDD7EE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Vale Alimentação (VA)</w:t>
            </w:r>
          </w:p>
        </w:tc>
        <w:tc>
          <w:tcPr>
            <w:tcW w:type="dxa" w:w="16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 (Tabela Mestre)</w:t>
            </w:r>
          </w:p>
        </w:tc>
        <w:tc>
          <w:tcPr>
            <w:tcW w:type="dxa" w:w="16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</w:t>
            </w:r>
          </w:p>
        </w:tc>
        <w:tc>
          <w:tcPr>
            <w:tcW w:type="dxa" w:w="3805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Valor unitário x Dias úteis. Atualização da Tabela Mestre sobrescreve automaticamente.</w:t>
            </w:r>
          </w:p>
        </w:tc>
      </w:tr>
      <w:tr>
        <w:tc>
          <w:tcPr>
            <w:tcW w:type="dxa" w:w="2500"/>
            <w:shd w:fill="BDD7EE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Vale Refeição (VR)</w:t>
            </w:r>
          </w:p>
        </w:tc>
        <w:tc>
          <w:tcPr>
            <w:tcW w:type="dxa" w:w="16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 (Tabela Mestre)</w:t>
            </w:r>
          </w:p>
        </w:tc>
        <w:tc>
          <w:tcPr>
            <w:tcW w:type="dxa" w:w="16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</w:t>
            </w:r>
          </w:p>
        </w:tc>
        <w:tc>
          <w:tcPr>
            <w:tcW w:type="dxa" w:w="3805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Valor unitário x Dias úteis. Atualização da Tabela Mestre sobrescreve automaticamente.</w:t>
            </w:r>
          </w:p>
        </w:tc>
      </w:tr>
      <w:tr>
        <w:tc>
          <w:tcPr>
            <w:tcW w:type="dxa" w:w="2500"/>
            <w:shd w:fill="BDD7EE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Plano de Saúde</w:t>
            </w:r>
          </w:p>
        </w:tc>
        <w:tc>
          <w:tcPr>
            <w:tcW w:type="dxa" w:w="16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 (Tabela Mestre)</w:t>
            </w:r>
          </w:p>
        </w:tc>
        <w:tc>
          <w:tcPr>
            <w:tcW w:type="dxa" w:w="16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</w:t>
            </w:r>
          </w:p>
        </w:tc>
        <w:tc>
          <w:tcPr>
            <w:tcW w:type="dxa" w:w="3805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Seleção de faixa: Básico, Intermediário ou Executivo. Atualização sobrescreve automaticamente.</w:t>
            </w:r>
          </w:p>
        </w:tc>
      </w:tr>
      <w:tr>
        <w:tc>
          <w:tcPr>
            <w:tcW w:type="dxa" w:w="2500"/>
            <w:shd w:fill="BDD7EE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Plano Odontológico</w:t>
            </w:r>
          </w:p>
        </w:tc>
        <w:tc>
          <w:tcPr>
            <w:tcW w:type="dxa" w:w="16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 (Tabela Mestre)</w:t>
            </w:r>
          </w:p>
        </w:tc>
        <w:tc>
          <w:tcPr>
            <w:tcW w:type="dxa" w:w="16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</w:t>
            </w:r>
          </w:p>
        </w:tc>
        <w:tc>
          <w:tcPr>
            <w:tcW w:type="dxa" w:w="3805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Toggle Ativo/Inativo. Atualização sobrescreve automaticamente.</w:t>
            </w:r>
          </w:p>
        </w:tc>
      </w:tr>
      <w:tr>
        <w:tc>
          <w:tcPr>
            <w:tcW w:type="dxa" w:w="2500"/>
            <w:shd w:fill="BDD7EE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Seguro de Vida</w:t>
            </w:r>
          </w:p>
        </w:tc>
        <w:tc>
          <w:tcPr>
            <w:tcW w:type="dxa" w:w="16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 (Tabela Mestre)</w:t>
            </w:r>
          </w:p>
        </w:tc>
        <w:tc>
          <w:tcPr>
            <w:tcW w:type="dxa" w:w="16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</w:t>
            </w:r>
          </w:p>
        </w:tc>
        <w:tc>
          <w:tcPr>
            <w:tcW w:type="dxa" w:w="3805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Valor fixo ou percentual sobre salário. Atualização sobrescreve automaticamente.</w:t>
            </w:r>
          </w:p>
        </w:tc>
      </w:tr>
      <w:tr>
        <w:tc>
          <w:tcPr>
            <w:tcW w:type="dxa" w:w="2500"/>
            <w:shd w:fill="BDD7EE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Auxílio Creche</w:t>
            </w:r>
          </w:p>
        </w:tc>
        <w:tc>
          <w:tcPr>
            <w:tcW w:type="dxa" w:w="1600"/>
            <w:shd w:fill="FFF2C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Não (Entrada Manual)</w:t>
            </w:r>
          </w:p>
        </w:tc>
        <w:tc>
          <w:tcPr>
            <w:tcW w:type="dxa" w:w="16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</w:t>
            </w:r>
          </w:p>
        </w:tc>
        <w:tc>
          <w:tcPr>
            <w:tcW w:type="dxa" w:w="3805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Valor fixo. Sem pré-preenchimento. Preenchimento manual pelo usuário quando aplicável.</w:t>
            </w:r>
          </w:p>
        </w:tc>
      </w:tr>
      <w:tr>
        <w:tc>
          <w:tcPr>
            <w:tcW w:type="dxa" w:w="2500"/>
            <w:shd w:fill="1F3864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TOTAL DE BENEFÍCIOS</w:t>
            </w:r>
          </w:p>
        </w:tc>
        <w:tc>
          <w:tcPr>
            <w:tcW w:type="dxa" w:w="16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Motor SGO</w:t>
            </w:r>
          </w:p>
        </w:tc>
        <w:tc>
          <w:tcPr>
            <w:tcW w:type="dxa" w:w="16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3805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Campo calculado: custo mensal extra por ocupante do cargo.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5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5"/>
      </w:tblGrid>
      <w:tr>
        <w:tc>
          <w:tcPr>
            <w:tcW w:type="dxa" w:w="9505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7. CENÁRIOS DE USO E FLUXOS OPERACIONAIS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5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5"/>
      </w:tblGrid>
      <w:tr>
        <w:tc>
          <w:tcPr>
            <w:tcW w:type="dxa" w:w="9505"/>
            <w:shd w:fill="2E75B6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7.1 Fluxo Principal — Cadastro de Cargo e Parametrização Salarial</w:t>
            </w:r>
          </w:p>
        </w:tc>
      </w:tr>
    </w:tbl>
    <w:tbl>
      <w:tblPr>
        <w:tblW w:type="dxa" w:w="95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805"/>
      </w:tblGrid>
      <w:tr>
        <w:tc>
          <w:tcPr>
            <w:tcW w:type="dxa" w:w="700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8805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7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805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usuário acessa o Módulo de Cargos e Salários e solicita inclusão ou edição de um cargo.</w:t>
            </w:r>
          </w:p>
        </w:tc>
      </w:tr>
      <w:tr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805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sistema carrega do Rubi (ORIGEM BLINDADA): Cargo CTCEA, Código, Tabela Salarial ([cód] — [desc]), Faixa ([cód] — [desc]), Nível ([cód] — [desc]) e Salário Real com exibição de Faixa + Nível + Valor.</w:t>
            </w:r>
          </w:p>
        </w:tc>
      </w:tr>
      <w:tr>
        <w:tc>
          <w:tcPr>
            <w:tcW w:type="dxa" w:w="7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805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usuário preenche Cargo Mercado e, opcionalmente, Função Gratificada.</w:t>
            </w:r>
          </w:p>
        </w:tc>
      </w:tr>
      <w:tr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805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usuário seleciona o Vínculo Funcional (Setor) via Tree Selection — nó analítico obrigatório. Vínculo 1:1. Custo integral ao setor selecionado. Sem rateio.</w:t>
            </w:r>
          </w:p>
        </w:tc>
      </w:tr>
      <w:tr>
        <w:tc>
          <w:tcPr>
            <w:tcW w:type="dxa" w:w="7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805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[Opcional] Usuário aciona "Tabela Salarial". Sistema abre tela filtrada pelo cargo. Exibe todos os registros por senioridade. Usuário seleciona faixa. Sistema copia Mín/Máx e exibe indicador de origem.</w:t>
            </w:r>
          </w:p>
        </w:tc>
      </w:tr>
      <w:tr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805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Usuário define Fonte Ativa (Radio Button): Mínimo | Máximo | Total | Salário Real.</w:t>
            </w:r>
          </w:p>
        </w:tc>
      </w:tr>
      <w:tr>
        <w:tc>
          <w:tcPr>
            <w:tcW w:type="dxa" w:w="7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8805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Sistema executa fórmula de encargo social (GFIN) sobre a Fonte Ativa e exibe resultado.</w:t>
            </w:r>
          </w:p>
        </w:tc>
      </w:tr>
      <w:tr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8805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Usuário acessa subtela/modal de benefícios. Benefícios aparecem pré-preenchidos da Tabela Mestre (exceto Auxílio Creche). Usuário confirma ou edita.</w:t>
            </w:r>
          </w:p>
        </w:tc>
      </w:tr>
      <w:tr>
        <w:tc>
          <w:tcPr>
            <w:tcW w:type="dxa" w:w="7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8805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Sistema consolida Total de Benefícios e adiciona ao custo unitário do cargo.</w:t>
            </w:r>
          </w:p>
        </w:tc>
      </w:tr>
      <w:tr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8805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Usuário confirma salvamento. Sistema valida travas de integridade, persiste registro e grava origem dos valores (Tabela Salarial ou Edição Manual).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5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5"/>
      </w:tblGrid>
      <w:tr>
        <w:tc>
          <w:tcPr>
            <w:tcW w:type="dxa" w:w="9505"/>
            <w:shd w:fill="2E75B6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7.2 Fluxos de Exceção [TRAVA O ERRO]</w:t>
            </w:r>
          </w:p>
        </w:tc>
      </w:tr>
    </w:tbl>
    <w:tbl>
      <w:tblPr>
        <w:tblW w:type="dxa" w:w="95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305"/>
      </w:tblGrid>
      <w:tr>
        <w:tc>
          <w:tcPr>
            <w:tcW w:type="dxa" w:w="1200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8305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da Exceção</w:t>
            </w:r>
          </w:p>
        </w:tc>
      </w:tr>
      <w:tr>
        <w:tc>
          <w:tcPr>
            <w:tcW w:type="dxa" w:w="12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0000"/>
                <w:sz w:val="20"/>
                <w:szCs w:val="20"/>
              </w:rPr>
              <w:t xml:space="preserve">E1</w:t>
            </w:r>
          </w:p>
        </w:tc>
        <w:tc>
          <w:tcPr>
            <w:tcW w:type="dxa" w:w="8305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Ausência de Vínculo Funcional: Salvamento detecta cargo sem vínculo a nó analítico. Sistema barra e exige seleção obrigatória. [TRAVA O ERRO]</w:t>
            </w:r>
          </w:p>
        </w:tc>
      </w:tr>
      <w:tr>
        <w:tc>
          <w:tcPr>
            <w:tcW w:type="dxa" w:w="12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0000"/>
                <w:sz w:val="20"/>
                <w:szCs w:val="20"/>
              </w:rPr>
              <w:t xml:space="preserve">E2</w:t>
            </w:r>
          </w:p>
        </w:tc>
        <w:tc>
          <w:tcPr>
            <w:tcW w:type="dxa" w:w="8305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Tentativa de Modificação de Dado Soberano: Usuário tenta editar Cargo CTCEA, Código, Tabela Salarial, Faixa, Nível ou Salário Real. Campo permanece Read-only. [TRAVA O ERRO / ORIGEM BLINDADA]</w:t>
            </w:r>
          </w:p>
        </w:tc>
      </w:tr>
      <w:tr>
        <w:tc>
          <w:tcPr>
            <w:tcW w:type="dxa" w:w="12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0000"/>
                <w:sz w:val="20"/>
                <w:szCs w:val="20"/>
              </w:rPr>
              <w:t xml:space="preserve">E3</w:t>
            </w:r>
          </w:p>
        </w:tc>
        <w:tc>
          <w:tcPr>
            <w:tcW w:type="dxa" w:w="8305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Inconsistência Mín/Máx na Tabela Salarial: Salário Mínimo &gt;= Salário Máximo ao salvar. Campo destacado. Salvamento bloqueado. [TRAVA O ERRO]</w:t>
            </w:r>
          </w:p>
        </w:tc>
      </w:tr>
      <w:tr>
        <w:tc>
          <w:tcPr>
            <w:tcW w:type="dxa" w:w="12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0000"/>
                <w:sz w:val="20"/>
                <w:szCs w:val="20"/>
              </w:rPr>
              <w:t xml:space="preserve">E4</w:t>
            </w:r>
          </w:p>
        </w:tc>
        <w:tc>
          <w:tcPr>
            <w:tcW w:type="dxa" w:w="8305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Exclusão de Senioridade com Registros Ativos: GRH tenta excluir nível customizado com registros vinculados na Tabela Salarial. Sistema bloqueia. [TRAVA O ERRO]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5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5"/>
      </w:tblGrid>
      <w:tr>
        <w:tc>
          <w:tcPr>
            <w:tcW w:type="dxa" w:w="9505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8. REQUISITOS FUNCIONAIS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5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905"/>
      </w:tblGrid>
      <w:tr>
        <w:tc>
          <w:tcPr>
            <w:tcW w:type="dxa" w:w="1600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4905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600"/>
            <w:shd w:fill="BDD7EE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REQ_CAR_001</w:t>
            </w:r>
          </w:p>
        </w:tc>
        <w:tc>
          <w:tcPr>
            <w:tcW w:type="dxa" w:w="30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Integração com Estrutura Funcional</w:t>
            </w:r>
          </w:p>
        </w:tc>
        <w:tc>
          <w:tcPr>
            <w:tcW w:type="dxa" w:w="4905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Sistema carrega árvore da Estrutura Funcional para seleção obrigatória no cadastro do cargo.</w:t>
            </w:r>
          </w:p>
        </w:tc>
      </w:tr>
      <w:tr>
        <w:tc>
          <w:tcPr>
            <w:tcW w:type="dxa" w:w="1600"/>
            <w:shd w:fill="BDD7EE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REQ_CAR_002</w:t>
            </w:r>
          </w:p>
        </w:tc>
        <w:tc>
          <w:tcPr>
            <w:tcW w:type="dxa" w:w="30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Cálculo de Encargos (Fórmula GFIN)</w:t>
            </w:r>
          </w:p>
        </w:tc>
        <w:tc>
          <w:tcPr>
            <w:tcW w:type="dxa" w:w="4905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Ao selecionar a Fonte Ativa, o sistema executa a fórmula GFIN e exibe o resultado.</w:t>
            </w:r>
          </w:p>
        </w:tc>
      </w:tr>
      <w:tr>
        <w:tc>
          <w:tcPr>
            <w:tcW w:type="dxa" w:w="1600"/>
            <w:shd w:fill="BDD7EE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REQ_CAR_003</w:t>
            </w:r>
          </w:p>
        </w:tc>
        <w:tc>
          <w:tcPr>
            <w:tcW w:type="dxa" w:w="30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Interface de Benefícios</w:t>
            </w:r>
          </w:p>
        </w:tc>
        <w:tc>
          <w:tcPr>
            <w:tcW w:type="dxa" w:w="4905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Subtela/modal com pré-preenchimento da Tabela Mestre (exceto Auxílio Creche) e editabilidade. Atualizações da Tabela Mestre sobrescrevem automaticamente.</w:t>
            </w:r>
          </w:p>
        </w:tc>
      </w:tr>
      <w:tr>
        <w:tc>
          <w:tcPr>
            <w:tcW w:type="dxa" w:w="1600"/>
            <w:shd w:fill="BDD7EE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REQ_CAR_004</w:t>
            </w:r>
          </w:p>
        </w:tc>
        <w:tc>
          <w:tcPr>
            <w:tcW w:type="dxa" w:w="30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Snapshot de Oficialização</w:t>
            </w:r>
          </w:p>
        </w:tc>
        <w:tc>
          <w:tcPr>
            <w:tcW w:type="dxa" w:w="4905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 oficialização do TP, grava DNA do custo: Fonte Ativa, Valor, Benefícios, Vínculo Funcional e Origem Salarial (Tabela Salarial ou Edição Manual).</w:t>
            </w:r>
          </w:p>
        </w:tc>
      </w:tr>
      <w:tr>
        <w:tc>
          <w:tcPr>
            <w:tcW w:type="dxa" w:w="1600"/>
            <w:shd w:fill="BDD7EE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REQ_CAR_005</w:t>
            </w:r>
          </w:p>
        </w:tc>
        <w:tc>
          <w:tcPr>
            <w:tcW w:type="dxa" w:w="30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Alerta de Desvio de Mercado</w:t>
            </w:r>
          </w:p>
        </w:tc>
        <w:tc>
          <w:tcPr>
            <w:tcW w:type="dxa" w:w="4905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Sinalização visual (cores) se Salário Real estiver fora do range Mín/Máx de mercado.</w:t>
            </w:r>
          </w:p>
        </w:tc>
      </w:tr>
      <w:tr>
        <w:tc>
          <w:tcPr>
            <w:tcW w:type="dxa" w:w="1600"/>
            <w:shd w:fill="BDD7EE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REQ_CAR_006 🆕</w:t>
            </w:r>
          </w:p>
        </w:tc>
        <w:tc>
          <w:tcPr>
            <w:tcW w:type="dxa" w:w="30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Parametrização da Fórmula GFIN</w:t>
            </w:r>
          </w:p>
        </w:tc>
        <w:tc>
          <w:tcPr>
            <w:tcW w:type="dxa" w:w="4905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sistema deve permitir que a GFIN cadastre e mantenha a fórmula de encargo social com versionamento para auditoria.</w:t>
            </w:r>
          </w:p>
        </w:tc>
      </w:tr>
      <w:tr>
        <w:tc>
          <w:tcPr>
            <w:tcW w:type="dxa" w:w="1600"/>
            <w:shd w:fill="BDD7EE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REQ_CAR_007 🆕</w:t>
            </w:r>
          </w:p>
        </w:tc>
        <w:tc>
          <w:tcPr>
            <w:tcW w:type="dxa" w:w="30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Exibição Consolidada do Salário Real</w:t>
            </w:r>
          </w:p>
        </w:tc>
        <w:tc>
          <w:tcPr>
            <w:tcW w:type="dxa" w:w="4905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campo Salário Real deve exibir simultaneamente: Faixa [cód — desc], Nível [cód — desc] e Valor (R$), todos provenientes do Rubi.</w:t>
            </w:r>
          </w:p>
        </w:tc>
      </w:tr>
      <w:tr>
        <w:tc>
          <w:tcPr>
            <w:tcW w:type="dxa" w:w="1600"/>
            <w:shd w:fill="BDD7EE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REQ_TAB_001 🆕</w:t>
            </w:r>
          </w:p>
        </w:tc>
        <w:tc>
          <w:tcPr>
            <w:tcW w:type="dxa" w:w="30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CRUD de Faixas Salariais</w:t>
            </w:r>
          </w:p>
        </w:tc>
        <w:tc>
          <w:tcPr>
            <w:tcW w:type="dxa" w:w="4905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GRH pode incluir, consultar, editar e excluir registros de faixas salariais de mercado.</w:t>
            </w:r>
          </w:p>
        </w:tc>
      </w:tr>
      <w:tr>
        <w:tc>
          <w:tcPr>
            <w:tcW w:type="dxa" w:w="1600"/>
            <w:shd w:fill="BDD7EE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REQ_TAB_002 🆕</w:t>
            </w:r>
          </w:p>
        </w:tc>
        <w:tc>
          <w:tcPr>
            <w:tcW w:type="dxa" w:w="30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Gestão de Senioridades</w:t>
            </w:r>
          </w:p>
        </w:tc>
        <w:tc>
          <w:tcPr>
            <w:tcW w:type="dxa" w:w="4905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Disponibilizar Jr, Pl, Sr como padrão (protegidos). GRH pode cadastrar novos níveis.</w:t>
            </w:r>
          </w:p>
        </w:tc>
      </w:tr>
      <w:tr>
        <w:tc>
          <w:tcPr>
            <w:tcW w:type="dxa" w:w="1600"/>
            <w:shd w:fill="BDD7EE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REQ_TAB_003 🆕</w:t>
            </w:r>
          </w:p>
        </w:tc>
        <w:tc>
          <w:tcPr>
            <w:tcW w:type="dxa" w:w="30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Navegação e Preenchimento Automático</w:t>
            </w:r>
          </w:p>
        </w:tc>
        <w:tc>
          <w:tcPr>
            <w:tcW w:type="dxa" w:w="4905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Ao selecionar faixa na Tabela Salarial, sistema copia Mín/Máx para tela de Cargos e exibe indicador de origem.</w:t>
            </w:r>
          </w:p>
        </w:tc>
      </w:tr>
      <w:tr>
        <w:tc>
          <w:tcPr>
            <w:tcW w:type="dxa" w:w="1600"/>
            <w:shd w:fill="BDD7EE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REQ_TAB_004 🆕</w:t>
            </w:r>
          </w:p>
        </w:tc>
        <w:tc>
          <w:tcPr>
            <w:tcW w:type="dxa" w:w="30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Validação de Consistência Salarial</w:t>
            </w:r>
          </w:p>
        </w:tc>
        <w:tc>
          <w:tcPr>
            <w:tcW w:type="dxa" w:w="4905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Impede salvamento onde Salário Mínimo &gt;= Salário Máximo. [TRAVA O ERRO]</w:t>
            </w:r>
          </w:p>
        </w:tc>
      </w:tr>
      <w:tr>
        <w:tc>
          <w:tcPr>
            <w:tcW w:type="dxa" w:w="1600"/>
            <w:shd w:fill="BDD7EE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REQ_TAB_005 🆕</w:t>
            </w:r>
          </w:p>
        </w:tc>
        <w:tc>
          <w:tcPr>
            <w:tcW w:type="dxa" w:w="30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Indicador Visual de Origem Salarial</w:t>
            </w:r>
          </w:p>
        </w:tc>
        <w:tc>
          <w:tcPr>
            <w:tcW w:type="dxa" w:w="4905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Campos Mín/Máx exibem indicador de origem. Registrado no Snapshot.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5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5"/>
      </w:tblGrid>
      <w:tr>
        <w:tc>
          <w:tcPr>
            <w:tcW w:type="dxa" w:w="9505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9. REGRAS DE NEGÓCIO E BLINDAGEM [TRAVA O ERRO]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5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505"/>
      </w:tblGrid>
      <w:tr>
        <w:tc>
          <w:tcPr>
            <w:tcW w:type="dxa" w:w="1600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5505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600"/>
            <w:shd w:fill="BDD7EE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RN_CAR_01</w:t>
            </w:r>
          </w:p>
        </w:tc>
        <w:tc>
          <w:tcPr>
            <w:tcW w:type="dxa" w:w="24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Obrigatoriedade de Estrutura [CRÍTICO]</w:t>
            </w:r>
          </w:p>
        </w:tc>
        <w:tc>
          <w:tcPr>
            <w:tcW w:type="dxa" w:w="5505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Impede salvamento se cargo não vinculado a nó analítico da Estrutura Funcional.</w:t>
            </w:r>
          </w:p>
        </w:tc>
      </w:tr>
      <w:tr>
        <w:tc>
          <w:tcPr>
            <w:tcW w:type="dxa" w:w="1600"/>
            <w:shd w:fill="BDD7EE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RN_CAR_02</w:t>
            </w:r>
          </w:p>
        </w:tc>
        <w:tc>
          <w:tcPr>
            <w:tcW w:type="dxa" w:w="24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REVOGADA — Rateio Removido</w:t>
            </w:r>
          </w:p>
        </w:tc>
        <w:tc>
          <w:tcPr>
            <w:tcW w:type="dxa" w:w="5505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Regra de soma 100% revogada. Vínculo funcional é agora 1:1. Custo integral ao setor selecionado.</w:t>
            </w:r>
          </w:p>
        </w:tc>
      </w:tr>
      <w:tr>
        <w:tc>
          <w:tcPr>
            <w:tcW w:type="dxa" w:w="1600"/>
            <w:shd w:fill="BDD7EE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RN_CAR_03</w:t>
            </w:r>
          </w:p>
        </w:tc>
        <w:tc>
          <w:tcPr>
            <w:tcW w:type="dxa" w:w="24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Imutabilidade Rubi (ORIGEM BLINDADA)</w:t>
            </w:r>
          </w:p>
        </w:tc>
        <w:tc>
          <w:tcPr>
            <w:tcW w:type="dxa" w:w="5505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Cargo CTCEA, Código, Tabela Salarial, Faixa, Nível e Salário Real: Read-only absoluto. Dados soberanos do Senior.</w:t>
            </w:r>
          </w:p>
        </w:tc>
      </w:tr>
      <w:tr>
        <w:tc>
          <w:tcPr>
            <w:tcW w:type="dxa" w:w="1600"/>
            <w:shd w:fill="BDD7EE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RN_CAR_04</w:t>
            </w:r>
          </w:p>
        </w:tc>
        <w:tc>
          <w:tcPr>
            <w:tcW w:type="dxa" w:w="24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Seleção de Fonte Única</w:t>
            </w:r>
          </w:p>
        </w:tc>
        <w:tc>
          <w:tcPr>
            <w:tcW w:type="dxa" w:w="5505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Sistema não permite oficializar o TP sem Fonte Ativa marcada para cada cargo do headcount.</w:t>
            </w:r>
          </w:p>
        </w:tc>
      </w:tr>
      <w:tr>
        <w:tc>
          <w:tcPr>
            <w:tcW w:type="dxa" w:w="1600"/>
            <w:shd w:fill="BDD7EE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RN_CAR_05</w:t>
            </w:r>
          </w:p>
        </w:tc>
        <w:tc>
          <w:tcPr>
            <w:tcW w:type="dxa" w:w="24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Congelamento de Histórico</w:t>
            </w:r>
          </w:p>
        </w:tc>
        <w:tc>
          <w:tcPr>
            <w:tcW w:type="dxa" w:w="5505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Snapshot imutável após oficialização. Mudanças exigem nova versão ou aditivo.</w:t>
            </w:r>
          </w:p>
        </w:tc>
      </w:tr>
      <w:tr>
        <w:tc>
          <w:tcPr>
            <w:tcW w:type="dxa" w:w="1600"/>
            <w:shd w:fill="BDD7EE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RN_CAR_06</w:t>
            </w:r>
          </w:p>
        </w:tc>
        <w:tc>
          <w:tcPr>
            <w:tcW w:type="dxa" w:w="24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Sobrescrita Automática de Benefícios</w:t>
            </w:r>
          </w:p>
        </w:tc>
        <w:tc>
          <w:tcPr>
            <w:tcW w:type="dxa" w:w="5505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Quando a Tabela Mestre é atualizada, o novo valor é aplicado automaticamente a todos os cargos, sobrescrevendo inclusive valores editados manualmente. Auditoria registrada na TrilhadeAuditoria.</w:t>
            </w:r>
          </w:p>
        </w:tc>
      </w:tr>
      <w:tr>
        <w:tc>
          <w:tcPr>
            <w:tcW w:type="dxa" w:w="1600"/>
            <w:shd w:fill="BDD7EE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RN_CAR_07 🆕</w:t>
            </w:r>
          </w:p>
        </w:tc>
        <w:tc>
          <w:tcPr>
            <w:tcW w:type="dxa" w:w="24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Origem do Valor de Benefício</w:t>
            </w:r>
          </w:p>
        </w:tc>
        <w:tc>
          <w:tcPr>
            <w:tcW w:type="dxa" w:w="5505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Sistema registra, por benefício, se valor é da Tabela Mestre ou de edição manual. Registrado no Snapshot.</w:t>
            </w:r>
          </w:p>
        </w:tc>
      </w:tr>
      <w:tr>
        <w:tc>
          <w:tcPr>
            <w:tcW w:type="dxa" w:w="1600"/>
            <w:shd w:fill="BDD7EE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RN_CAR_08 🆕</w:t>
            </w:r>
          </w:p>
        </w:tc>
        <w:tc>
          <w:tcPr>
            <w:tcW w:type="dxa" w:w="24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 Integral ao Setor</w:t>
            </w:r>
          </w:p>
        </w:tc>
        <w:tc>
          <w:tcPr>
            <w:tcW w:type="dxa" w:w="5505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 a remoção do rateio funcional, o custo total do cargo é alocado integralmente ao único setor selecionado via Tree Selection.</w:t>
            </w:r>
          </w:p>
        </w:tc>
      </w:tr>
      <w:tr>
        <w:tc>
          <w:tcPr>
            <w:tcW w:type="dxa" w:w="1600"/>
            <w:shd w:fill="BDD7EE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RN_CAR_09 🆕</w:t>
            </w:r>
          </w:p>
        </w:tc>
        <w:tc>
          <w:tcPr>
            <w:tcW w:type="dxa" w:w="24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Exibição Composta do Salário Real</w:t>
            </w:r>
          </w:p>
        </w:tc>
        <w:tc>
          <w:tcPr>
            <w:tcW w:type="dxa" w:w="5505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Salário Real exibe simultaneamente: Faixa [cód — desc] | Nível [cód — desc] | Valor (R$). Todos os componentes são Read-only (ORIGEM BLINDADA).</w:t>
            </w:r>
          </w:p>
        </w:tc>
      </w:tr>
      <w:tr>
        <w:tc>
          <w:tcPr>
            <w:tcW w:type="dxa" w:w="1600"/>
            <w:shd w:fill="BDD7EE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RN_TAB_01 🆕</w:t>
            </w:r>
          </w:p>
        </w:tc>
        <w:tc>
          <w:tcPr>
            <w:tcW w:type="dxa" w:w="24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Senioridade Extensível</w:t>
            </w:r>
          </w:p>
        </w:tc>
        <w:tc>
          <w:tcPr>
            <w:tcW w:type="dxa" w:w="5505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Jr, Pl, Sr são padrão e protegidos contra exclusão. Níveis customizados excluídos apenas sem registros vinculados.</w:t>
            </w:r>
          </w:p>
        </w:tc>
      </w:tr>
      <w:tr>
        <w:tc>
          <w:tcPr>
            <w:tcW w:type="dxa" w:w="1600"/>
            <w:shd w:fill="BDD7EE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RN_TAB_02 🆕</w:t>
            </w:r>
          </w:p>
        </w:tc>
        <w:tc>
          <w:tcPr>
            <w:tcW w:type="dxa" w:w="24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Consistência Mín/Máx [TRAVA O ERRO]</w:t>
            </w:r>
          </w:p>
        </w:tc>
        <w:tc>
          <w:tcPr>
            <w:tcW w:type="dxa" w:w="5505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Bloqueia salvamento se Salário Mínimo &gt;= Salário Máximo.</w:t>
            </w:r>
          </w:p>
        </w:tc>
      </w:tr>
      <w:tr>
        <w:tc>
          <w:tcPr>
            <w:tcW w:type="dxa" w:w="1600"/>
            <w:shd w:fill="BDD7EE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RN_TAB_03 🆕</w:t>
            </w:r>
          </w:p>
        </w:tc>
        <w:tc>
          <w:tcPr>
            <w:tcW w:type="dxa" w:w="24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Múltiplos Registros por Par</w:t>
            </w:r>
          </w:p>
        </w:tc>
        <w:tc>
          <w:tcPr>
            <w:tcW w:type="dxa" w:w="5505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Cargo + Senioridade não é combinação única. Consulta exibe todos os registros do par em lista.</w:t>
            </w:r>
          </w:p>
        </w:tc>
      </w:tr>
      <w:tr>
        <w:tc>
          <w:tcPr>
            <w:tcW w:type="dxa" w:w="1600"/>
            <w:shd w:fill="BDD7EE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RN_TAB_04 🆕</w:t>
            </w:r>
          </w:p>
        </w:tc>
        <w:tc>
          <w:tcPr>
            <w:tcW w:type="dxa" w:w="24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Preenchimento Automático por Seleção</w:t>
            </w:r>
          </w:p>
        </w:tc>
        <w:tc>
          <w:tcPr>
            <w:tcW w:type="dxa" w:w="5505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Seleção de faixa na Tabela Salarial sobrescreve Mín/Máx na tela de Cargos. Reversível via nova seleção ou edição manual.</w:t>
            </w:r>
          </w:p>
        </w:tc>
      </w:tr>
      <w:tr>
        <w:tc>
          <w:tcPr>
            <w:tcW w:type="dxa" w:w="1600"/>
            <w:shd w:fill="BDD7EE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RN_TAB_05 🆕</w:t>
            </w:r>
          </w:p>
        </w:tc>
        <w:tc>
          <w:tcPr>
            <w:tcW w:type="dxa" w:w="24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Persistência da Origem no Snapshot</w:t>
            </w:r>
          </w:p>
        </w:tc>
        <w:tc>
          <w:tcPr>
            <w:tcW w:type="dxa" w:w="5505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Origem de Mín/Máx (Tabela Salarial ou Edição Manual) registrada no Snapshot do TP.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5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5"/>
      </w:tblGrid>
      <w:tr>
        <w:tc>
          <w:tcPr>
            <w:tcW w:type="dxa" w:w="9505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10. GAPS ABERTOS — PENDENTES DE VALIDAÇÃO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5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3605"/>
        <w:gridCol w:w="2000"/>
      </w:tblGrid>
      <w:tr>
        <w:tc>
          <w:tcPr>
            <w:tcW w:type="dxa" w:w="1400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3605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/ Questão</w:t>
            </w:r>
          </w:p>
        </w:tc>
        <w:tc>
          <w:tcPr>
            <w:tcW w:type="dxa" w:w="2000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</w:tr>
      <w:tr>
        <w:tc>
          <w:tcPr>
            <w:tcW w:type="dxa" w:w="1400"/>
            <w:shd w:fill="E2EFD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GAP-CAR-001</w:t>
            </w:r>
          </w:p>
        </w:tc>
        <w:tc>
          <w:tcPr>
            <w:tcW w:type="dxa" w:w="2500"/>
            <w:shd w:fill="E2EFD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Exibição Tabela Salarial Rubi</w:t>
            </w:r>
          </w:p>
        </w:tc>
        <w:tc>
          <w:tcPr>
            <w:tcW w:type="dxa" w:w="3605"/>
            <w:shd w:fill="E2EFD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RESOLVIDO: Exibir código + descrição. Salário Real exibe Faixa + Nível + Valor.</w:t>
            </w:r>
          </w:p>
        </w:tc>
        <w:tc>
          <w:tcPr>
            <w:tcW w:type="dxa" w:w="2000"/>
            <w:shd w:fill="E2EFD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Fechado</w:t>
            </w:r>
          </w:p>
        </w:tc>
      </w:tr>
      <w:tr>
        <w:tc>
          <w:tcPr>
            <w:tcW w:type="dxa" w:w="1400"/>
            <w:shd w:fill="E2EFD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GAP-CAR-002</w:t>
            </w:r>
          </w:p>
        </w:tc>
        <w:tc>
          <w:tcPr>
            <w:tcW w:type="dxa" w:w="2500"/>
            <w:shd w:fill="E2EFD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Precedência Benefícios</w:t>
            </w:r>
          </w:p>
        </w:tc>
        <w:tc>
          <w:tcPr>
            <w:tcW w:type="dxa" w:w="3605"/>
            <w:shd w:fill="E2EFD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RESOLVIDO: Tabela Mestre atualizada sobrescreve automaticamente (Opção A).</w:t>
            </w:r>
          </w:p>
        </w:tc>
        <w:tc>
          <w:tcPr>
            <w:tcW w:type="dxa" w:w="2000"/>
            <w:shd w:fill="E2EFD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Fechado</w:t>
            </w:r>
          </w:p>
        </w:tc>
      </w:tr>
      <w:tr>
        <w:tc>
          <w:tcPr>
            <w:tcW w:type="dxa" w:w="1400"/>
            <w:shd w:fill="E2EFD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GAP-CAR-003</w:t>
            </w:r>
          </w:p>
        </w:tc>
        <w:tc>
          <w:tcPr>
            <w:tcW w:type="dxa" w:w="2500"/>
            <w:shd w:fill="E2EFD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 sem Rateio</w:t>
            </w:r>
          </w:p>
        </w:tc>
        <w:tc>
          <w:tcPr>
            <w:tcW w:type="dxa" w:w="3605"/>
            <w:shd w:fill="E2EFD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RESOLVIDO: Custo alocado integralmente ao setor selecionado.</w:t>
            </w:r>
          </w:p>
        </w:tc>
        <w:tc>
          <w:tcPr>
            <w:tcW w:type="dxa" w:w="2000"/>
            <w:shd w:fill="E2EFD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Fechado</w:t>
            </w:r>
          </w:p>
        </w:tc>
      </w:tr>
      <w:tr>
        <w:tc>
          <w:tcPr>
            <w:tcW w:type="dxa" w:w="14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0000"/>
                <w:sz w:val="20"/>
                <w:szCs w:val="20"/>
              </w:rPr>
              <w:t xml:space="preserve">GAP-CAR-004 🔴</w:t>
            </w:r>
          </w:p>
        </w:tc>
        <w:tc>
          <w:tcPr>
            <w:tcW w:type="dxa" w:w="2500"/>
            <w:shd w:fill="FFF2CC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Fórmula Encargo Social (GFIN)</w:t>
            </w:r>
          </w:p>
        </w:tc>
        <w:tc>
          <w:tcPr>
            <w:tcW w:type="dxa" w:w="3605"/>
            <w:shd w:fill="FFF2CC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 PRIORIDADE: Componentes, variação por cargo/faixa, base de cálculo e formato de exibição não documentados.</w:t>
            </w:r>
          </w:p>
        </w:tc>
        <w:tc>
          <w:tcPr>
            <w:tcW w:type="dxa" w:w="2000"/>
            <w:shd w:fill="FFF2CC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Wellington GFIN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5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5"/>
      </w:tblGrid>
      <w:tr>
        <w:tc>
          <w:tcPr>
            <w:tcW w:type="dxa" w:w="9505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11. MODELO DE DADOS SUGERIDO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5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1800"/>
        <w:gridCol w:w="3005"/>
      </w:tblGrid>
      <w:tr>
        <w:tc>
          <w:tcPr>
            <w:tcW w:type="dxa" w:w="2500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2200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005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shd w:fill="2E75B6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tb_cargo</w:t>
            </w:r>
          </w:p>
        </w:tc>
        <w:tc>
          <w:tcPr>
            <w:tcW w:type="dxa" w:w="22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 / PK</w:t>
            </w:r>
          </w:p>
        </w:tc>
        <w:tc>
          <w:tcPr>
            <w:tcW w:type="dxa" w:w="3005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Chave primária</w:t>
            </w:r>
          </w:p>
        </w:tc>
      </w:tr>
      <w:tr>
        <w:tc>
          <w:tcPr>
            <w:tcW w:type="dxa" w:w="25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cargo_ctcea</w:t>
            </w:r>
          </w:p>
        </w:tc>
        <w:tc>
          <w:tcPr>
            <w:tcW w:type="dxa" w:w="18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</w:t>
            </w:r>
          </w:p>
        </w:tc>
        <w:tc>
          <w:tcPr>
            <w:tcW w:type="dxa" w:w="3005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ORIGEM BLINDADA — Rubi</w:t>
            </w:r>
          </w:p>
        </w:tc>
      </w:tr>
      <w:tr>
        <w:tc>
          <w:tcPr>
            <w:tcW w:type="dxa" w:w="25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codigo_cargo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</w:t>
            </w:r>
          </w:p>
        </w:tc>
        <w:tc>
          <w:tcPr>
            <w:tcW w:type="dxa" w:w="3005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ORIGEM BLINDADA — Rubi</w:t>
            </w:r>
          </w:p>
        </w:tc>
      </w:tr>
      <w:tr>
        <w:tc>
          <w:tcPr>
            <w:tcW w:type="dxa" w:w="25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tab_sal_codigo 🆕</w:t>
            </w:r>
          </w:p>
        </w:tc>
        <w:tc>
          <w:tcPr>
            <w:tcW w:type="dxa" w:w="18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</w:t>
            </w:r>
          </w:p>
        </w:tc>
        <w:tc>
          <w:tcPr>
            <w:tcW w:type="dxa" w:w="3005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ORIGEM BLINDADA. Exibido como: [cód] — [desc]</w:t>
            </w:r>
          </w:p>
        </w:tc>
      </w:tr>
      <w:tr>
        <w:tc>
          <w:tcPr>
            <w:tcW w:type="dxa" w:w="25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tab_sal_descricao 🆕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</w:t>
            </w:r>
          </w:p>
        </w:tc>
        <w:tc>
          <w:tcPr>
            <w:tcW w:type="dxa" w:w="3005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ORIGEM BLINDADA — Rubi</w:t>
            </w:r>
          </w:p>
        </w:tc>
      </w:tr>
      <w:tr>
        <w:tc>
          <w:tcPr>
            <w:tcW w:type="dxa" w:w="25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faixa_codigo 🆕</w:t>
            </w:r>
          </w:p>
        </w:tc>
        <w:tc>
          <w:tcPr>
            <w:tcW w:type="dxa" w:w="18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</w:t>
            </w:r>
          </w:p>
        </w:tc>
        <w:tc>
          <w:tcPr>
            <w:tcW w:type="dxa" w:w="3005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ORIGEM BLINDADA. Exibido como: [cód] — [desc]</w:t>
            </w:r>
          </w:p>
        </w:tc>
      </w:tr>
      <w:tr>
        <w:tc>
          <w:tcPr>
            <w:tcW w:type="dxa" w:w="25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faixa_descricao 🆕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</w:t>
            </w:r>
          </w:p>
        </w:tc>
        <w:tc>
          <w:tcPr>
            <w:tcW w:type="dxa" w:w="3005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ORIGEM BLINDADA — Rubi</w:t>
            </w:r>
          </w:p>
        </w:tc>
      </w:tr>
      <w:tr>
        <w:tc>
          <w:tcPr>
            <w:tcW w:type="dxa" w:w="25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nivel_codigo 🆕</w:t>
            </w:r>
          </w:p>
        </w:tc>
        <w:tc>
          <w:tcPr>
            <w:tcW w:type="dxa" w:w="18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</w:t>
            </w:r>
          </w:p>
        </w:tc>
        <w:tc>
          <w:tcPr>
            <w:tcW w:type="dxa" w:w="3005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ORIGEM BLINDADA. Exibido como: [cód] — [desc]</w:t>
            </w:r>
          </w:p>
        </w:tc>
      </w:tr>
      <w:tr>
        <w:tc>
          <w:tcPr>
            <w:tcW w:type="dxa" w:w="25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nivel_descricao 🆕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</w:t>
            </w:r>
          </w:p>
        </w:tc>
        <w:tc>
          <w:tcPr>
            <w:tcW w:type="dxa" w:w="3005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ORIGEM BLINDADA — Rubi</w:t>
            </w:r>
          </w:p>
        </w:tc>
      </w:tr>
      <w:tr>
        <w:tc>
          <w:tcPr>
            <w:tcW w:type="dxa" w:w="25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salario_real</w:t>
            </w:r>
          </w:p>
        </w:tc>
        <w:tc>
          <w:tcPr>
            <w:tcW w:type="dxa" w:w="18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NUMERIC(15,2)</w:t>
            </w:r>
          </w:p>
        </w:tc>
        <w:tc>
          <w:tcPr>
            <w:tcW w:type="dxa" w:w="3005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ORIGEM BLINDADA — Rubi</w:t>
            </w:r>
          </w:p>
        </w:tc>
      </w:tr>
      <w:tr>
        <w:tc>
          <w:tcPr>
            <w:tcW w:type="dxa" w:w="25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cargo_mercado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</w:t>
            </w:r>
          </w:p>
        </w:tc>
        <w:tc>
          <w:tcPr>
            <w:tcW w:type="dxa" w:w="3005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Preenchimento manual</w:t>
            </w:r>
          </w:p>
        </w:tc>
      </w:tr>
      <w:tr>
        <w:tc>
          <w:tcPr>
            <w:tcW w:type="dxa" w:w="25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funcao_gratificada</w:t>
            </w:r>
          </w:p>
        </w:tc>
        <w:tc>
          <w:tcPr>
            <w:tcW w:type="dxa" w:w="18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NUMERIC(15,2)</w:t>
            </w:r>
          </w:p>
        </w:tc>
        <w:tc>
          <w:tcPr>
            <w:tcW w:type="dxa" w:w="3005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Opcional</w:t>
            </w:r>
          </w:p>
        </w:tc>
      </w:tr>
      <w:tr>
        <w:tc>
          <w:tcPr>
            <w:tcW w:type="dxa" w:w="25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fk_no_hierarquico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 / FK</w:t>
            </w:r>
          </w:p>
        </w:tc>
        <w:tc>
          <w:tcPr>
            <w:tcW w:type="dxa" w:w="3005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Vínculo 1:1 com nó analítico (sem rateio)</w:t>
            </w:r>
          </w:p>
        </w:tc>
      </w:tr>
      <w:tr>
        <w:tc>
          <w:tcPr>
            <w:tcW w:type="dxa" w:w="25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fonte_ativa</w:t>
            </w:r>
          </w:p>
        </w:tc>
        <w:tc>
          <w:tcPr>
            <w:tcW w:type="dxa" w:w="18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3005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 | MAX | TOTAL | REAL</w:t>
            </w:r>
          </w:p>
        </w:tc>
      </w:tr>
      <w:tr>
        <w:tc>
          <w:tcPr>
            <w:tcW w:type="dxa" w:w="25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salario_min_sgo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NUMERIC(15,2)</w:t>
            </w:r>
          </w:p>
        </w:tc>
        <w:tc>
          <w:tcPr>
            <w:tcW w:type="dxa" w:w="3005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Piso de mercado</w:t>
            </w:r>
          </w:p>
        </w:tc>
      </w:tr>
      <w:tr>
        <w:tc>
          <w:tcPr>
            <w:tcW w:type="dxa" w:w="25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salario_max_sgo</w:t>
            </w:r>
          </w:p>
        </w:tc>
        <w:tc>
          <w:tcPr>
            <w:tcW w:type="dxa" w:w="18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NUMERIC(15,2)</w:t>
            </w:r>
          </w:p>
        </w:tc>
        <w:tc>
          <w:tcPr>
            <w:tcW w:type="dxa" w:w="3005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Teto de mercado</w:t>
            </w:r>
          </w:p>
        </w:tc>
      </w:tr>
      <w:tr>
        <w:tc>
          <w:tcPr>
            <w:tcW w:type="dxa" w:w="25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origem_salario_min 🆕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3005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TABELA_SALARIAL | MANUAL</w:t>
            </w:r>
          </w:p>
        </w:tc>
      </w:tr>
      <w:tr>
        <w:tc>
          <w:tcPr>
            <w:tcW w:type="dxa" w:w="25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origem_salario_max 🆕</w:t>
            </w:r>
          </w:p>
        </w:tc>
        <w:tc>
          <w:tcPr>
            <w:tcW w:type="dxa" w:w="18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3005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TABELA_SALARIAL | MANUAL</w:t>
            </w:r>
          </w:p>
        </w:tc>
      </w:tr>
      <w:tr>
        <w:tc>
          <w:tcPr>
            <w:tcW w:type="dxa" w:w="2500"/>
            <w:shd w:fill="2E75B6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tb_tabela_salarial 🆕</w:t>
            </w:r>
          </w:p>
        </w:tc>
        <w:tc>
          <w:tcPr>
            <w:tcW w:type="dxa" w:w="22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 / PK</w:t>
            </w:r>
          </w:p>
        </w:tc>
        <w:tc>
          <w:tcPr>
            <w:tcW w:type="dxa" w:w="3005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Chave primária</w:t>
            </w:r>
          </w:p>
        </w:tc>
      </w:tr>
      <w:tr>
        <w:tc>
          <w:tcPr>
            <w:tcW w:type="dxa" w:w="25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id_cargo</w:t>
            </w:r>
          </w:p>
        </w:tc>
        <w:tc>
          <w:tcPr>
            <w:tcW w:type="dxa" w:w="18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 / FK</w:t>
            </w:r>
          </w:p>
        </w:tc>
        <w:tc>
          <w:tcPr>
            <w:tcW w:type="dxa" w:w="3005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Referência ao cargo SGO</w:t>
            </w:r>
          </w:p>
        </w:tc>
      </w:tr>
      <w:tr>
        <w:tc>
          <w:tcPr>
            <w:tcW w:type="dxa" w:w="25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id_senioridade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 / FK</w:t>
            </w:r>
          </w:p>
        </w:tc>
        <w:tc>
          <w:tcPr>
            <w:tcW w:type="dxa" w:w="3005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Referência a tb_senioridade</w:t>
            </w:r>
          </w:p>
        </w:tc>
      </w:tr>
      <w:tr>
        <w:tc>
          <w:tcPr>
            <w:tcW w:type="dxa" w:w="25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salario_minimo</w:t>
            </w:r>
          </w:p>
        </w:tc>
        <w:tc>
          <w:tcPr>
            <w:tcW w:type="dxa" w:w="18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NUMERIC(15,2)</w:t>
            </w:r>
          </w:p>
        </w:tc>
        <w:tc>
          <w:tcPr>
            <w:tcW w:type="dxa" w:w="3005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Piso da faixa de mercado</w:t>
            </w:r>
          </w:p>
        </w:tc>
      </w:tr>
      <w:tr>
        <w:tc>
          <w:tcPr>
            <w:tcW w:type="dxa" w:w="25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salario_maximo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NUMERIC(15,2)</w:t>
            </w:r>
          </w:p>
        </w:tc>
        <w:tc>
          <w:tcPr>
            <w:tcW w:type="dxa" w:w="3005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Teto da faixa de mercado</w:t>
            </w:r>
          </w:p>
        </w:tc>
      </w:tr>
      <w:tr>
        <w:tc>
          <w:tcPr>
            <w:tcW w:type="dxa" w:w="25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criado_por</w:t>
            </w:r>
          </w:p>
        </w:tc>
        <w:tc>
          <w:tcPr>
            <w:tcW w:type="dxa" w:w="18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 / FK</w:t>
            </w:r>
          </w:p>
        </w:tc>
        <w:tc>
          <w:tcPr>
            <w:tcW w:type="dxa" w:w="3005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Usuário GRH responsável</w:t>
            </w:r>
          </w:p>
        </w:tc>
      </w:tr>
      <w:tr>
        <w:tc>
          <w:tcPr>
            <w:tcW w:type="dxa" w:w="25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criado_em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3005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Auditoria de criação</w:t>
            </w:r>
          </w:p>
        </w:tc>
      </w:tr>
      <w:tr>
        <w:tc>
          <w:tcPr>
            <w:tcW w:type="dxa" w:w="2500"/>
            <w:shd w:fill="2E75B6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tb_senioridade 🆕</w:t>
            </w:r>
          </w:p>
        </w:tc>
        <w:tc>
          <w:tcPr>
            <w:tcW w:type="dxa" w:w="22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 / PK</w:t>
            </w:r>
          </w:p>
        </w:tc>
        <w:tc>
          <w:tcPr>
            <w:tcW w:type="dxa" w:w="3005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Chave primária</w:t>
            </w:r>
          </w:p>
        </w:tc>
      </w:tr>
      <w:tr>
        <w:tc>
          <w:tcPr>
            <w:tcW w:type="dxa" w:w="25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descricao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005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Ex: Júnior, Pleno, Sênior</w:t>
            </w:r>
          </w:p>
        </w:tc>
      </w:tr>
      <w:tr>
        <w:tc>
          <w:tcPr>
            <w:tcW w:type="dxa" w:w="25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is_padrao</w:t>
            </w:r>
          </w:p>
        </w:tc>
        <w:tc>
          <w:tcPr>
            <w:tcW w:type="dxa" w:w="18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3005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 = Jr/Pl/Sr (protegidos)</w:t>
            </w:r>
          </w:p>
        </w:tc>
      </w:tr>
      <w:tr>
        <w:tc>
          <w:tcPr>
            <w:tcW w:type="dxa" w:w="25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ativo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3005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Soft delete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5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5"/>
      </w:tblGrid>
      <w:tr>
        <w:tc>
          <w:tcPr>
            <w:tcW w:type="dxa" w:w="9505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12. CLASSES ENVOLVIDAS E ARQUITETURA DE PERSISTÊNCIA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5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5"/>
      </w:tblGrid>
      <w:tr>
        <w:tc>
          <w:tcPr>
            <w:tcW w:type="dxa" w:w="3000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</w:t>
            </w:r>
          </w:p>
        </w:tc>
        <w:tc>
          <w:tcPr>
            <w:tcW w:type="dxa" w:w="6505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3000"/>
            <w:shd w:fill="BDD7EE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Cargo / CargoParametro</w:t>
            </w:r>
          </w:p>
        </w:tc>
        <w:tc>
          <w:tcPr>
            <w:tcW w:type="dxa" w:w="6505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Entidade principal com DNA de custo: faixa/nível Rubi (cód + desc), fonte ativa e origem salarial.</w:t>
            </w:r>
          </w:p>
        </w:tc>
      </w:tr>
      <w:tr>
        <w:tc>
          <w:tcPr>
            <w:tcW w:type="dxa" w:w="3000"/>
            <w:shd w:fill="BDD7EE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EstruturaFuncional / NoHierarquico</w:t>
            </w:r>
          </w:p>
        </w:tc>
        <w:tc>
          <w:tcPr>
            <w:tcW w:type="dxa" w:w="6505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Fornece árvore para seleção obrigatória do setor. Vínculo 1:1.</w:t>
            </w:r>
          </w:p>
        </w:tc>
      </w:tr>
      <w:tr>
        <w:tc>
          <w:tcPr>
            <w:tcW w:type="dxa" w:w="3000"/>
            <w:shd w:fill="BDD7EE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FonteSalarialSeletor</w:t>
            </w:r>
          </w:p>
        </w:tc>
        <w:tc>
          <w:tcPr>
            <w:tcW w:type="dxa" w:w="6505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Gerencia a Fonte Ativa (Radio Button) e aciona o Motor de Cálculo.</w:t>
            </w:r>
          </w:p>
        </w:tc>
      </w:tr>
      <w:tr>
        <w:tc>
          <w:tcPr>
            <w:tcW w:type="dxa" w:w="3000"/>
            <w:shd w:fill="BDD7EE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BeneficioChecklistParametro</w:t>
            </w:r>
          </w:p>
        </w:tc>
        <w:tc>
          <w:tcPr>
            <w:tcW w:type="dxa" w:w="6505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Controla checklist de benefícios, pré-preenchimento, sobrescrita automática e origem (Tabela Mestre ou Manual).</w:t>
            </w:r>
          </w:p>
        </w:tc>
      </w:tr>
      <w:tr>
        <w:tc>
          <w:tcPr>
            <w:tcW w:type="dxa" w:w="3000"/>
            <w:shd w:fill="BDD7EE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MotorCalculoCustoPessoal</w:t>
            </w:r>
          </w:p>
        </w:tc>
        <w:tc>
          <w:tcPr>
            <w:tcW w:type="dxa" w:w="6505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Orquestra: Fonte Ativa + Fórmula GFIN + Benefícios = Custo Unitário Total.</w:t>
            </w:r>
          </w:p>
        </w:tc>
      </w:tr>
      <w:tr>
        <w:tc>
          <w:tcPr>
            <w:tcW w:type="dxa" w:w="3000"/>
            <w:shd w:fill="BDD7EE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SnapshotCustoImutavel</w:t>
            </w:r>
          </w:p>
        </w:tc>
        <w:tc>
          <w:tcPr>
            <w:tcW w:type="dxa" w:w="6505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Persiste DNA do custo na oficialização do TP. Inclui origem salarial e componentes Rubi (cód + desc).</w:t>
            </w:r>
          </w:p>
        </w:tc>
      </w:tr>
      <w:tr>
        <w:tc>
          <w:tcPr>
            <w:tcW w:type="dxa" w:w="3000"/>
            <w:shd w:fill="BDD7EE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RubiIntegrationController</w:t>
            </w:r>
          </w:p>
        </w:tc>
        <w:tc>
          <w:tcPr>
            <w:tcW w:type="dxa" w:w="6505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Sincroniza Cargo CTCEA, Código, Tabela Salarial (cód + desc), Faixa (cód + desc), Nível (cód + desc) e Salário Real.</w:t>
            </w:r>
          </w:p>
        </w:tc>
      </w:tr>
      <w:tr>
        <w:tc>
          <w:tcPr>
            <w:tcW w:type="dxa" w:w="3000"/>
            <w:shd w:fill="BDD7EE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TabelaSalarial 🆕</w:t>
            </w:r>
          </w:p>
        </w:tc>
        <w:tc>
          <w:tcPr>
            <w:tcW w:type="dxa" w:w="6505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Entidade de mercado independente: Cargo + Senioridade + Mín + Máx. Gerenciada pelo GRH.</w:t>
            </w:r>
          </w:p>
        </w:tc>
      </w:tr>
      <w:tr>
        <w:tc>
          <w:tcPr>
            <w:tcW w:type="dxa" w:w="3000"/>
            <w:shd w:fill="BDD7EE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Senioridade 🆕</w:t>
            </w:r>
          </w:p>
        </w:tc>
        <w:tc>
          <w:tcPr>
            <w:tcW w:type="dxa" w:w="6505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Catálogo de níveis. Padrões (Jr/Pl/Sr) protegidos. Extensível pelo GRH.</w:t>
            </w:r>
          </w:p>
        </w:tc>
      </w:tr>
      <w:tr>
        <w:tc>
          <w:tcPr>
            <w:tcW w:type="dxa" w:w="3000"/>
            <w:shd w:fill="BDD7EE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TrilhadeAuditoria</w:t>
            </w:r>
          </w:p>
        </w:tc>
        <w:tc>
          <w:tcPr>
            <w:tcW w:type="dxa" w:w="6505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Registra operações críticas: sobrescritas de benefício, mudança de Fonte Ativa, atualizações de fórmula GFIN.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5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5"/>
      </w:tblGrid>
      <w:tr>
        <w:tc>
          <w:tcPr>
            <w:tcW w:type="dxa" w:w="9505"/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🆕 = Novo elemento adicionado nesta revisão   |   </w:t>
            </w: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⚠ GAP = Item pendente de validação   |   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= Gap resolvido   |   </w:t>
            </w: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ORIGEM BLINDADA = Campo soberano do Senior (Read-only absoluto)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de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  |   Versão Rev. 22/05/2026 — V2 Jun/2026   |   Confidencial — Uso Interno CTCEA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505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6000"/>
      <w:gridCol w:w="3505"/>
    </w:tblGrid>
    <w:tr>
      <w:tc>
        <w:tcPr>
          <w:tcW w:type="dxa" w:w="6000"/>
          <w:shd w:fill="1F3864" w:val="clear"/>
        </w:tcPr>
        <w:p>
          <w:r>
            <w:rPr>
              <w:rFonts w:ascii="Arial" w:cs="Arial" w:eastAsia="Arial" w:hAnsi="Arial"/>
              <w:b/>
              <w:bCs/>
              <w:color w:val="FFFFFF"/>
              <w:sz w:val="24"/>
              <w:szCs w:val="24"/>
            </w:rPr>
            <w:t xml:space="preserve">CTCEA — SGO 2.0</w:t>
          </w:r>
        </w:p>
        <w:p>
          <w:r>
            <w:rPr>
              <w:rFonts w:ascii="Arial" w:cs="Arial" w:eastAsia="Arial" w:hAnsi="Arial"/>
              <w:color w:val="BDD7EE"/>
              <w:sz w:val="18"/>
              <w:szCs w:val="18"/>
            </w:rPr>
            <w:t xml:space="preserve">Sistema de Gestão Orçamentária</w:t>
          </w:r>
        </w:p>
      </w:tc>
      <w:tc>
        <w:tcPr>
          <w:tcW w:type="dxa" w:w="3505"/>
          <w:shd w:fill="2E75B6" w:val="clear"/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EP118/24 — Módulo de Cadastros</w:t>
          </w:r>
        </w:p>
        <w:p>
          <w:pPr>
            <w:jc w:val="right"/>
          </w:pPr>
          <w:r>
            <w:rPr>
              <w:rFonts w:ascii="Arial" w:cs="Arial" w:eastAsia="Arial" w:hAnsi="Arial"/>
              <w:color w:val="BDD7EE"/>
              <w:sz w:val="16"/>
              <w:szCs w:val="16"/>
            </w:rPr>
            <w:t xml:space="preserve">UC03.19 — Tela de Cargos e Salários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2026-08-13T17:22:15.235Z</dcterms:created>
  <dcterms:modified xsi:type="dcterms:W3CDTF">2026-08-13T17:22:15.253Z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