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D17" w:rsidRPr="00125D17" w:rsidRDefault="00125D17" w:rsidP="00125D17">
      <w:pPr>
        <w:jc w:val="center"/>
        <w:rPr>
          <w:b/>
          <w:i/>
          <w:sz w:val="40"/>
          <w:szCs w:val="40"/>
        </w:rPr>
      </w:pPr>
      <w:r w:rsidRPr="00125D17">
        <w:rPr>
          <w:b/>
          <w:i/>
          <w:sz w:val="40"/>
          <w:szCs w:val="40"/>
        </w:rPr>
        <w:t>FASE “INICIAR”</w:t>
      </w:r>
    </w:p>
    <w:p w:rsidR="00125D17" w:rsidRDefault="00125D17" w:rsidP="00125D17">
      <w:pPr>
        <w:rPr>
          <w:sz w:val="24"/>
          <w:szCs w:val="24"/>
        </w:rPr>
      </w:pPr>
    </w:p>
    <w:p w:rsidR="00125D17" w:rsidRDefault="00125D17" w:rsidP="00125D17">
      <w:pPr>
        <w:rPr>
          <w:sz w:val="24"/>
          <w:szCs w:val="24"/>
        </w:rPr>
      </w:pPr>
      <w:r>
        <w:rPr>
          <w:sz w:val="24"/>
          <w:szCs w:val="24"/>
        </w:rPr>
        <w:t xml:space="preserve">//Planejando o projeto... </w:t>
      </w:r>
    </w:p>
    <w:p w:rsidR="00F61328" w:rsidRDefault="00F61328" w:rsidP="00125D17">
      <w:pPr>
        <w:rPr>
          <w:sz w:val="24"/>
          <w:szCs w:val="24"/>
        </w:rPr>
      </w:pPr>
    </w:p>
    <w:p w:rsidR="00F61328" w:rsidRDefault="00F61328" w:rsidP="00125D17">
      <w:pPr>
        <w:rPr>
          <w:sz w:val="24"/>
          <w:szCs w:val="24"/>
        </w:rPr>
      </w:pPr>
      <w:r>
        <w:rPr>
          <w:sz w:val="24"/>
          <w:szCs w:val="24"/>
        </w:rPr>
        <w:t>Será desenvolvido um app de serviços básicos gerais. Que terá como funcionalidade contratar pessoas e solicitar alguém espec</w:t>
      </w:r>
      <w:r w:rsidR="00F50C66">
        <w:rPr>
          <w:sz w:val="24"/>
          <w:szCs w:val="24"/>
        </w:rPr>
        <w:t>í</w:t>
      </w:r>
      <w:r>
        <w:rPr>
          <w:sz w:val="24"/>
          <w:szCs w:val="24"/>
        </w:rPr>
        <w:t>fico para o trabalho no qual a pessoa deseja, além de uma tela de login, cadastro</w:t>
      </w:r>
      <w:r w:rsidR="00F50C66">
        <w:rPr>
          <w:sz w:val="24"/>
          <w:szCs w:val="24"/>
        </w:rPr>
        <w:t xml:space="preserve"> e home até o momento </w:t>
      </w:r>
    </w:p>
    <w:p w:rsidR="00125D17" w:rsidRDefault="00125D17" w:rsidP="00125D17">
      <w:pPr>
        <w:rPr>
          <w:sz w:val="24"/>
          <w:szCs w:val="24"/>
        </w:rPr>
      </w:pPr>
    </w:p>
    <w:p w:rsidR="00125D17" w:rsidRDefault="00125D17" w:rsidP="00125D17">
      <w:pPr>
        <w:rPr>
          <w:b/>
          <w:sz w:val="28"/>
          <w:szCs w:val="28"/>
        </w:rPr>
      </w:pPr>
      <w:r w:rsidRPr="00125D17">
        <w:rPr>
          <w:b/>
          <w:sz w:val="28"/>
          <w:szCs w:val="28"/>
        </w:rPr>
        <w:t>Visão do Projeto</w:t>
      </w:r>
    </w:p>
    <w:p w:rsidR="00125D17" w:rsidRPr="00F50C66" w:rsidRDefault="00F50C66" w:rsidP="00125D17">
      <w:pPr>
        <w:rPr>
          <w:sz w:val="28"/>
          <w:szCs w:val="28"/>
        </w:rPr>
      </w:pPr>
      <w:r>
        <w:rPr>
          <w:sz w:val="28"/>
          <w:szCs w:val="28"/>
        </w:rPr>
        <w:t>Esse documento é para definir a direção do projeto do início ao fim (iremos editar durante o projeto).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i/>
          <w:sz w:val="40"/>
          <w:szCs w:val="40"/>
        </w:rPr>
      </w:pPr>
      <w:r w:rsidRPr="00125D17">
        <w:rPr>
          <w:b/>
          <w:i/>
          <w:sz w:val="40"/>
          <w:szCs w:val="40"/>
        </w:rPr>
        <w:t>DOCUMENTO DE VISÃO</w:t>
      </w:r>
    </w:p>
    <w:p w:rsidR="00125D17" w:rsidRDefault="00125D17" w:rsidP="00125D17">
      <w:pPr>
        <w:jc w:val="center"/>
        <w:rPr>
          <w:b/>
          <w:i/>
          <w:sz w:val="40"/>
          <w:szCs w:val="40"/>
        </w:rPr>
      </w:pPr>
    </w:p>
    <w:p w:rsidR="00125D17" w:rsidRP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Título</w:t>
      </w:r>
      <w:bookmarkStart w:id="0" w:name="_GoBack"/>
      <w:bookmarkEnd w:id="0"/>
    </w:p>
    <w:p w:rsidR="00125D17" w:rsidRPr="00550661" w:rsidRDefault="00F50C66" w:rsidP="00125D17">
      <w:pPr>
        <w:rPr>
          <w:b/>
          <w:sz w:val="24"/>
          <w:szCs w:val="24"/>
        </w:rPr>
      </w:pPr>
      <w:proofErr w:type="gramStart"/>
      <w:r w:rsidRPr="0055066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App Chama</w:t>
      </w:r>
      <w:proofErr w:type="gramEnd"/>
      <w:r w:rsidRPr="00550661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Objetivo</w:t>
      </w:r>
    </w:p>
    <w:p w:rsidR="00125D17" w:rsidRPr="00550661" w:rsidRDefault="00F50C66" w:rsidP="00125D17">
      <w:pPr>
        <w:rPr>
          <w:b/>
          <w:sz w:val="24"/>
          <w:szCs w:val="24"/>
        </w:rPr>
      </w:pPr>
      <w:r w:rsidRPr="00550661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Dentro de 10 aulas desenvolver um aplicativo para o Senac com o intuito de contratar ou solicitar profissionais de profissões distintas, gastando no máximo 10.000,00 reais. </w:t>
      </w:r>
      <w:r w:rsidR="00125D17" w:rsidRPr="00550661">
        <w:rPr>
          <w:b/>
          <w:sz w:val="24"/>
          <w:szCs w:val="24"/>
        </w:rPr>
        <w:br/>
      </w: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Justificativa</w:t>
      </w:r>
    </w:p>
    <w:p w:rsidR="00550661" w:rsidRPr="00550661" w:rsidRDefault="00550661" w:rsidP="00550661">
      <w:pPr>
        <w:rPr>
          <w:sz w:val="24"/>
          <w:szCs w:val="24"/>
        </w:rPr>
      </w:pPr>
      <w:r w:rsidRPr="00550661">
        <w:rPr>
          <w:sz w:val="24"/>
          <w:szCs w:val="24"/>
        </w:rPr>
        <w:t>Atender às Necessidades da Sociedade: A sociedade moderna enfrenta um ritmo acelerado de vida, onde as pessoas têm menos tempo disponível para lidar com tarefas cotidianas e serviços básicos, como encanamento, eletricidade, limpeza, consertos domésticos, transporte, entre outros. Um aplicativo de serviços básicos gerais se torna uma ferramenta crucial para atender a essa demanda crescente.</w:t>
      </w: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Descrição Geral</w:t>
      </w:r>
    </w:p>
    <w:p w:rsidR="00125D17" w:rsidRPr="00550661" w:rsidRDefault="00125D17" w:rsidP="00125D17">
      <w:pPr>
        <w:rPr>
          <w:sz w:val="24"/>
          <w:szCs w:val="24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Equipe</w:t>
      </w:r>
    </w:p>
    <w:p w:rsidR="00125D17" w:rsidRPr="00125D17" w:rsidRDefault="00125D17" w:rsidP="00125D17">
      <w:pPr>
        <w:rPr>
          <w:b/>
          <w:sz w:val="24"/>
          <w:szCs w:val="24"/>
        </w:rPr>
      </w:pPr>
      <w:r w:rsidRPr="00125D17">
        <w:rPr>
          <w:b/>
          <w:sz w:val="24"/>
          <w:szCs w:val="24"/>
        </w:rPr>
        <w:lastRenderedPageBreak/>
        <w:t>//Tabela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Partes Interessadas</w:t>
      </w:r>
    </w:p>
    <w:p w:rsidR="00125D17" w:rsidRPr="00125D17" w:rsidRDefault="00125D17" w:rsidP="00125D17">
      <w:pPr>
        <w:rPr>
          <w:b/>
          <w:sz w:val="24"/>
          <w:szCs w:val="24"/>
        </w:rPr>
      </w:pPr>
      <w:r w:rsidRPr="00125D17">
        <w:rPr>
          <w:b/>
          <w:sz w:val="24"/>
          <w:szCs w:val="24"/>
        </w:rPr>
        <w:t>//Tabela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Premissas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Restrições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Escopo Excluído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125D17" w:rsidRDefault="00125D17" w:rsidP="00125D17">
      <w:pPr>
        <w:rPr>
          <w:b/>
          <w:sz w:val="32"/>
          <w:szCs w:val="32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Riscos Preliminares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125D17" w:rsidRDefault="00125D17" w:rsidP="00125D17">
      <w:pPr>
        <w:rPr>
          <w:b/>
          <w:sz w:val="32"/>
          <w:szCs w:val="32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7"/>
    <w:rsid w:val="00125D17"/>
    <w:rsid w:val="00550661"/>
    <w:rsid w:val="00F50C66"/>
    <w:rsid w:val="00F6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BD9C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3</cp:revision>
  <dcterms:created xsi:type="dcterms:W3CDTF">2023-10-02T13:55:00Z</dcterms:created>
  <dcterms:modified xsi:type="dcterms:W3CDTF">2023-10-02T14:36:00Z</dcterms:modified>
</cp:coreProperties>
</file>