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0AC0" w14:textId="30648857" w:rsidR="00F04733" w:rsidRPr="00FF5D08" w:rsidRDefault="00F04733" w:rsidP="00F04733">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pt-BR"/>
        </w:rPr>
      </w:pPr>
      <w:r w:rsidRPr="00FF5D08">
        <w:rPr>
          <w:color w:val="000000" w:themeColor="text1"/>
        </w:rPr>
        <w:t xml:space="preserve">A </w:t>
      </w:r>
      <w:r w:rsidRPr="00FF5D08">
        <w:rPr>
          <w:rStyle w:val="Forte"/>
          <w:color w:val="000000" w:themeColor="text1"/>
        </w:rPr>
        <w:t>Inteligência Artificial (IA)</w:t>
      </w:r>
      <w:r w:rsidRPr="00FF5D08">
        <w:rPr>
          <w:color w:val="000000" w:themeColor="text1"/>
        </w:rPr>
        <w:t xml:space="preserve"> é o campo da ciência da computação que se dedica ao desenvolvimento de sistemas capazes de realizar tarefas que, normalmente, requerem inteligência humana. Essas tarefas podem incluir reconhecimento de fala, resolução de problemas, tomada de decisões, compreensão de linguagem natural, aprendizado e até criatividade. O objetivo central da IA é criar máquinas e softwares que simulem ou imitem processos cognitivos humanos.</w:t>
      </w:r>
    </w:p>
    <w:p w14:paraId="648D0934" w14:textId="6393606A" w:rsidR="00F04733" w:rsidRPr="00F04733" w:rsidRDefault="00F04733" w:rsidP="00F0473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04733">
        <w:rPr>
          <w:rFonts w:ascii="Times New Roman" w:eastAsia="Times New Roman" w:hAnsi="Times New Roman" w:cs="Times New Roman"/>
          <w:b/>
          <w:bCs/>
          <w:sz w:val="27"/>
          <w:szCs w:val="27"/>
          <w:lang w:eastAsia="pt-BR"/>
        </w:rPr>
        <w:t>Principais Técnicas Usadas na IA:</w:t>
      </w:r>
    </w:p>
    <w:p w14:paraId="11A6F473"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Aprendizado de Máquina (Machine Learning)</w:t>
      </w:r>
      <w:r w:rsidRPr="00F04733">
        <w:rPr>
          <w:rFonts w:ascii="Times New Roman" w:eastAsia="Times New Roman" w:hAnsi="Times New Roman" w:cs="Times New Roman"/>
          <w:sz w:val="24"/>
          <w:szCs w:val="24"/>
          <w:lang w:eastAsia="pt-BR"/>
        </w:rPr>
        <w:t>: Como mencionado antes, envolve o uso de algoritmos que permitem que as máquinas aprendam a partir de dados sem a necessidade de programação explícita.</w:t>
      </w:r>
    </w:p>
    <w:p w14:paraId="4CFC8A1D"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Redes Neurais Artificiais</w:t>
      </w:r>
      <w:r w:rsidRPr="00F04733">
        <w:rPr>
          <w:rFonts w:ascii="Times New Roman" w:eastAsia="Times New Roman" w:hAnsi="Times New Roman" w:cs="Times New Roman"/>
          <w:sz w:val="24"/>
          <w:szCs w:val="24"/>
          <w:lang w:eastAsia="pt-BR"/>
        </w:rPr>
        <w:t>: Modelos inspirados no funcionamento do cérebro humano, que são usados para reconhecer padrões em dados complexos, como imagens, sons e textos.</w:t>
      </w:r>
    </w:p>
    <w:p w14:paraId="0F4B4611"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Processamento de Linguagem Natural (NLP)</w:t>
      </w:r>
      <w:r w:rsidRPr="00F04733">
        <w:rPr>
          <w:rFonts w:ascii="Times New Roman" w:eastAsia="Times New Roman" w:hAnsi="Times New Roman" w:cs="Times New Roman"/>
          <w:sz w:val="24"/>
          <w:szCs w:val="24"/>
          <w:lang w:eastAsia="pt-BR"/>
        </w:rPr>
        <w:t>: Focado em permitir que máquinas entendam e respondam à linguagem humana de maneira natural, seja falada ou escrita.</w:t>
      </w:r>
    </w:p>
    <w:p w14:paraId="55CBB13F" w14:textId="306C8F6F" w:rsid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Visão Computacional</w:t>
      </w:r>
      <w:r w:rsidRPr="00F04733">
        <w:rPr>
          <w:rFonts w:ascii="Times New Roman" w:eastAsia="Times New Roman" w:hAnsi="Times New Roman" w:cs="Times New Roman"/>
          <w:sz w:val="24"/>
          <w:szCs w:val="24"/>
          <w:lang w:eastAsia="pt-BR"/>
        </w:rPr>
        <w:t>: Área da IA que capacita as máquinas a entenderem e interpretarem imagens e vídeos, permitindo o reconhecimento de objetos, rostos, movimentos e outros elementos visuais.</w:t>
      </w:r>
    </w:p>
    <w:p w14:paraId="4FC7656C" w14:textId="474A0D53" w:rsidR="00F0226E" w:rsidRDefault="00F0226E" w:rsidP="00F0226E">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p w14:paraId="331047F1" w14:textId="77777777" w:rsidR="00F0226E" w:rsidRDefault="00F0226E" w:rsidP="00F0226E">
      <w:pPr>
        <w:pStyle w:val="NormalWeb"/>
      </w:pPr>
      <w:r>
        <w:rPr>
          <w:rStyle w:val="Forte"/>
        </w:rPr>
        <w:t>Alguns exemplos práticos de como essa tecnologia pode ser aplicada na educação são:</w:t>
      </w:r>
    </w:p>
    <w:p w14:paraId="12A4B894" w14:textId="77777777" w:rsidR="00F0226E" w:rsidRDefault="00F0226E" w:rsidP="00F0226E">
      <w:pPr>
        <w:pStyle w:val="Ttulo3"/>
      </w:pPr>
      <w:r>
        <w:t xml:space="preserve">1. </w:t>
      </w:r>
      <w:r>
        <w:rPr>
          <w:rStyle w:val="Forte"/>
          <w:b/>
          <w:bCs/>
        </w:rPr>
        <w:t>Previsão de Desempenho Acadêmico:</w:t>
      </w:r>
    </w:p>
    <w:p w14:paraId="5449B8F1" w14:textId="77777777" w:rsidR="00F0226E" w:rsidRDefault="00F0226E" w:rsidP="00F0226E">
      <w:pPr>
        <w:numPr>
          <w:ilvl w:val="0"/>
          <w:numId w:val="2"/>
        </w:numPr>
        <w:spacing w:before="100" w:beforeAutospacing="1" w:after="100" w:afterAutospacing="1" w:line="240" w:lineRule="auto"/>
      </w:pPr>
      <w:r>
        <w:rPr>
          <w:rStyle w:val="Forte"/>
        </w:rPr>
        <w:t>Identificação de alunos em risco:</w:t>
      </w:r>
      <w:r>
        <w:t xml:space="preserve"> Através da análise de dados históricos sobre notas, frequência, atividades extracurriculares e outros fatores relevantes, é possível prever quais alunos podem apresentar dificuldades e necessitar de apoio adicional.</w:t>
      </w:r>
    </w:p>
    <w:p w14:paraId="2B48D1B7" w14:textId="77777777" w:rsidR="00F0226E" w:rsidRDefault="00F0226E" w:rsidP="00F0226E">
      <w:pPr>
        <w:numPr>
          <w:ilvl w:val="0"/>
          <w:numId w:val="2"/>
        </w:numPr>
        <w:spacing w:before="100" w:beforeAutospacing="1" w:after="100" w:afterAutospacing="1" w:line="240" w:lineRule="auto"/>
      </w:pPr>
      <w:r>
        <w:rPr>
          <w:rStyle w:val="Forte"/>
        </w:rPr>
        <w:t>Personalização de planos de estudo:</w:t>
      </w:r>
      <w:r>
        <w:t xml:space="preserve"> Com base nas previsões de desempenho, a IA pode sugerir atividades e recursos de aprendizagem personalizados para cada aluno, ajudando-os a alcançar seus objetivos.</w:t>
      </w:r>
    </w:p>
    <w:p w14:paraId="23A21CFE" w14:textId="77777777" w:rsidR="00F0226E" w:rsidRDefault="00F0226E" w:rsidP="00F0226E">
      <w:pPr>
        <w:pStyle w:val="Ttulo3"/>
      </w:pPr>
      <w:r>
        <w:t xml:space="preserve">2. </w:t>
      </w:r>
      <w:r>
        <w:rPr>
          <w:rStyle w:val="Forte"/>
          <w:b/>
          <w:bCs/>
        </w:rPr>
        <w:t>Otimização de Recursos:</w:t>
      </w:r>
    </w:p>
    <w:p w14:paraId="1D3F0901" w14:textId="77777777" w:rsidR="00F0226E" w:rsidRDefault="00F0226E" w:rsidP="00F0226E">
      <w:pPr>
        <w:numPr>
          <w:ilvl w:val="0"/>
          <w:numId w:val="3"/>
        </w:numPr>
        <w:spacing w:before="100" w:beforeAutospacing="1" w:after="100" w:afterAutospacing="1" w:line="240" w:lineRule="auto"/>
      </w:pPr>
      <w:r>
        <w:rPr>
          <w:rStyle w:val="Forte"/>
        </w:rPr>
        <w:t>Previsão de demanda por cursos:</w:t>
      </w:r>
      <w:r>
        <w:t xml:space="preserve"> Analisando dados históricos de matrículas, a instituição pode prever a demanda por diferentes cursos e ajustar sua oferta para atender às necessidades dos alunos.</w:t>
      </w:r>
    </w:p>
    <w:p w14:paraId="16491ED8" w14:textId="77777777" w:rsidR="00F0226E" w:rsidRDefault="00F0226E" w:rsidP="00F0226E">
      <w:pPr>
        <w:numPr>
          <w:ilvl w:val="0"/>
          <w:numId w:val="3"/>
        </w:numPr>
        <w:spacing w:before="100" w:beforeAutospacing="1" w:after="100" w:afterAutospacing="1" w:line="240" w:lineRule="auto"/>
      </w:pPr>
      <w:r>
        <w:rPr>
          <w:rStyle w:val="Forte"/>
        </w:rPr>
        <w:t>Gerenciamento de horários:</w:t>
      </w:r>
      <w:r>
        <w:t xml:space="preserve"> A IA pode auxiliar na criação de horários mais eficientes, minimizando conflitos e otimizando o uso de salas de aula e outros recursos.</w:t>
      </w:r>
    </w:p>
    <w:p w14:paraId="0E30EFC8" w14:textId="77777777" w:rsidR="00F0226E" w:rsidRDefault="00F0226E" w:rsidP="00F0226E">
      <w:pPr>
        <w:pStyle w:val="Ttulo3"/>
      </w:pPr>
      <w:r>
        <w:t xml:space="preserve">3. </w:t>
      </w:r>
      <w:r>
        <w:rPr>
          <w:rStyle w:val="Forte"/>
          <w:b/>
          <w:bCs/>
        </w:rPr>
        <w:t>Melhoria da Experiência do Aluno:</w:t>
      </w:r>
    </w:p>
    <w:p w14:paraId="066B7EB0" w14:textId="77777777" w:rsidR="00F0226E" w:rsidRDefault="00F0226E" w:rsidP="00F0226E">
      <w:pPr>
        <w:numPr>
          <w:ilvl w:val="0"/>
          <w:numId w:val="4"/>
        </w:numPr>
        <w:spacing w:before="100" w:beforeAutospacing="1" w:after="100" w:afterAutospacing="1" w:line="240" w:lineRule="auto"/>
      </w:pPr>
      <w:r>
        <w:rPr>
          <w:rStyle w:val="Forte"/>
        </w:rPr>
        <w:t>Criação de conteúdos personalizados:</w:t>
      </w:r>
      <w:r>
        <w:t xml:space="preserve"> A IA generativa pode gerar materiais de estudo personalizados, como textos, exercícios e vídeos, adaptados ao ritmo de aprendizado e às necessidades de cada aluno.</w:t>
      </w:r>
    </w:p>
    <w:p w14:paraId="64E7CDCC" w14:textId="06BEE1D7" w:rsidR="00F0226E" w:rsidRDefault="00F0226E" w:rsidP="00F0226E">
      <w:pPr>
        <w:numPr>
          <w:ilvl w:val="0"/>
          <w:numId w:val="4"/>
        </w:numPr>
        <w:spacing w:before="100" w:beforeAutospacing="1" w:after="100" w:afterAutospacing="1" w:line="240" w:lineRule="auto"/>
      </w:pPr>
      <w:r>
        <w:rPr>
          <w:rStyle w:val="Forte"/>
        </w:rPr>
        <w:lastRenderedPageBreak/>
        <w:t>Chatbots inteligentes:</w:t>
      </w:r>
      <w:r>
        <w:t xml:space="preserve"> Chatbots com IA podem oferecer suporte aos alunos 24 horas por dia, respondendo a dúvidas sobre questões administrativas como Matricula, horários dos MOs e Ect...</w:t>
      </w:r>
    </w:p>
    <w:p w14:paraId="2BCEFD3A" w14:textId="77777777" w:rsidR="00F0226E" w:rsidRDefault="00F0226E" w:rsidP="00F0226E">
      <w:pPr>
        <w:pStyle w:val="Ttulo3"/>
      </w:pPr>
      <w:r>
        <w:t xml:space="preserve">4. </w:t>
      </w:r>
      <w:r>
        <w:rPr>
          <w:rStyle w:val="Forte"/>
          <w:b/>
          <w:bCs/>
        </w:rPr>
        <w:t>Análise de Sentimento e Feedback:</w:t>
      </w:r>
    </w:p>
    <w:p w14:paraId="3ED5660C" w14:textId="77777777" w:rsidR="00F0226E" w:rsidRDefault="00F0226E" w:rsidP="00F0226E">
      <w:pPr>
        <w:numPr>
          <w:ilvl w:val="0"/>
          <w:numId w:val="5"/>
        </w:numPr>
        <w:spacing w:before="100" w:beforeAutospacing="1" w:after="100" w:afterAutospacing="1" w:line="240" w:lineRule="auto"/>
      </w:pPr>
      <w:r>
        <w:rPr>
          <w:rStyle w:val="Forte"/>
        </w:rPr>
        <w:t>Monitoramento da satisfação dos alunos:</w:t>
      </w:r>
      <w:r>
        <w:t xml:space="preserve"> Analisando dados de pesquisas, avaliações e interações em plataformas digitais, a IA pode identificar padrões de satisfação ou insatisfação dos alunos, permitindo que a instituição tome medidas para melhorar a qualidade do ensino.</w:t>
      </w:r>
    </w:p>
    <w:p w14:paraId="1BB8BB3F" w14:textId="77777777" w:rsidR="00F0226E" w:rsidRDefault="00F0226E" w:rsidP="00F0226E">
      <w:pPr>
        <w:numPr>
          <w:ilvl w:val="0"/>
          <w:numId w:val="5"/>
        </w:numPr>
        <w:spacing w:before="100" w:beforeAutospacing="1" w:after="100" w:afterAutospacing="1" w:line="240" w:lineRule="auto"/>
      </w:pPr>
      <w:r>
        <w:rPr>
          <w:rStyle w:val="Forte"/>
        </w:rPr>
        <w:t>Identificação de áreas de melhoria:</w:t>
      </w:r>
      <w:r>
        <w:t xml:space="preserve"> Através da análise de feedback dos alunos, a IA pode identificar as áreas do curso que precisam de mais atenção e sugerir melhorias no conteúdo e na metodologia.</w:t>
      </w:r>
    </w:p>
    <w:p w14:paraId="18F40E0C" w14:textId="77777777" w:rsidR="00F0226E" w:rsidRDefault="00F0226E" w:rsidP="00F0226E">
      <w:pPr>
        <w:pStyle w:val="Ttulo3"/>
      </w:pPr>
      <w:r>
        <w:t xml:space="preserve">5. </w:t>
      </w:r>
      <w:r>
        <w:rPr>
          <w:rStyle w:val="Forte"/>
          <w:b/>
          <w:bCs/>
        </w:rPr>
        <w:t>Previsão de Evasão:</w:t>
      </w:r>
    </w:p>
    <w:p w14:paraId="65CB91A3" w14:textId="77777777" w:rsidR="00F0226E" w:rsidRDefault="00F0226E" w:rsidP="00F0226E">
      <w:pPr>
        <w:numPr>
          <w:ilvl w:val="0"/>
          <w:numId w:val="6"/>
        </w:numPr>
        <w:spacing w:before="100" w:beforeAutospacing="1" w:after="100" w:afterAutospacing="1" w:line="240" w:lineRule="auto"/>
      </w:pPr>
      <w:r>
        <w:rPr>
          <w:rStyle w:val="Forte"/>
        </w:rPr>
        <w:t>Identificação de fatores de risco:</w:t>
      </w:r>
      <w:r>
        <w:t xml:space="preserve"> Analisando dados históricos de alunos que abandonaram o curso, a IA pode identificar os principais fatores de risco e desenvolver estratégias para reduzir a evasão.</w:t>
      </w:r>
    </w:p>
    <w:p w14:paraId="4D9F0BA8" w14:textId="77777777" w:rsidR="00F0226E" w:rsidRDefault="00F0226E" w:rsidP="00F0226E">
      <w:pPr>
        <w:numPr>
          <w:ilvl w:val="0"/>
          <w:numId w:val="6"/>
        </w:numPr>
        <w:spacing w:before="100" w:beforeAutospacing="1" w:after="100" w:afterAutospacing="1" w:line="240" w:lineRule="auto"/>
      </w:pPr>
      <w:r>
        <w:rPr>
          <w:rStyle w:val="Forte"/>
        </w:rPr>
        <w:t>Intervenções personalizadas:</w:t>
      </w:r>
      <w:r>
        <w:t xml:space="preserve"> Com base nas previsões de evasão, a instituição pode oferecer suporte personalizado aos alunos em risco, como mentoria, acompanhamento acadêmico e programas de apoio financeiro.</w:t>
      </w:r>
    </w:p>
    <w:p w14:paraId="698F0605" w14:textId="77777777" w:rsidR="00F0226E" w:rsidRDefault="00F0226E" w:rsidP="00F0226E">
      <w:pPr>
        <w:pStyle w:val="Ttulo3"/>
      </w:pPr>
      <w:r>
        <w:t xml:space="preserve">6. </w:t>
      </w:r>
      <w:r>
        <w:rPr>
          <w:rStyle w:val="Forte"/>
          <w:b/>
          <w:bCs/>
        </w:rPr>
        <w:t>Gerenciamento de Carreira:</w:t>
      </w:r>
    </w:p>
    <w:p w14:paraId="2EE6CD6D" w14:textId="77777777" w:rsidR="00F0226E" w:rsidRDefault="00F0226E" w:rsidP="00F0226E">
      <w:pPr>
        <w:numPr>
          <w:ilvl w:val="0"/>
          <w:numId w:val="7"/>
        </w:numPr>
        <w:spacing w:before="100" w:beforeAutospacing="1" w:after="100" w:afterAutospacing="1" w:line="240" w:lineRule="auto"/>
      </w:pPr>
      <w:r>
        <w:rPr>
          <w:rStyle w:val="Forte"/>
        </w:rPr>
        <w:t>Recomendação de cursos e carreiras:</w:t>
      </w:r>
      <w:r>
        <w:t xml:space="preserve"> Analisando o histórico acadêmico, as habilidades e os interesses dos alunos, a IA pode sugerir cursos e carreiras que se alinham com seu perfil profissional.</w:t>
      </w:r>
    </w:p>
    <w:p w14:paraId="67639FBE" w14:textId="77777777" w:rsidR="00F0226E" w:rsidRDefault="00F0226E" w:rsidP="00F0226E">
      <w:pPr>
        <w:numPr>
          <w:ilvl w:val="0"/>
          <w:numId w:val="7"/>
        </w:numPr>
        <w:spacing w:before="100" w:beforeAutospacing="1" w:after="100" w:afterAutospacing="1" w:line="240" w:lineRule="auto"/>
      </w:pPr>
      <w:r>
        <w:rPr>
          <w:rStyle w:val="Forte"/>
        </w:rPr>
        <w:t>Apoio à inserção no mercado de trabalho:</w:t>
      </w:r>
      <w:r>
        <w:t xml:space="preserve"> A IA pode auxiliar os alunos na criação de currículos, na preparação para entrevistas e na busca por oportunidades de emprego.</w:t>
      </w:r>
    </w:p>
    <w:p w14:paraId="5D00FFEB" w14:textId="4BBE2FD5" w:rsidR="00D13F9B" w:rsidRDefault="00D13F9B" w:rsidP="00D13F9B">
      <w:pPr>
        <w:spacing w:before="100" w:beforeAutospacing="1" w:after="100" w:afterAutospacing="1" w:line="240" w:lineRule="auto"/>
      </w:pPr>
      <w:r>
        <w:t>Novo conteúdo de teste</w:t>
      </w:r>
    </w:p>
    <w:p w14:paraId="79111110" w14:textId="77777777" w:rsidR="00F0226E" w:rsidRPr="00F04733" w:rsidRDefault="00F0226E" w:rsidP="00F0226E">
      <w:pPr>
        <w:spacing w:before="100" w:beforeAutospacing="1" w:after="100" w:afterAutospacing="1" w:line="240" w:lineRule="auto"/>
        <w:rPr>
          <w:rFonts w:ascii="Times New Roman" w:eastAsia="Times New Roman" w:hAnsi="Times New Roman" w:cs="Times New Roman"/>
          <w:sz w:val="24"/>
          <w:szCs w:val="24"/>
          <w:lang w:eastAsia="pt-BR"/>
        </w:rPr>
      </w:pPr>
    </w:p>
    <w:p w14:paraId="396EA994" w14:textId="77777777" w:rsidR="005B39FC" w:rsidRDefault="005B39FC"/>
    <w:sectPr w:rsidR="005B39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67A"/>
    <w:multiLevelType w:val="multilevel"/>
    <w:tmpl w:val="5792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41574"/>
    <w:multiLevelType w:val="multilevel"/>
    <w:tmpl w:val="5078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026E5"/>
    <w:multiLevelType w:val="multilevel"/>
    <w:tmpl w:val="A5C6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21936"/>
    <w:multiLevelType w:val="multilevel"/>
    <w:tmpl w:val="9EF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C78FA"/>
    <w:multiLevelType w:val="multilevel"/>
    <w:tmpl w:val="A4D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621C8"/>
    <w:multiLevelType w:val="multilevel"/>
    <w:tmpl w:val="4782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310E5"/>
    <w:multiLevelType w:val="multilevel"/>
    <w:tmpl w:val="A3FE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33"/>
    <w:rsid w:val="005B39FC"/>
    <w:rsid w:val="0071217B"/>
    <w:rsid w:val="00D13F9B"/>
    <w:rsid w:val="00F0226E"/>
    <w:rsid w:val="00F04733"/>
    <w:rsid w:val="00FF5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8524"/>
  <w15:chartTrackingRefBased/>
  <w15:docId w15:val="{7140002E-9A88-438A-8732-30B4C96B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0473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0473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047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04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55811">
      <w:bodyDiv w:val="1"/>
      <w:marLeft w:val="0"/>
      <w:marRight w:val="0"/>
      <w:marTop w:val="0"/>
      <w:marBottom w:val="0"/>
      <w:divBdr>
        <w:top w:val="none" w:sz="0" w:space="0" w:color="auto"/>
        <w:left w:val="none" w:sz="0" w:space="0" w:color="auto"/>
        <w:bottom w:val="none" w:sz="0" w:space="0" w:color="auto"/>
        <w:right w:val="none" w:sz="0" w:space="0" w:color="auto"/>
      </w:divBdr>
    </w:div>
    <w:div w:id="1569874475">
      <w:bodyDiv w:val="1"/>
      <w:marLeft w:val="0"/>
      <w:marRight w:val="0"/>
      <w:marTop w:val="0"/>
      <w:marBottom w:val="0"/>
      <w:divBdr>
        <w:top w:val="none" w:sz="0" w:space="0" w:color="auto"/>
        <w:left w:val="none" w:sz="0" w:space="0" w:color="auto"/>
        <w:bottom w:val="none" w:sz="0" w:space="0" w:color="auto"/>
        <w:right w:val="none" w:sz="0" w:space="0" w:color="auto"/>
      </w:divBdr>
    </w:div>
    <w:div w:id="192429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625</Words>
  <Characters>3376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Nobre</dc:creator>
  <cp:keywords/>
  <dc:description/>
  <cp:lastModifiedBy>Fabiano Nobre</cp:lastModifiedBy>
  <cp:revision>3</cp:revision>
  <dcterms:created xsi:type="dcterms:W3CDTF">2024-09-24T19:28:00Z</dcterms:created>
  <dcterms:modified xsi:type="dcterms:W3CDTF">2025-09-15T19:59:00Z</dcterms:modified>
</cp:coreProperties>
</file>