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margin" w:tblpY="3199"/>
        <w:tblW w:w="9246" w:type="dxa"/>
        <w:tblLook w:val="04A0" w:firstRow="1" w:lastRow="0" w:firstColumn="1" w:lastColumn="0" w:noHBand="0" w:noVBand="1"/>
      </w:tblPr>
      <w:tblGrid>
        <w:gridCol w:w="1951"/>
        <w:gridCol w:w="2672"/>
        <w:gridCol w:w="1722"/>
        <w:gridCol w:w="2901"/>
      </w:tblGrid>
      <w:tr w:rsidR="005D1EF3" w:rsidTr="005D1EF3">
        <w:trPr>
          <w:trHeight w:val="665"/>
        </w:trPr>
        <w:tc>
          <w:tcPr>
            <w:tcW w:w="9246" w:type="dxa"/>
            <w:gridSpan w:val="4"/>
            <w:vAlign w:val="center"/>
          </w:tcPr>
          <w:p w:rsidR="005D1EF3" w:rsidRPr="00900EAF" w:rsidRDefault="005D1EF3" w:rsidP="005D1EF3">
            <w:pPr>
              <w:jc w:val="center"/>
              <w:rPr>
                <w:b/>
                <w:sz w:val="28"/>
                <w:szCs w:val="28"/>
              </w:rPr>
            </w:pPr>
            <w:r w:rsidRPr="00900EAF">
              <w:rPr>
                <w:b/>
                <w:sz w:val="28"/>
                <w:szCs w:val="28"/>
              </w:rPr>
              <w:t>DEPÓSITOS</w:t>
            </w:r>
          </w:p>
        </w:tc>
      </w:tr>
      <w:tr w:rsidR="005D1EF3" w:rsidTr="005D1EF3">
        <w:trPr>
          <w:trHeight w:val="533"/>
        </w:trPr>
        <w:tc>
          <w:tcPr>
            <w:tcW w:w="4623" w:type="dxa"/>
            <w:gridSpan w:val="2"/>
            <w:vAlign w:val="center"/>
          </w:tcPr>
          <w:p w:rsidR="005D1EF3" w:rsidRPr="00900EAF" w:rsidRDefault="005D1EF3" w:rsidP="005D1EF3">
            <w:pPr>
              <w:jc w:val="center"/>
              <w:rPr>
                <w:b/>
                <w:sz w:val="24"/>
                <w:szCs w:val="24"/>
              </w:rPr>
            </w:pPr>
            <w:r w:rsidRPr="00900EAF">
              <w:rPr>
                <w:b/>
                <w:sz w:val="24"/>
                <w:szCs w:val="24"/>
              </w:rPr>
              <w:t>A LA VISTA</w:t>
            </w:r>
          </w:p>
        </w:tc>
        <w:tc>
          <w:tcPr>
            <w:tcW w:w="4623" w:type="dxa"/>
            <w:gridSpan w:val="2"/>
            <w:vAlign w:val="center"/>
          </w:tcPr>
          <w:p w:rsidR="005D1EF3" w:rsidRPr="00900EAF" w:rsidRDefault="005D1EF3" w:rsidP="005D1EF3">
            <w:pPr>
              <w:jc w:val="center"/>
              <w:rPr>
                <w:b/>
                <w:sz w:val="24"/>
                <w:szCs w:val="24"/>
              </w:rPr>
            </w:pPr>
            <w:r w:rsidRPr="00900EAF">
              <w:rPr>
                <w:b/>
                <w:sz w:val="24"/>
                <w:szCs w:val="24"/>
              </w:rPr>
              <w:t>A TÉRMINO</w:t>
            </w:r>
          </w:p>
        </w:tc>
      </w:tr>
      <w:tr w:rsidR="005D1EF3" w:rsidTr="005D1EF3">
        <w:trPr>
          <w:trHeight w:val="495"/>
        </w:trPr>
        <w:tc>
          <w:tcPr>
            <w:tcW w:w="1951" w:type="dxa"/>
            <w:vAlign w:val="center"/>
          </w:tcPr>
          <w:p w:rsidR="005D1EF3" w:rsidRPr="00900EAF" w:rsidRDefault="005D1EF3" w:rsidP="005D1EF3">
            <w:pPr>
              <w:jc w:val="center"/>
              <w:rPr>
                <w:b/>
              </w:rPr>
            </w:pPr>
            <w:r w:rsidRPr="00900EAF">
              <w:rPr>
                <w:b/>
              </w:rPr>
              <w:t>ENTREGA No.</w:t>
            </w:r>
          </w:p>
        </w:tc>
        <w:tc>
          <w:tcPr>
            <w:tcW w:w="2672" w:type="dxa"/>
            <w:vAlign w:val="center"/>
          </w:tcPr>
          <w:p w:rsidR="005D1EF3" w:rsidRPr="00900EAF" w:rsidRDefault="005D1EF3" w:rsidP="005D1EF3">
            <w:pPr>
              <w:jc w:val="center"/>
              <w:rPr>
                <w:b/>
              </w:rPr>
            </w:pPr>
            <w:r w:rsidRPr="00900EAF">
              <w:rPr>
                <w:b/>
              </w:rPr>
              <w:t>FECHA</w:t>
            </w:r>
          </w:p>
        </w:tc>
        <w:tc>
          <w:tcPr>
            <w:tcW w:w="1722" w:type="dxa"/>
            <w:vAlign w:val="center"/>
          </w:tcPr>
          <w:p w:rsidR="005D1EF3" w:rsidRPr="00900EAF" w:rsidRDefault="005D1EF3" w:rsidP="005D1EF3">
            <w:pPr>
              <w:jc w:val="center"/>
              <w:rPr>
                <w:b/>
              </w:rPr>
            </w:pPr>
            <w:r w:rsidRPr="00900EAF">
              <w:rPr>
                <w:b/>
              </w:rPr>
              <w:t>ENTREGA No.</w:t>
            </w:r>
          </w:p>
        </w:tc>
        <w:tc>
          <w:tcPr>
            <w:tcW w:w="2901" w:type="dxa"/>
            <w:vAlign w:val="center"/>
          </w:tcPr>
          <w:p w:rsidR="005D1EF3" w:rsidRPr="00900EAF" w:rsidRDefault="005D1EF3" w:rsidP="005D1EF3">
            <w:pPr>
              <w:jc w:val="center"/>
              <w:rPr>
                <w:b/>
              </w:rPr>
            </w:pPr>
            <w:r w:rsidRPr="00900EAF">
              <w:rPr>
                <w:b/>
              </w:rPr>
              <w:t>FECHA</w:t>
            </w:r>
          </w:p>
        </w:tc>
      </w:tr>
      <w:tr w:rsidR="005D1EF3" w:rsidTr="005D1EF3">
        <w:trPr>
          <w:trHeight w:val="533"/>
        </w:trPr>
        <w:tc>
          <w:tcPr>
            <w:tcW w:w="1951" w:type="dxa"/>
            <w:vAlign w:val="center"/>
          </w:tcPr>
          <w:p w:rsidR="005D1EF3" w:rsidRDefault="005D1EF3" w:rsidP="005D1EF3">
            <w:pPr>
              <w:jc w:val="center"/>
            </w:pPr>
            <w:r>
              <w:t>1</w:t>
            </w:r>
          </w:p>
        </w:tc>
        <w:tc>
          <w:tcPr>
            <w:tcW w:w="2672" w:type="dxa"/>
            <w:vAlign w:val="center"/>
          </w:tcPr>
          <w:p w:rsidR="005D1EF3" w:rsidRDefault="005D1EF3" w:rsidP="005D1EF3">
            <w:pPr>
              <w:jc w:val="center"/>
            </w:pPr>
            <w:r>
              <w:t>22/03/2012</w:t>
            </w:r>
          </w:p>
        </w:tc>
        <w:tc>
          <w:tcPr>
            <w:tcW w:w="1722" w:type="dxa"/>
            <w:vAlign w:val="center"/>
          </w:tcPr>
          <w:p w:rsidR="005D1EF3" w:rsidRDefault="005D1EF3" w:rsidP="005D1EF3">
            <w:pPr>
              <w:jc w:val="center"/>
            </w:pPr>
            <w:r>
              <w:t>1</w:t>
            </w:r>
          </w:p>
        </w:tc>
        <w:tc>
          <w:tcPr>
            <w:tcW w:w="2901" w:type="dxa"/>
            <w:vAlign w:val="center"/>
          </w:tcPr>
          <w:p w:rsidR="005D1EF3" w:rsidRDefault="005D1EF3" w:rsidP="005D1EF3">
            <w:pPr>
              <w:jc w:val="center"/>
            </w:pPr>
            <w:r>
              <w:t>22/03/2012</w:t>
            </w:r>
          </w:p>
        </w:tc>
      </w:tr>
      <w:tr w:rsidR="005D1EF3" w:rsidTr="005D1EF3">
        <w:trPr>
          <w:trHeight w:val="533"/>
        </w:trPr>
        <w:tc>
          <w:tcPr>
            <w:tcW w:w="1951" w:type="dxa"/>
            <w:vAlign w:val="center"/>
          </w:tcPr>
          <w:p w:rsidR="005D1EF3" w:rsidRDefault="005D1EF3" w:rsidP="005D1EF3">
            <w:pPr>
              <w:jc w:val="center"/>
            </w:pPr>
          </w:p>
        </w:tc>
        <w:tc>
          <w:tcPr>
            <w:tcW w:w="2672" w:type="dxa"/>
            <w:vAlign w:val="center"/>
          </w:tcPr>
          <w:p w:rsidR="005D1EF3" w:rsidRDefault="005D1EF3" w:rsidP="005D1EF3">
            <w:pPr>
              <w:jc w:val="center"/>
            </w:pPr>
          </w:p>
        </w:tc>
        <w:tc>
          <w:tcPr>
            <w:tcW w:w="1722" w:type="dxa"/>
            <w:vAlign w:val="center"/>
          </w:tcPr>
          <w:p w:rsidR="005D1EF3" w:rsidRDefault="005D1EF3" w:rsidP="005D1EF3">
            <w:pPr>
              <w:jc w:val="center"/>
            </w:pPr>
          </w:p>
        </w:tc>
        <w:tc>
          <w:tcPr>
            <w:tcW w:w="2901" w:type="dxa"/>
            <w:vAlign w:val="center"/>
          </w:tcPr>
          <w:p w:rsidR="005D1EF3" w:rsidRDefault="005D1EF3" w:rsidP="005D1EF3">
            <w:pPr>
              <w:jc w:val="center"/>
            </w:pPr>
          </w:p>
        </w:tc>
      </w:tr>
      <w:tr w:rsidR="005D1EF3" w:rsidTr="005D1EF3">
        <w:trPr>
          <w:trHeight w:val="571"/>
        </w:trPr>
        <w:tc>
          <w:tcPr>
            <w:tcW w:w="1951" w:type="dxa"/>
            <w:vAlign w:val="center"/>
          </w:tcPr>
          <w:p w:rsidR="005D1EF3" w:rsidRDefault="005D1EF3" w:rsidP="005D1EF3">
            <w:pPr>
              <w:jc w:val="center"/>
            </w:pPr>
          </w:p>
        </w:tc>
        <w:tc>
          <w:tcPr>
            <w:tcW w:w="2672" w:type="dxa"/>
            <w:vAlign w:val="center"/>
          </w:tcPr>
          <w:p w:rsidR="005D1EF3" w:rsidRDefault="005D1EF3" w:rsidP="005D1EF3">
            <w:pPr>
              <w:jc w:val="center"/>
            </w:pPr>
          </w:p>
        </w:tc>
        <w:tc>
          <w:tcPr>
            <w:tcW w:w="1722" w:type="dxa"/>
            <w:vAlign w:val="center"/>
          </w:tcPr>
          <w:p w:rsidR="005D1EF3" w:rsidRDefault="005D1EF3" w:rsidP="005D1EF3">
            <w:pPr>
              <w:jc w:val="center"/>
            </w:pPr>
          </w:p>
        </w:tc>
        <w:tc>
          <w:tcPr>
            <w:tcW w:w="2901" w:type="dxa"/>
            <w:vAlign w:val="center"/>
          </w:tcPr>
          <w:p w:rsidR="005D1EF3" w:rsidRDefault="005D1EF3" w:rsidP="005D1EF3">
            <w:pPr>
              <w:jc w:val="center"/>
            </w:pPr>
          </w:p>
        </w:tc>
      </w:tr>
    </w:tbl>
    <w:p w:rsidR="00354074" w:rsidRPr="005D1EF3" w:rsidRDefault="005D1EF3" w:rsidP="005D1EF3">
      <w:pPr>
        <w:jc w:val="both"/>
        <w:rPr>
          <w:sz w:val="28"/>
        </w:rPr>
      </w:pPr>
      <w:r w:rsidRPr="005D1EF3">
        <w:rPr>
          <w:sz w:val="28"/>
        </w:rPr>
        <w:t>En la siguiente tabla se muestran las fechas de entrega de los depósitos a la vista y a término, continuaré subiendo estas bases a medida que se van actualizando.</w:t>
      </w:r>
      <w:bookmarkStart w:id="0" w:name="_GoBack"/>
      <w:bookmarkEnd w:id="0"/>
    </w:p>
    <w:sectPr w:rsidR="00354074" w:rsidRPr="005D1E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EAF"/>
    <w:rsid w:val="00354074"/>
    <w:rsid w:val="005D1EF3"/>
    <w:rsid w:val="0090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00E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00E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229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vargas</dc:creator>
  <cp:lastModifiedBy>lorena vargas</cp:lastModifiedBy>
  <cp:revision>2</cp:revision>
  <dcterms:created xsi:type="dcterms:W3CDTF">2012-03-22T15:17:00Z</dcterms:created>
  <dcterms:modified xsi:type="dcterms:W3CDTF">2012-03-22T15:25:00Z</dcterms:modified>
</cp:coreProperties>
</file>