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B3087" w14:textId="2E9EBF11" w:rsidR="008B78EC" w:rsidRDefault="003B0F2B">
      <w:pPr>
        <w:tabs>
          <w:tab w:val="left" w:pos="5503"/>
        </w:tabs>
        <w:ind w:left="548"/>
        <w:rPr>
          <w:rFonts w:ascii="Calibri"/>
          <w:noProof/>
          <w:position w:val="5"/>
          <w:sz w:val="20"/>
        </w:rPr>
      </w:pPr>
      <w:r w:rsidRPr="00434329">
        <w:rPr>
          <w:b/>
          <w:bCs/>
          <w:noProof/>
          <w:color w:val="C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811B752" wp14:editId="67F1CC37">
                <wp:simplePos x="0" y="0"/>
                <wp:positionH relativeFrom="column">
                  <wp:posOffset>1604645</wp:posOffset>
                </wp:positionH>
                <wp:positionV relativeFrom="paragraph">
                  <wp:posOffset>727075</wp:posOffset>
                </wp:positionV>
                <wp:extent cx="1314450" cy="219075"/>
                <wp:effectExtent l="0" t="0" r="0" b="9525"/>
                <wp:wrapThrough wrapText="bothSides">
                  <wp:wrapPolygon edited="0">
                    <wp:start x="0" y="0"/>
                    <wp:lineTo x="0" y="20661"/>
                    <wp:lineTo x="21287" y="20661"/>
                    <wp:lineTo x="21287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906D3" w14:textId="3ADF99B0" w:rsidR="009B2B7A" w:rsidRPr="00A36BDE" w:rsidRDefault="009B2B7A" w:rsidP="009B2B7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E0000"/>
                                <w:sz w:val="18"/>
                                <w:szCs w:val="18"/>
                              </w:rPr>
                            </w:pPr>
                            <w:r w:rsidRPr="000658E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NODO REGI</w:t>
                            </w:r>
                            <w:r w:rsidR="009C6EC2" w:rsidRPr="000658E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Ó</w:t>
                            </w:r>
                            <w:r w:rsidRPr="000658E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N CARIBE</w:t>
                            </w:r>
                          </w:p>
                          <w:p w14:paraId="5A678D17" w14:textId="77777777" w:rsidR="009B2B7A" w:rsidRPr="00A36BDE" w:rsidRDefault="009B2B7A" w:rsidP="009B2B7A">
                            <w:pPr>
                              <w:rPr>
                                <w:color w:val="8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1B7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6.35pt;margin-top:57.25pt;width:103.5pt;height:17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nAsJQIAACQEAAAOAAAAZHJzL2Uyb0RvYy54bWysU9uO0zAQfUfiHyy/0zShpduo6WrpUoS0&#10;XKSFD5jYTmPheILtNilfz9jtdgu8IfJgeTIzZ86cGa9ux86wg3Jeo614PplypqxAqe2u4t++bl/d&#10;cOYDWAkGrar4UXl+u375YjX0pSqwRSOVYwRifTn0FW9D6Mss86JVHfgJ9sqSs0HXQSDT7TLpYCD0&#10;zmTFdPomG9DJ3qFQ3tPf+5OTrxN+0ygRPjeNV4GZihO3kE6Xzjqe2XoF5c5B32pxpgH/wKIDbano&#10;BeoeArC9039BdVo49NiEicAuw6bRQqUeqJt8+kc3jy30KvVC4vj+IpP/f7Di0+GLY1pWvMgXnFno&#10;aEibPUiHTCoW1BiQFVGmofclRT/2FB/GtzjSuFPLvn9A8d0zi5sW7E7dOYdDq0ASzTxmZlepJxwf&#10;QerhI0qqBvuACWhsXBc1JFUYodO4jpcREQ8mYsnX+Ww2J5cgX5Evp4t5KgHlU3bvfHivsGPxUnFH&#10;K5DQ4fDgQ2QD5VNILObRaLnVxiTD7eqNcewAtC7b9J3Rfwszlg0VX86LeUK2GPPTJnU60Dob3VX8&#10;Zhq/mA5lVOOdlekeQJvTnZgYe5YnKnLSJoz1SIFRsxrlkYRyeFpbemZ0adH95Gygla24/7EHpzgz&#10;HyyJvSRp4o4nYzZfFGS4a0997QErCKrigbPTdRPSu4h8Ld7RUBqd9HpmcuZKq5hkPD+buOvXdop6&#10;ftzrXwAAAP//AwBQSwMEFAAGAAgAAAAhAKWkSBfeAAAACwEAAA8AAABkcnMvZG93bnJldi54bWxM&#10;j8FugzAQRO+V+g/WRuqlakwQhEIxUVupVa9J8wEL3gAKthF2Avn7bk/tcWeeZmfK3WIGcaXJ984q&#10;2KwjEGQbp3vbKjh+fzw9g/ABrcbBWVJwIw+76v6uxEK72e7pegit4BDrC1TQhTAWUvqmI4N+7Uay&#10;7J3cZDDwObVSTzhzuBlkHEVbabC3/KHDkd47as6Hi1Fw+pof03yuP8Mx2yfbN+yz2t2Uelgtry8g&#10;Ai3hD4bf+lwdKu5Uu4vVXgwK4jTOGGVjk6QgmEjSnJWalSSPQFal/L+h+gEAAP//AwBQSwECLQAU&#10;AAYACAAAACEAtoM4kv4AAADhAQAAEwAAAAAAAAAAAAAAAAAAAAAAW0NvbnRlbnRfVHlwZXNdLnht&#10;bFBLAQItABQABgAIAAAAIQA4/SH/1gAAAJQBAAALAAAAAAAAAAAAAAAAAC8BAABfcmVscy8ucmVs&#10;c1BLAQItABQABgAIAAAAIQD0InAsJQIAACQEAAAOAAAAAAAAAAAAAAAAAC4CAABkcnMvZTJvRG9j&#10;LnhtbFBLAQItABQABgAIAAAAIQClpEgX3gAAAAsBAAAPAAAAAAAAAAAAAAAAAH8EAABkcnMvZG93&#10;bnJldi54bWxQSwUGAAAAAAQABADzAAAAigUAAAAA&#10;" stroked="f">
                <v:textbox>
                  <w:txbxContent>
                    <w:p w14:paraId="085906D3" w14:textId="3ADF99B0" w:rsidR="009B2B7A" w:rsidRPr="00A36BDE" w:rsidRDefault="009B2B7A" w:rsidP="009B2B7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8E0000"/>
                          <w:sz w:val="18"/>
                          <w:szCs w:val="18"/>
                        </w:rPr>
                      </w:pPr>
                      <w:r w:rsidRPr="000658E4"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18"/>
                          <w:szCs w:val="18"/>
                        </w:rPr>
                        <w:t>NODO REGI</w:t>
                      </w:r>
                      <w:r w:rsidR="009C6EC2" w:rsidRPr="000658E4"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18"/>
                          <w:szCs w:val="18"/>
                        </w:rPr>
                        <w:t>Ó</w:t>
                      </w:r>
                      <w:r w:rsidRPr="000658E4"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18"/>
                          <w:szCs w:val="18"/>
                        </w:rPr>
                        <w:t>N CARIBE</w:t>
                      </w:r>
                    </w:p>
                    <w:p w14:paraId="5A678D17" w14:textId="77777777" w:rsidR="009B2B7A" w:rsidRPr="00A36BDE" w:rsidRDefault="009B2B7A" w:rsidP="009B2B7A">
                      <w:pPr>
                        <w:rPr>
                          <w:color w:val="8E000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bCs/>
          <w:noProof/>
          <w:color w:val="002D86"/>
          <w:sz w:val="28"/>
          <w:szCs w:val="28"/>
        </w:rPr>
        <w:drawing>
          <wp:inline distT="0" distB="0" distL="0" distR="0" wp14:anchorId="652E4A5C" wp14:editId="3BE7A196">
            <wp:extent cx="2981325" cy="1027474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477" cy="113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B2B7A">
        <w:rPr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60C8EAD9" wp14:editId="278ABD27">
            <wp:simplePos x="0" y="0"/>
            <wp:positionH relativeFrom="column">
              <wp:posOffset>299720</wp:posOffset>
            </wp:positionH>
            <wp:positionV relativeFrom="paragraph">
              <wp:posOffset>12700</wp:posOffset>
            </wp:positionV>
            <wp:extent cx="259080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441" y="21086"/>
                <wp:lineTo x="21441" y="0"/>
                <wp:lineTo x="0" y="0"/>
              </wp:wrapPolygon>
            </wp:wrapThrough>
            <wp:docPr id="130233646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372">
        <w:rPr>
          <w:rFonts w:ascii="Times New Roman"/>
          <w:position w:val="21"/>
          <w:sz w:val="20"/>
        </w:rPr>
        <w:t xml:space="preserve">         </w:t>
      </w:r>
      <w:r w:rsidR="008B78EC">
        <w:rPr>
          <w:rFonts w:ascii="Times New Roman"/>
          <w:position w:val="21"/>
          <w:sz w:val="20"/>
        </w:rPr>
        <w:tab/>
      </w:r>
      <w:r w:rsidR="00505372">
        <w:rPr>
          <w:rFonts w:ascii="Times New Roman"/>
          <w:position w:val="21"/>
          <w:sz w:val="20"/>
        </w:rPr>
        <w:t xml:space="preserve">          </w:t>
      </w:r>
    </w:p>
    <w:p w14:paraId="702173CC" w14:textId="1B14BFCD" w:rsidR="008B78EC" w:rsidRDefault="008B78EC">
      <w:pPr>
        <w:pStyle w:val="Textoindependiente"/>
        <w:spacing w:before="11"/>
        <w:rPr>
          <w:rFonts w:ascii="Times New Roman"/>
          <w:b w:val="0"/>
          <w:sz w:val="15"/>
        </w:rPr>
      </w:pPr>
    </w:p>
    <w:p w14:paraId="234F35A9" w14:textId="7AB85600" w:rsidR="002D6ADC" w:rsidRDefault="002D6ADC" w:rsidP="00C426B2">
      <w:pPr>
        <w:pStyle w:val="Textoindependiente"/>
        <w:jc w:val="center"/>
        <w:rPr>
          <w:rFonts w:ascii="Trebuchet MS" w:hAnsi="Trebuchet MS"/>
          <w:sz w:val="24"/>
          <w:szCs w:val="24"/>
        </w:rPr>
      </w:pPr>
    </w:p>
    <w:p w14:paraId="77286D65" w14:textId="214E3A90" w:rsidR="008B78EC" w:rsidRPr="00496B7A" w:rsidRDefault="008B78EC" w:rsidP="00315418">
      <w:pPr>
        <w:pStyle w:val="Textoindependiente"/>
        <w:jc w:val="center"/>
        <w:rPr>
          <w:rFonts w:ascii="Trebuchet MS" w:hAnsi="Trebuchet MS"/>
          <w:sz w:val="24"/>
          <w:szCs w:val="24"/>
        </w:rPr>
      </w:pPr>
      <w:r w:rsidRPr="00496B7A">
        <w:rPr>
          <w:rFonts w:ascii="Trebuchet MS" w:hAnsi="Trebuchet MS"/>
          <w:sz w:val="24"/>
          <w:szCs w:val="24"/>
        </w:rPr>
        <w:t>LA</w:t>
      </w:r>
      <w:r w:rsidR="00C426B2" w:rsidRPr="00496B7A">
        <w:rPr>
          <w:rFonts w:ascii="Trebuchet MS" w:hAnsi="Trebuchet MS"/>
          <w:sz w:val="24"/>
          <w:szCs w:val="24"/>
        </w:rPr>
        <w:t xml:space="preserve"> </w:t>
      </w:r>
      <w:r w:rsidRPr="00496B7A">
        <w:rPr>
          <w:rFonts w:ascii="Trebuchet MS" w:hAnsi="Trebuchet MS"/>
          <w:sz w:val="24"/>
          <w:szCs w:val="24"/>
        </w:rPr>
        <w:t>RED DE GRUPOS Y CENTROS DE INVESTIGACI</w:t>
      </w:r>
      <w:r w:rsidR="00670755" w:rsidRPr="00496B7A">
        <w:rPr>
          <w:rFonts w:ascii="Trebuchet MS" w:hAnsi="Trebuchet MS"/>
          <w:sz w:val="24"/>
          <w:szCs w:val="24"/>
        </w:rPr>
        <w:t>O</w:t>
      </w:r>
      <w:r w:rsidRPr="00496B7A">
        <w:rPr>
          <w:rFonts w:ascii="Trebuchet MS" w:hAnsi="Trebuchet MS"/>
          <w:sz w:val="24"/>
          <w:szCs w:val="24"/>
        </w:rPr>
        <w:t>N JUR</w:t>
      </w:r>
      <w:r w:rsidR="00670755" w:rsidRPr="00496B7A">
        <w:rPr>
          <w:rFonts w:ascii="Trebuchet MS" w:hAnsi="Trebuchet MS"/>
          <w:sz w:val="24"/>
          <w:szCs w:val="24"/>
        </w:rPr>
        <w:t>I</w:t>
      </w:r>
      <w:r w:rsidRPr="00496B7A">
        <w:rPr>
          <w:rFonts w:ascii="Trebuchet MS" w:hAnsi="Trebuchet MS"/>
          <w:sz w:val="24"/>
          <w:szCs w:val="24"/>
        </w:rPr>
        <w:t>DICA Y SOCIOJUR</w:t>
      </w:r>
      <w:r w:rsidR="00670755" w:rsidRPr="00496B7A">
        <w:rPr>
          <w:rFonts w:ascii="Trebuchet MS" w:hAnsi="Trebuchet MS"/>
          <w:sz w:val="24"/>
          <w:szCs w:val="24"/>
        </w:rPr>
        <w:t>I</w:t>
      </w:r>
      <w:r w:rsidRPr="00496B7A">
        <w:rPr>
          <w:rFonts w:ascii="Trebuchet MS" w:hAnsi="Trebuchet MS"/>
          <w:sz w:val="24"/>
          <w:szCs w:val="24"/>
        </w:rPr>
        <w:t>DICA-</w:t>
      </w:r>
      <w:r w:rsidR="00496B7A">
        <w:rPr>
          <w:rFonts w:ascii="Trebuchet MS" w:hAnsi="Trebuchet MS"/>
          <w:sz w:val="24"/>
          <w:szCs w:val="24"/>
        </w:rPr>
        <w:t xml:space="preserve"> </w:t>
      </w:r>
      <w:r w:rsidRPr="00496B7A">
        <w:rPr>
          <w:rFonts w:ascii="Trebuchet MS" w:hAnsi="Trebuchet MS"/>
          <w:sz w:val="24"/>
          <w:szCs w:val="24"/>
        </w:rPr>
        <w:t xml:space="preserve">NODO </w:t>
      </w:r>
      <w:r w:rsidR="009B2B7A">
        <w:rPr>
          <w:rFonts w:ascii="Trebuchet MS" w:hAnsi="Trebuchet MS"/>
          <w:sz w:val="24"/>
          <w:szCs w:val="24"/>
        </w:rPr>
        <w:t>REGION CARIBE</w:t>
      </w:r>
      <w:r w:rsidRPr="00496B7A">
        <w:rPr>
          <w:rFonts w:ascii="Trebuchet MS" w:hAnsi="Trebuchet MS"/>
          <w:sz w:val="24"/>
          <w:szCs w:val="24"/>
        </w:rPr>
        <w:t xml:space="preserve"> </w:t>
      </w:r>
      <w:r w:rsidR="00670755" w:rsidRPr="00496B7A">
        <w:rPr>
          <w:rFonts w:ascii="Trebuchet MS" w:hAnsi="Trebuchet MS"/>
          <w:sz w:val="24"/>
          <w:szCs w:val="24"/>
        </w:rPr>
        <w:t>Y</w:t>
      </w:r>
      <w:r w:rsidRPr="00496B7A">
        <w:rPr>
          <w:rFonts w:ascii="Trebuchet MS" w:hAnsi="Trebuchet MS"/>
          <w:sz w:val="24"/>
          <w:szCs w:val="24"/>
        </w:rPr>
        <w:t xml:space="preserve"> LA </w:t>
      </w:r>
      <w:r w:rsidR="009B2B7A">
        <w:rPr>
          <w:rFonts w:ascii="Trebuchet MS" w:hAnsi="Trebuchet MS"/>
          <w:sz w:val="24"/>
          <w:szCs w:val="24"/>
        </w:rPr>
        <w:t xml:space="preserve">UNIVERSIDAD </w:t>
      </w:r>
      <w:r w:rsidR="003B0F2B">
        <w:rPr>
          <w:rFonts w:ascii="Trebuchet MS" w:hAnsi="Trebuchet MS"/>
          <w:sz w:val="24"/>
          <w:szCs w:val="24"/>
        </w:rPr>
        <w:t>COOPERATIVA DE COLOMBIA - MONTERÍA</w:t>
      </w:r>
    </w:p>
    <w:p w14:paraId="64F9B586" w14:textId="77777777" w:rsidR="008B78EC" w:rsidRPr="00496B7A" w:rsidRDefault="008B78EC" w:rsidP="00C426B2">
      <w:pPr>
        <w:rPr>
          <w:b/>
          <w:sz w:val="24"/>
          <w:szCs w:val="24"/>
        </w:rPr>
      </w:pPr>
    </w:p>
    <w:p w14:paraId="189BCFF5" w14:textId="2C85B4A2" w:rsidR="002D6ADC" w:rsidRDefault="002D6ADC">
      <w:pPr>
        <w:rPr>
          <w:b/>
          <w:sz w:val="19"/>
        </w:rPr>
      </w:pPr>
    </w:p>
    <w:p w14:paraId="47CE019E" w14:textId="77777777" w:rsidR="008B78EC" w:rsidRDefault="008B78EC">
      <w:pPr>
        <w:rPr>
          <w:b/>
          <w:sz w:val="19"/>
        </w:rPr>
      </w:pPr>
    </w:p>
    <w:p w14:paraId="4520F5B2" w14:textId="77777777" w:rsidR="008B78EC" w:rsidRPr="00255BBB" w:rsidRDefault="008B78EC">
      <w:pPr>
        <w:ind w:left="334" w:right="216"/>
        <w:jc w:val="center"/>
        <w:rPr>
          <w:color w:val="7F7F7F" w:themeColor="text1" w:themeTint="80"/>
        </w:rPr>
      </w:pPr>
      <w:r w:rsidRPr="00602A49">
        <w:rPr>
          <w:rFonts w:ascii="Trebuchet MS" w:hAnsi="Trebuchet MS"/>
          <w:color w:val="7F7F7F" w:themeColor="text1" w:themeTint="80"/>
        </w:rPr>
        <w:t>HACEN CONSTAR QUE</w:t>
      </w:r>
      <w:r w:rsidRPr="00255BBB">
        <w:rPr>
          <w:color w:val="7F7F7F" w:themeColor="text1" w:themeTint="80"/>
        </w:rPr>
        <w:t>:</w:t>
      </w:r>
    </w:p>
    <w:p w14:paraId="527D8AC1" w14:textId="77777777" w:rsidR="002D6ADC" w:rsidRDefault="002D6ADC">
      <w:pPr>
        <w:spacing w:before="4"/>
        <w:rPr>
          <w:sz w:val="21"/>
        </w:rPr>
      </w:pPr>
    </w:p>
    <w:p w14:paraId="1669D5E8" w14:textId="77777777" w:rsidR="00A953CF" w:rsidRDefault="00A953CF">
      <w:pPr>
        <w:spacing w:before="4"/>
        <w:rPr>
          <w:sz w:val="21"/>
        </w:rPr>
      </w:pPr>
    </w:p>
    <w:p w14:paraId="5CDD5809" w14:textId="3F814BC5" w:rsidR="008B78EC" w:rsidRPr="00255BBB" w:rsidRDefault="003B0F2B">
      <w:pPr>
        <w:pStyle w:val="Ttulo"/>
        <w:rPr>
          <w:b/>
          <w:bCs/>
        </w:rPr>
      </w:pPr>
      <w:r>
        <w:rPr>
          <w:b/>
          <w:bCs/>
          <w:noProof/>
        </w:rPr>
        <w:t>XXXXXXXXXXXXXX</w:t>
      </w:r>
    </w:p>
    <w:p w14:paraId="3287347A" w14:textId="40A25E38" w:rsidR="008B78EC" w:rsidRPr="007D40D7" w:rsidRDefault="007D40D7" w:rsidP="00255BBB">
      <w:pPr>
        <w:pStyle w:val="Textoindependiente"/>
        <w:jc w:val="center"/>
        <w:rPr>
          <w:rFonts w:ascii="Trebuchet MS"/>
          <w:b w:val="0"/>
          <w:bCs w:val="0"/>
          <w:color w:val="7F7F7F" w:themeColor="text1" w:themeTint="80"/>
          <w:szCs w:val="18"/>
        </w:rPr>
      </w:pPr>
      <w:r w:rsidRPr="00D31B22">
        <w:rPr>
          <w:rFonts w:ascii="Trebuchet MS"/>
          <w:b w:val="0"/>
          <w:bCs w:val="0"/>
          <w:noProof/>
          <w:color w:val="7F7F7F" w:themeColor="text1" w:themeTint="80"/>
          <w:sz w:val="20"/>
          <w:szCs w:val="20"/>
        </w:rPr>
        <w:t>C</w:t>
      </w:r>
      <w:r w:rsidR="003B0F2B">
        <w:rPr>
          <w:rFonts w:ascii="Trebuchet MS"/>
          <w:b w:val="0"/>
          <w:bCs w:val="0"/>
          <w:noProof/>
          <w:color w:val="7F7F7F" w:themeColor="text1" w:themeTint="80"/>
          <w:sz w:val="20"/>
          <w:szCs w:val="20"/>
        </w:rPr>
        <w:t>É</w:t>
      </w:r>
      <w:r w:rsidRPr="00D31B22">
        <w:rPr>
          <w:rFonts w:ascii="Trebuchet MS"/>
          <w:b w:val="0"/>
          <w:bCs w:val="0"/>
          <w:noProof/>
          <w:color w:val="7F7F7F" w:themeColor="text1" w:themeTint="80"/>
          <w:sz w:val="20"/>
          <w:szCs w:val="20"/>
        </w:rPr>
        <w:t xml:space="preserve">DULA DE </w:t>
      </w:r>
      <w:r w:rsidR="00D31B22" w:rsidRPr="00D31B22">
        <w:rPr>
          <w:rFonts w:ascii="Trebuchet MS"/>
          <w:b w:val="0"/>
          <w:bCs w:val="0"/>
          <w:noProof/>
          <w:color w:val="7F7F7F" w:themeColor="text1" w:themeTint="80"/>
          <w:sz w:val="20"/>
          <w:szCs w:val="20"/>
        </w:rPr>
        <w:t>CIUDADAN</w:t>
      </w:r>
      <w:r w:rsidR="00D31B22" w:rsidRPr="00D31B22">
        <w:rPr>
          <w:rFonts w:ascii="Trebuchet MS"/>
          <w:b w:val="0"/>
          <w:bCs w:val="0"/>
          <w:noProof/>
          <w:color w:val="7F7F7F" w:themeColor="text1" w:themeTint="80"/>
          <w:sz w:val="20"/>
          <w:szCs w:val="20"/>
        </w:rPr>
        <w:t>Í</w:t>
      </w:r>
      <w:r w:rsidR="00D31B22" w:rsidRPr="00D31B22">
        <w:rPr>
          <w:rFonts w:ascii="Trebuchet MS"/>
          <w:b w:val="0"/>
          <w:bCs w:val="0"/>
          <w:noProof/>
          <w:color w:val="7F7F7F" w:themeColor="text1" w:themeTint="80"/>
          <w:sz w:val="20"/>
          <w:szCs w:val="20"/>
        </w:rPr>
        <w:t>A</w:t>
      </w:r>
      <w:r w:rsidR="00D31B22" w:rsidRPr="00D31B22">
        <w:t xml:space="preserve"> </w:t>
      </w:r>
      <w:r w:rsidR="003B0F2B">
        <w:rPr>
          <w:rFonts w:ascii="Trebuchet MS"/>
          <w:b w:val="0"/>
          <w:bCs w:val="0"/>
          <w:color w:val="808080" w:themeColor="background1" w:themeShade="80"/>
          <w:szCs w:val="18"/>
        </w:rPr>
        <w:t>XXXXXXX</w:t>
      </w:r>
    </w:p>
    <w:p w14:paraId="5B0EC631" w14:textId="30CA5236" w:rsidR="008B78EC" w:rsidRDefault="008B78EC" w:rsidP="003B0F2B">
      <w:pPr>
        <w:pStyle w:val="Textoindependiente"/>
        <w:rPr>
          <w:b w:val="0"/>
          <w:sz w:val="32"/>
        </w:rPr>
      </w:pPr>
    </w:p>
    <w:p w14:paraId="0E836143" w14:textId="053C642B" w:rsidR="00DB3E18" w:rsidRDefault="0012726F">
      <w:pPr>
        <w:ind w:left="118" w:right="128"/>
        <w:jc w:val="both"/>
        <w:rPr>
          <w:bCs/>
        </w:rPr>
      </w:pPr>
      <w:r w:rsidRPr="00705DB4">
        <w:rPr>
          <w:bCs/>
        </w:rPr>
        <w:t xml:space="preserve">Participó en el </w:t>
      </w:r>
      <w:r w:rsidR="008B78EC" w:rsidRPr="00705DB4">
        <w:rPr>
          <w:bCs/>
        </w:rPr>
        <w:t>X</w:t>
      </w:r>
      <w:r w:rsidR="003B0F2B">
        <w:rPr>
          <w:bCs/>
        </w:rPr>
        <w:t>X</w:t>
      </w:r>
      <w:r w:rsidR="008B78EC" w:rsidRPr="00705DB4">
        <w:rPr>
          <w:bCs/>
        </w:rPr>
        <w:t xml:space="preserve"> Encuentro Regional de la Red de Grupos y Centros de Investigación Jurídica y </w:t>
      </w:r>
      <w:r w:rsidR="005B11A0" w:rsidRPr="00705DB4">
        <w:rPr>
          <w:bCs/>
        </w:rPr>
        <w:t>Socio jurídica</w:t>
      </w:r>
      <w:r w:rsidR="008B78EC" w:rsidRPr="00705DB4">
        <w:rPr>
          <w:bCs/>
        </w:rPr>
        <w:t xml:space="preserve"> </w:t>
      </w:r>
      <w:r w:rsidR="002A5038">
        <w:rPr>
          <w:bCs/>
        </w:rPr>
        <w:t>–</w:t>
      </w:r>
      <w:r w:rsidR="004943AC">
        <w:rPr>
          <w:bCs/>
        </w:rPr>
        <w:t xml:space="preserve"> </w:t>
      </w:r>
      <w:r w:rsidR="008B78EC" w:rsidRPr="00705DB4">
        <w:rPr>
          <w:bCs/>
        </w:rPr>
        <w:t>Nodo</w:t>
      </w:r>
      <w:r w:rsidR="002A5038">
        <w:rPr>
          <w:bCs/>
        </w:rPr>
        <w:t xml:space="preserve"> Región Caribe</w:t>
      </w:r>
      <w:r w:rsidR="003B0F2B">
        <w:rPr>
          <w:bCs/>
        </w:rPr>
        <w:t>, el 14 y 15</w:t>
      </w:r>
      <w:r w:rsidR="003B0F2B" w:rsidRPr="00705DB4">
        <w:rPr>
          <w:bCs/>
        </w:rPr>
        <w:t xml:space="preserve"> de </w:t>
      </w:r>
      <w:r w:rsidR="003B0F2B">
        <w:rPr>
          <w:bCs/>
        </w:rPr>
        <w:t>mayo</w:t>
      </w:r>
      <w:r w:rsidR="003B0F2B" w:rsidRPr="00705DB4">
        <w:rPr>
          <w:bCs/>
        </w:rPr>
        <w:t xml:space="preserve"> de 202</w:t>
      </w:r>
      <w:r w:rsidR="003B0F2B">
        <w:rPr>
          <w:bCs/>
        </w:rPr>
        <w:t>6 en la UCC-Montería,</w:t>
      </w:r>
      <w:r w:rsidR="008B78EC" w:rsidRPr="00705DB4">
        <w:rPr>
          <w:bCs/>
        </w:rPr>
        <w:t xml:space="preserve"> </w:t>
      </w:r>
      <w:r w:rsidR="005A7659" w:rsidRPr="00705DB4">
        <w:rPr>
          <w:bCs/>
        </w:rPr>
        <w:t>en calidad de evaluador</w:t>
      </w:r>
      <w:r w:rsidR="00C44204">
        <w:rPr>
          <w:bCs/>
        </w:rPr>
        <w:t xml:space="preserve"> </w:t>
      </w:r>
      <w:r w:rsidR="00F901F8">
        <w:rPr>
          <w:bCs/>
        </w:rPr>
        <w:t xml:space="preserve">por la </w:t>
      </w:r>
      <w:r w:rsidR="003B0F2B">
        <w:rPr>
          <w:bCs/>
        </w:rPr>
        <w:t>Universidad XXXXXXX</w:t>
      </w:r>
      <w:r w:rsidR="00F901F8">
        <w:rPr>
          <w:bCs/>
        </w:rPr>
        <w:t xml:space="preserve">, </w:t>
      </w:r>
      <w:r w:rsidR="005A7659" w:rsidRPr="00705DB4">
        <w:rPr>
          <w:bCs/>
        </w:rPr>
        <w:t>de la</w:t>
      </w:r>
      <w:r w:rsidR="00D20B58">
        <w:rPr>
          <w:bCs/>
        </w:rPr>
        <w:t>s</w:t>
      </w:r>
      <w:r w:rsidR="005A7659" w:rsidRPr="00705DB4">
        <w:rPr>
          <w:bCs/>
        </w:rPr>
        <w:t xml:space="preserve"> </w:t>
      </w:r>
      <w:r w:rsidR="00D20B58">
        <w:rPr>
          <w:bCs/>
        </w:rPr>
        <w:t xml:space="preserve">siguientes </w:t>
      </w:r>
      <w:r w:rsidR="005A7659" w:rsidRPr="00705DB4">
        <w:rPr>
          <w:bCs/>
        </w:rPr>
        <w:t>ponencia</w:t>
      </w:r>
      <w:r w:rsidR="00D20B58">
        <w:rPr>
          <w:bCs/>
        </w:rPr>
        <w:t>s</w:t>
      </w:r>
      <w:r w:rsidR="005A7659" w:rsidRPr="00705DB4">
        <w:rPr>
          <w:bCs/>
        </w:rPr>
        <w:t xml:space="preserve">: </w:t>
      </w:r>
    </w:p>
    <w:p w14:paraId="15D0AF22" w14:textId="77777777" w:rsidR="00DB3E18" w:rsidRDefault="00DB3E18">
      <w:pPr>
        <w:ind w:left="118" w:right="128"/>
        <w:jc w:val="both"/>
        <w:rPr>
          <w:bCs/>
        </w:rPr>
      </w:pPr>
    </w:p>
    <w:p w14:paraId="27605B1E" w14:textId="506D3AC8" w:rsidR="00CD0F2D" w:rsidRPr="00B50C96" w:rsidRDefault="00CB7219" w:rsidP="00DB3E18">
      <w:pPr>
        <w:pStyle w:val="Prrafodelista"/>
        <w:numPr>
          <w:ilvl w:val="0"/>
          <w:numId w:val="1"/>
        </w:numPr>
        <w:ind w:right="128"/>
        <w:jc w:val="both"/>
        <w:rPr>
          <w:bCs/>
          <w:i/>
          <w:iCs/>
          <w:sz w:val="20"/>
          <w:szCs w:val="20"/>
        </w:rPr>
      </w:pPr>
      <w:r w:rsidRPr="00B50C96">
        <w:rPr>
          <w:b/>
          <w:bCs/>
          <w:sz w:val="20"/>
          <w:szCs w:val="20"/>
        </w:rPr>
        <w:t>LA EVOLUCIÓN DE LOS PARADIGMAS HERMENÉUTICOS Y LA ADMINISTRACIÓN DE JUSTICIA</w:t>
      </w:r>
      <w:r w:rsidR="003B0F2B">
        <w:rPr>
          <w:bCs/>
          <w:i/>
          <w:iCs/>
          <w:sz w:val="20"/>
          <w:szCs w:val="20"/>
        </w:rPr>
        <w:t>.</w:t>
      </w:r>
    </w:p>
    <w:p w14:paraId="2A509FF1" w14:textId="66F290D6" w:rsidR="005A3B6A" w:rsidRPr="00B50C96" w:rsidRDefault="00B16BE8" w:rsidP="005A3B6A">
      <w:pPr>
        <w:pStyle w:val="Prrafodelista"/>
        <w:numPr>
          <w:ilvl w:val="0"/>
          <w:numId w:val="1"/>
        </w:numPr>
        <w:ind w:right="128"/>
        <w:jc w:val="both"/>
        <w:rPr>
          <w:bCs/>
          <w:i/>
          <w:iCs/>
          <w:sz w:val="20"/>
          <w:szCs w:val="20"/>
        </w:rPr>
      </w:pPr>
      <w:r w:rsidRPr="00B50C96">
        <w:rPr>
          <w:b/>
          <w:bCs/>
          <w:sz w:val="20"/>
          <w:szCs w:val="20"/>
        </w:rPr>
        <w:t>EFECTOS JURÍDICOS DEL USO DEL CONTRATO DE PRESTACIÓN DE SERVICIOS PARA EVADIR LA CONTRATACIÓN LABORAL EN LA POBLACIÓN DE ENFERMERÍA DE SANTA MARTA</w:t>
      </w:r>
      <w:r w:rsidR="003B0F2B">
        <w:rPr>
          <w:rFonts w:ascii="Roboto" w:hAnsi="Roboto"/>
          <w:color w:val="1F1F1F"/>
          <w:sz w:val="20"/>
          <w:szCs w:val="20"/>
          <w:shd w:val="clear" w:color="auto" w:fill="FFFFFF"/>
        </w:rPr>
        <w:t>.</w:t>
      </w:r>
    </w:p>
    <w:p w14:paraId="167029A3" w14:textId="256050A0" w:rsidR="005A3B6A" w:rsidRPr="00B50C96" w:rsidRDefault="005A3B6A" w:rsidP="005A3B6A">
      <w:pPr>
        <w:pStyle w:val="Prrafodelista"/>
        <w:numPr>
          <w:ilvl w:val="0"/>
          <w:numId w:val="1"/>
        </w:numPr>
        <w:ind w:right="128"/>
        <w:jc w:val="both"/>
        <w:rPr>
          <w:bCs/>
          <w:i/>
          <w:iCs/>
          <w:sz w:val="20"/>
          <w:szCs w:val="20"/>
        </w:rPr>
      </w:pPr>
      <w:r w:rsidRPr="00B50C96">
        <w:rPr>
          <w:b/>
          <w:bCs/>
          <w:sz w:val="20"/>
          <w:szCs w:val="20"/>
        </w:rPr>
        <w:t>PONDERACIÓN CONSTITUCIONAL: UNA APROXIMACIÓN AL PESO JURÍDICO DE PRINCIPIOS Y DERECHOS EN LA CONSTITUCIÓN DE 1991</w:t>
      </w:r>
      <w:r w:rsidR="003B0F2B">
        <w:rPr>
          <w:sz w:val="20"/>
          <w:szCs w:val="20"/>
        </w:rPr>
        <w:t>.</w:t>
      </w:r>
    </w:p>
    <w:p w14:paraId="372A312A" w14:textId="3179C788" w:rsidR="00886B81" w:rsidRPr="00B50C96" w:rsidRDefault="00B50C96" w:rsidP="00886B81">
      <w:pPr>
        <w:pStyle w:val="Prrafodelista"/>
        <w:numPr>
          <w:ilvl w:val="0"/>
          <w:numId w:val="1"/>
        </w:numPr>
        <w:ind w:right="128"/>
        <w:jc w:val="both"/>
        <w:rPr>
          <w:bCs/>
          <w:i/>
          <w:iCs/>
          <w:sz w:val="20"/>
          <w:szCs w:val="20"/>
        </w:rPr>
      </w:pPr>
      <w:r w:rsidRPr="0015273B">
        <w:rPr>
          <w:b/>
          <w:bCs/>
          <w:color w:val="1F1F1F"/>
          <w:sz w:val="20"/>
          <w:szCs w:val="20"/>
          <w:shd w:val="clear" w:color="auto" w:fill="FFFFFF"/>
        </w:rPr>
        <w:t>DERECHOS HUMANOS DE PRIMERA GENERACIÓN Y ESTABILIDAD FAMILIAR: ANÁLISIS JURÍDICO A LA PROPUESTA DEL DIVORCIO UNILATERAL EN COLOMBI</w:t>
      </w:r>
      <w:r w:rsidRPr="00B50C96">
        <w:rPr>
          <w:b/>
          <w:bCs/>
          <w:color w:val="1F1F1F"/>
          <w:sz w:val="20"/>
          <w:szCs w:val="20"/>
          <w:shd w:val="clear" w:color="auto" w:fill="FFFFFF"/>
        </w:rPr>
        <w:t>A</w:t>
      </w:r>
      <w:r w:rsidR="003B0F2B">
        <w:rPr>
          <w:b/>
          <w:bCs/>
          <w:color w:val="1F1F1F"/>
          <w:sz w:val="20"/>
          <w:szCs w:val="20"/>
          <w:shd w:val="clear" w:color="auto" w:fill="FFFFFF"/>
        </w:rPr>
        <w:t>.</w:t>
      </w:r>
    </w:p>
    <w:p w14:paraId="24B20317" w14:textId="77777777" w:rsidR="008B78EC" w:rsidRDefault="008B78EC">
      <w:pPr>
        <w:rPr>
          <w:sz w:val="20"/>
        </w:rPr>
      </w:pPr>
    </w:p>
    <w:p w14:paraId="5C2D570E" w14:textId="03668B89" w:rsidR="008B78EC" w:rsidRDefault="008B78EC">
      <w:pPr>
        <w:spacing w:before="6"/>
        <w:rPr>
          <w:noProof/>
          <w:lang w:val="es-CO"/>
        </w:rPr>
      </w:pPr>
    </w:p>
    <w:p w14:paraId="2D6E8995" w14:textId="77777777" w:rsidR="003B0F2B" w:rsidRDefault="003B0F2B">
      <w:pPr>
        <w:spacing w:before="6"/>
        <w:rPr>
          <w:noProof/>
          <w:lang w:val="es-CO"/>
        </w:rPr>
      </w:pPr>
    </w:p>
    <w:p w14:paraId="2CE96D87" w14:textId="77777777" w:rsidR="003B0F2B" w:rsidRDefault="003B0F2B">
      <w:pPr>
        <w:spacing w:before="6"/>
        <w:rPr>
          <w:noProof/>
          <w:lang w:val="es-CO"/>
        </w:rPr>
      </w:pPr>
    </w:p>
    <w:p w14:paraId="47A8EE47" w14:textId="77777777" w:rsidR="003B0F2B" w:rsidRDefault="003B0F2B">
      <w:pPr>
        <w:spacing w:before="6"/>
        <w:rPr>
          <w:noProof/>
          <w:lang w:val="es-CO"/>
        </w:rPr>
      </w:pPr>
    </w:p>
    <w:p w14:paraId="7D635635" w14:textId="77777777" w:rsidR="003B0F2B" w:rsidRDefault="003B0F2B">
      <w:pPr>
        <w:spacing w:before="6"/>
        <w:rPr>
          <w:noProof/>
          <w:lang w:val="es-CO"/>
        </w:rPr>
      </w:pPr>
    </w:p>
    <w:p w14:paraId="02721C71" w14:textId="77777777" w:rsidR="003B0F2B" w:rsidRDefault="003B0F2B">
      <w:pPr>
        <w:spacing w:before="6"/>
        <w:rPr>
          <w:noProof/>
          <w:lang w:val="es-CO"/>
        </w:rPr>
      </w:pPr>
    </w:p>
    <w:p w14:paraId="151A538C" w14:textId="08F1CA4E" w:rsidR="002D6ADC" w:rsidRDefault="004C144E">
      <w:pPr>
        <w:spacing w:before="6"/>
        <w:rPr>
          <w:noProof/>
          <w:lang w:val="es-CO"/>
        </w:rPr>
      </w:pPr>
      <w:r w:rsidRPr="004C144E">
        <w:rPr>
          <w:noProof/>
          <w:lang w:val="es-CO"/>
        </w:rPr>
        <w:drawing>
          <wp:anchor distT="0" distB="0" distL="114300" distR="114300" simplePos="0" relativeHeight="251667456" behindDoc="1" locked="0" layoutInCell="1" allowOverlap="1" wp14:anchorId="6292E1CA" wp14:editId="3FBC8096">
            <wp:simplePos x="0" y="0"/>
            <wp:positionH relativeFrom="column">
              <wp:posOffset>3298825</wp:posOffset>
            </wp:positionH>
            <wp:positionV relativeFrom="paragraph">
              <wp:posOffset>6985</wp:posOffset>
            </wp:positionV>
            <wp:extent cx="1781175" cy="8477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DA9">
        <w:rPr>
          <w:noProof/>
          <w:lang w:val="es-CO"/>
        </w:rPr>
        <w:drawing>
          <wp:anchor distT="0" distB="0" distL="114300" distR="114300" simplePos="0" relativeHeight="251666432" behindDoc="1" locked="0" layoutInCell="1" allowOverlap="1" wp14:anchorId="6DDFF2E2" wp14:editId="3B5F65DD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200275" cy="923925"/>
            <wp:effectExtent l="0" t="0" r="9525" b="9525"/>
            <wp:wrapNone/>
            <wp:docPr id="1278266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4C5C7" w14:textId="5930A804" w:rsidR="00CC6029" w:rsidRDefault="00CC6029">
      <w:pPr>
        <w:spacing w:before="6"/>
        <w:rPr>
          <w:noProof/>
          <w:lang w:val="es-CO"/>
        </w:rPr>
      </w:pPr>
    </w:p>
    <w:p w14:paraId="5A1F0D0A" w14:textId="567756E6" w:rsidR="002A5038" w:rsidRDefault="00496B7A">
      <w:pPr>
        <w:spacing w:before="6"/>
        <w:rPr>
          <w:noProof/>
        </w:rPr>
      </w:pPr>
      <w:r w:rsidRPr="00496B7A">
        <w:rPr>
          <w:noProof/>
          <w:lang w:val="es-CO"/>
        </w:rPr>
        <w:t xml:space="preserve"> </w:t>
      </w:r>
    </w:p>
    <w:p w14:paraId="52719BC9" w14:textId="599374B9" w:rsidR="008B78EC" w:rsidRPr="003B0F2B" w:rsidRDefault="00E23B1A" w:rsidP="00EB2432">
      <w:pPr>
        <w:spacing w:before="6"/>
        <w:rPr>
          <w:noProof/>
          <w:lang w:val="es-CO"/>
        </w:rPr>
      </w:pPr>
      <w:r>
        <w:rPr>
          <w:noProof/>
          <w:lang w:val="es-CO"/>
        </w:rPr>
        <w:t>____________________________</w:t>
      </w:r>
      <w:r w:rsidR="00A00BEB">
        <w:rPr>
          <w:noProof/>
          <w:lang w:val="es-CO"/>
        </w:rPr>
        <w:t xml:space="preserve">      </w:t>
      </w:r>
      <w:r w:rsidR="004C144E">
        <w:rPr>
          <w:noProof/>
          <w:lang w:val="es-CO"/>
        </w:rPr>
        <w:t xml:space="preserve"> </w:t>
      </w:r>
      <w:r w:rsidR="003B0F2B">
        <w:rPr>
          <w:noProof/>
          <w:lang w:val="es-CO"/>
        </w:rPr>
        <w:t xml:space="preserve">   </w:t>
      </w:r>
      <w:r w:rsidR="00A00BEB">
        <w:rPr>
          <w:noProof/>
          <w:lang w:val="es-CO"/>
        </w:rPr>
        <w:t xml:space="preserve">      </w:t>
      </w:r>
      <w:r>
        <w:rPr>
          <w:noProof/>
          <w:lang w:val="es-CO"/>
        </w:rPr>
        <w:t>____</w:t>
      </w:r>
      <w:r w:rsidR="004C144E" w:rsidRPr="004C144E">
        <w:rPr>
          <w:noProof/>
          <w:lang w:val="es-CO"/>
        </w:rPr>
        <w:t xml:space="preserve"> </w:t>
      </w:r>
      <w:r>
        <w:rPr>
          <w:noProof/>
          <w:lang w:val="es-CO"/>
        </w:rPr>
        <w:t>__________________</w:t>
      </w:r>
      <w:r w:rsidR="00EB2432">
        <w:rPr>
          <w:noProof/>
          <w:lang w:val="es-CO"/>
        </w:rPr>
        <w:t>__________</w:t>
      </w:r>
      <w:r w:rsidR="00DE4E7A">
        <w:rPr>
          <w:noProof/>
          <w:lang w:val="es-CO"/>
        </w:rPr>
        <w:t>__</w:t>
      </w:r>
      <w:bookmarkStart w:id="0" w:name="_Hlk110936301"/>
      <w:r w:rsidR="00CB498F">
        <w:rPr>
          <w:noProof/>
          <w:lang w:val="es-CO"/>
        </w:rPr>
        <w:t xml:space="preserve">     </w:t>
      </w:r>
      <w:r w:rsidR="00ED47A8">
        <w:rPr>
          <w:noProof/>
          <w:lang w:val="es-CO"/>
        </w:rPr>
        <w:t xml:space="preserve">    </w:t>
      </w:r>
      <w:r w:rsidR="002A5038" w:rsidRPr="003B0F2B">
        <w:rPr>
          <w:rFonts w:ascii="Trebuchet MS" w:hAnsi="Trebuchet MS"/>
          <w:b/>
        </w:rPr>
        <w:t>ALDO LATORRE IGLESIAS</w:t>
      </w:r>
      <w:r w:rsidR="00454C40" w:rsidRPr="003B0F2B">
        <w:rPr>
          <w:rFonts w:ascii="Trebuchet MS" w:hAnsi="Trebuchet MS"/>
          <w:b/>
        </w:rPr>
        <w:t xml:space="preserve">          </w:t>
      </w:r>
      <w:r w:rsidR="002A5038" w:rsidRPr="003B0F2B">
        <w:rPr>
          <w:rFonts w:ascii="Trebuchet MS" w:hAnsi="Trebuchet MS"/>
          <w:b/>
        </w:rPr>
        <w:t xml:space="preserve">    </w:t>
      </w:r>
      <w:r w:rsidR="00ED47A8" w:rsidRPr="003B0F2B">
        <w:rPr>
          <w:rFonts w:ascii="Trebuchet MS" w:hAnsi="Trebuchet MS"/>
          <w:b/>
        </w:rPr>
        <w:t xml:space="preserve">          </w:t>
      </w:r>
      <w:r w:rsidR="002A5038" w:rsidRPr="003B0F2B">
        <w:rPr>
          <w:rFonts w:ascii="Trebuchet MS" w:hAnsi="Trebuchet MS"/>
          <w:b/>
        </w:rPr>
        <w:t xml:space="preserve">       </w:t>
      </w:r>
      <w:r w:rsidR="00A00BEB" w:rsidRPr="003B0F2B">
        <w:rPr>
          <w:rFonts w:ascii="Trebuchet MS" w:hAnsi="Trebuchet MS"/>
          <w:b/>
        </w:rPr>
        <w:t xml:space="preserve"> </w:t>
      </w:r>
      <w:r w:rsidR="003B0F2B">
        <w:rPr>
          <w:rFonts w:ascii="Trebuchet MS" w:hAnsi="Trebuchet MS"/>
          <w:b/>
        </w:rPr>
        <w:t xml:space="preserve">   </w:t>
      </w:r>
      <w:r w:rsidR="003B0F2B" w:rsidRPr="003B0F2B">
        <w:rPr>
          <w:rFonts w:ascii="Trebuchet MS" w:hAnsi="Trebuchet MS"/>
          <w:b/>
        </w:rPr>
        <w:t>MARYSOL BURGOS SALVADOR</w:t>
      </w:r>
    </w:p>
    <w:p w14:paraId="1C7A7ABB" w14:textId="6B2CC325" w:rsidR="008B78EC" w:rsidRPr="003B0F2B" w:rsidRDefault="00496B7A" w:rsidP="000865F9">
      <w:pPr>
        <w:tabs>
          <w:tab w:val="left" w:pos="5812"/>
        </w:tabs>
        <w:rPr>
          <w:rFonts w:ascii="Trebuchet MS" w:hAnsi="Trebuchet MS"/>
          <w:color w:val="7F7F7F" w:themeColor="text1" w:themeTint="80"/>
        </w:rPr>
      </w:pPr>
      <w:r w:rsidRPr="003B0F2B">
        <w:rPr>
          <w:rFonts w:ascii="Trebuchet MS" w:hAnsi="Trebuchet MS"/>
          <w:color w:val="7F7F7F" w:themeColor="text1" w:themeTint="80"/>
        </w:rPr>
        <w:t xml:space="preserve">Red </w:t>
      </w:r>
      <w:r w:rsidR="008B78EC" w:rsidRPr="003B0F2B">
        <w:rPr>
          <w:rFonts w:ascii="Trebuchet MS" w:hAnsi="Trebuchet MS"/>
          <w:color w:val="7F7F7F" w:themeColor="text1" w:themeTint="80"/>
        </w:rPr>
        <w:t xml:space="preserve">Jurídica y </w:t>
      </w:r>
      <w:proofErr w:type="spellStart"/>
      <w:r w:rsidR="00454C40" w:rsidRPr="003B0F2B">
        <w:rPr>
          <w:rFonts w:ascii="Trebuchet MS" w:hAnsi="Trebuchet MS"/>
          <w:color w:val="7F7F7F" w:themeColor="text1" w:themeTint="80"/>
        </w:rPr>
        <w:t>Sociojurídica</w:t>
      </w:r>
      <w:proofErr w:type="spellEnd"/>
      <w:r w:rsidR="00454C40" w:rsidRPr="003B0F2B">
        <w:rPr>
          <w:rFonts w:ascii="Trebuchet MS" w:hAnsi="Trebuchet MS"/>
          <w:color w:val="7F7F7F" w:themeColor="text1" w:themeTint="80"/>
        </w:rPr>
        <w:t xml:space="preserve">            </w:t>
      </w:r>
      <w:r w:rsidR="002A5038" w:rsidRPr="003B0F2B">
        <w:rPr>
          <w:rFonts w:ascii="Trebuchet MS" w:hAnsi="Trebuchet MS"/>
          <w:color w:val="7F7F7F" w:themeColor="text1" w:themeTint="80"/>
        </w:rPr>
        <w:t xml:space="preserve">     </w:t>
      </w:r>
      <w:r w:rsidR="000865F9" w:rsidRPr="003B0F2B">
        <w:rPr>
          <w:rFonts w:ascii="Trebuchet MS" w:hAnsi="Trebuchet MS"/>
          <w:color w:val="7F7F7F" w:themeColor="text1" w:themeTint="80"/>
        </w:rPr>
        <w:t xml:space="preserve"> </w:t>
      </w:r>
      <w:r w:rsidR="003B0F2B">
        <w:rPr>
          <w:rFonts w:ascii="Trebuchet MS" w:hAnsi="Trebuchet MS"/>
          <w:color w:val="7F7F7F" w:themeColor="text1" w:themeTint="80"/>
        </w:rPr>
        <w:t xml:space="preserve">          </w:t>
      </w:r>
      <w:r w:rsidR="000865F9" w:rsidRPr="003B0F2B">
        <w:rPr>
          <w:rFonts w:ascii="Trebuchet MS" w:hAnsi="Trebuchet MS"/>
          <w:color w:val="7F7F7F" w:themeColor="text1" w:themeTint="80"/>
        </w:rPr>
        <w:t xml:space="preserve"> </w:t>
      </w:r>
      <w:r w:rsidR="003B0F2B">
        <w:rPr>
          <w:rFonts w:ascii="Trebuchet MS" w:hAnsi="Trebuchet MS"/>
          <w:color w:val="7F7F7F" w:themeColor="text1" w:themeTint="80"/>
        </w:rPr>
        <w:t xml:space="preserve">   </w:t>
      </w:r>
      <w:r w:rsidR="002A5038" w:rsidRPr="003B0F2B">
        <w:rPr>
          <w:rFonts w:ascii="Trebuchet MS" w:hAnsi="Trebuchet MS"/>
          <w:color w:val="7F7F7F" w:themeColor="text1" w:themeTint="80"/>
        </w:rPr>
        <w:t xml:space="preserve">Universidad </w:t>
      </w:r>
      <w:r w:rsidR="003B0F2B" w:rsidRPr="003B0F2B">
        <w:rPr>
          <w:rFonts w:ascii="Trebuchet MS" w:hAnsi="Trebuchet MS"/>
          <w:color w:val="7F7F7F" w:themeColor="text1" w:themeTint="80"/>
        </w:rPr>
        <w:t>Cooperativa de Colombia-Montería</w:t>
      </w:r>
    </w:p>
    <w:p w14:paraId="21ED5E3D" w14:textId="1E92607F" w:rsidR="008B78EC" w:rsidRPr="003B0F2B" w:rsidRDefault="00454C40" w:rsidP="000865F9">
      <w:pPr>
        <w:pStyle w:val="Ttulo1"/>
        <w:tabs>
          <w:tab w:val="left" w:pos="5783"/>
        </w:tabs>
        <w:ind w:left="0"/>
        <w:jc w:val="both"/>
        <w:rPr>
          <w:b/>
          <w:sz w:val="22"/>
          <w:szCs w:val="22"/>
        </w:rPr>
      </w:pPr>
      <w:r w:rsidRPr="003B0F2B">
        <w:rPr>
          <w:rFonts w:ascii="Trebuchet MS" w:hAnsi="Trebuchet MS"/>
          <w:color w:val="7F7F7F" w:themeColor="text1" w:themeTint="80"/>
          <w:sz w:val="22"/>
          <w:szCs w:val="22"/>
        </w:rPr>
        <w:t xml:space="preserve">Secretaría Técnica </w:t>
      </w:r>
      <w:r w:rsidR="002A5038" w:rsidRPr="003B0F2B">
        <w:rPr>
          <w:rFonts w:ascii="Trebuchet MS" w:hAnsi="Trebuchet MS"/>
          <w:color w:val="7F7F7F" w:themeColor="text1" w:themeTint="80"/>
          <w:sz w:val="22"/>
          <w:szCs w:val="22"/>
        </w:rPr>
        <w:t>–</w:t>
      </w:r>
      <w:r w:rsidRPr="003B0F2B">
        <w:rPr>
          <w:rFonts w:ascii="Trebuchet MS" w:hAnsi="Trebuchet MS"/>
          <w:color w:val="7F7F7F" w:themeColor="text1" w:themeTint="80"/>
          <w:sz w:val="22"/>
          <w:szCs w:val="22"/>
        </w:rPr>
        <w:t xml:space="preserve"> N</w:t>
      </w:r>
      <w:r w:rsidR="002A5038" w:rsidRPr="003B0F2B">
        <w:rPr>
          <w:rFonts w:ascii="Trebuchet MS" w:hAnsi="Trebuchet MS"/>
          <w:color w:val="7F7F7F" w:themeColor="text1" w:themeTint="80"/>
          <w:sz w:val="22"/>
          <w:szCs w:val="22"/>
        </w:rPr>
        <w:t>odo Región caribe</w:t>
      </w:r>
      <w:r w:rsidR="00CE7078" w:rsidRPr="003B0F2B">
        <w:rPr>
          <w:rFonts w:ascii="Trebuchet MS" w:hAnsi="Trebuchet MS"/>
          <w:color w:val="7F7F7F" w:themeColor="text1" w:themeTint="80"/>
          <w:spacing w:val="-16"/>
          <w:sz w:val="22"/>
          <w:szCs w:val="22"/>
        </w:rPr>
        <w:t xml:space="preserve">          </w:t>
      </w:r>
      <w:bookmarkEnd w:id="0"/>
      <w:r w:rsidR="00A00BEB" w:rsidRPr="003B0F2B">
        <w:rPr>
          <w:rFonts w:ascii="Trebuchet MS" w:hAnsi="Trebuchet MS"/>
          <w:color w:val="7F7F7F" w:themeColor="text1" w:themeTint="80"/>
          <w:spacing w:val="-16"/>
          <w:sz w:val="22"/>
          <w:szCs w:val="22"/>
        </w:rPr>
        <w:t xml:space="preserve"> </w:t>
      </w:r>
      <w:r w:rsidR="000865F9" w:rsidRPr="003B0F2B">
        <w:rPr>
          <w:rFonts w:ascii="Trebuchet MS" w:hAnsi="Trebuchet MS"/>
          <w:color w:val="7F7F7F" w:themeColor="text1" w:themeTint="80"/>
          <w:spacing w:val="-16"/>
          <w:sz w:val="22"/>
          <w:szCs w:val="22"/>
        </w:rPr>
        <w:t xml:space="preserve">   </w:t>
      </w:r>
      <w:r w:rsidR="003B0F2B">
        <w:rPr>
          <w:rFonts w:ascii="Trebuchet MS" w:hAnsi="Trebuchet MS"/>
          <w:color w:val="7F7F7F" w:themeColor="text1" w:themeTint="80"/>
          <w:spacing w:val="-16"/>
          <w:sz w:val="22"/>
          <w:szCs w:val="22"/>
        </w:rPr>
        <w:t xml:space="preserve">    </w:t>
      </w:r>
      <w:r w:rsidR="003B0F2B" w:rsidRPr="003B0F2B">
        <w:rPr>
          <w:rFonts w:ascii="Trebuchet MS" w:hAnsi="Trebuchet MS"/>
          <w:color w:val="7F7F7F" w:themeColor="text1" w:themeTint="80"/>
          <w:spacing w:val="-16"/>
          <w:sz w:val="22"/>
          <w:szCs w:val="22"/>
        </w:rPr>
        <w:t>Decana facultad</w:t>
      </w:r>
      <w:r w:rsidR="002A5038" w:rsidRPr="003B0F2B">
        <w:rPr>
          <w:rFonts w:ascii="Trebuchet MS" w:hAnsi="Trebuchet MS"/>
          <w:color w:val="7F7F7F" w:themeColor="text1" w:themeTint="80"/>
          <w:spacing w:val="-16"/>
          <w:sz w:val="22"/>
          <w:szCs w:val="22"/>
        </w:rPr>
        <w:t xml:space="preserve"> de Derecho      </w:t>
      </w:r>
      <w:bookmarkStart w:id="1" w:name="_GoBack"/>
      <w:bookmarkEnd w:id="1"/>
    </w:p>
    <w:sectPr w:rsidR="008B78EC" w:rsidRPr="003B0F2B" w:rsidSect="00B55BB1">
      <w:pgSz w:w="12240" w:h="15840" w:code="1"/>
      <w:pgMar w:top="1480" w:right="1420" w:bottom="280" w:left="1300" w:header="720" w:footer="720" w:gutter="0"/>
      <w:pgBorders w:offsetFrom="page">
        <w:top w:val="thinThickThinMediumGap" w:sz="36" w:space="24" w:color="F2F2F2" w:themeColor="background1" w:themeShade="F2"/>
        <w:left w:val="thinThickThinMediumGap" w:sz="36" w:space="24" w:color="F2F2F2" w:themeColor="background1" w:themeShade="F2"/>
        <w:bottom w:val="thinThickThinMediumGap" w:sz="36" w:space="24" w:color="F2F2F2" w:themeColor="background1" w:themeShade="F2"/>
        <w:right w:val="thinThickThinMediumGap" w:sz="36" w:space="24" w:color="F2F2F2" w:themeColor="background1" w:themeShade="F2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64E9F" w14:textId="77777777" w:rsidR="005F2938" w:rsidRDefault="005F2938" w:rsidP="00670755">
      <w:r>
        <w:separator/>
      </w:r>
    </w:p>
  </w:endnote>
  <w:endnote w:type="continuationSeparator" w:id="0">
    <w:p w14:paraId="41553BE6" w14:textId="77777777" w:rsidR="005F2938" w:rsidRDefault="005F2938" w:rsidP="00670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FD7EA0" w14:textId="77777777" w:rsidR="005F2938" w:rsidRDefault="005F2938" w:rsidP="00670755">
      <w:r>
        <w:separator/>
      </w:r>
    </w:p>
  </w:footnote>
  <w:footnote w:type="continuationSeparator" w:id="0">
    <w:p w14:paraId="63001BB7" w14:textId="77777777" w:rsidR="005F2938" w:rsidRDefault="005F2938" w:rsidP="006707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9B26D5"/>
    <w:multiLevelType w:val="hybridMultilevel"/>
    <w:tmpl w:val="FDFEA132"/>
    <w:lvl w:ilvl="0" w:tplc="24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8"/>
    <w:rsid w:val="00000F12"/>
    <w:rsid w:val="000549E9"/>
    <w:rsid w:val="000658E4"/>
    <w:rsid w:val="00073BB6"/>
    <w:rsid w:val="000865F9"/>
    <w:rsid w:val="00096615"/>
    <w:rsid w:val="000A74EA"/>
    <w:rsid w:val="000B4AB7"/>
    <w:rsid w:val="00103495"/>
    <w:rsid w:val="00106E7B"/>
    <w:rsid w:val="001219E9"/>
    <w:rsid w:val="0012726F"/>
    <w:rsid w:val="0013009D"/>
    <w:rsid w:val="0015273B"/>
    <w:rsid w:val="00176C3A"/>
    <w:rsid w:val="00254519"/>
    <w:rsid w:val="00255BBB"/>
    <w:rsid w:val="00256826"/>
    <w:rsid w:val="00264934"/>
    <w:rsid w:val="002A5038"/>
    <w:rsid w:val="002D6ADC"/>
    <w:rsid w:val="002E3DEC"/>
    <w:rsid w:val="002F0AB4"/>
    <w:rsid w:val="002F6F77"/>
    <w:rsid w:val="00315418"/>
    <w:rsid w:val="00327766"/>
    <w:rsid w:val="003B0F2B"/>
    <w:rsid w:val="003D3E43"/>
    <w:rsid w:val="00423DA9"/>
    <w:rsid w:val="00442192"/>
    <w:rsid w:val="00454C40"/>
    <w:rsid w:val="00490CB4"/>
    <w:rsid w:val="004943AC"/>
    <w:rsid w:val="0049522B"/>
    <w:rsid w:val="00496B7A"/>
    <w:rsid w:val="004C144E"/>
    <w:rsid w:val="00505372"/>
    <w:rsid w:val="005225F1"/>
    <w:rsid w:val="00553FF9"/>
    <w:rsid w:val="005A3B6A"/>
    <w:rsid w:val="005A6ACA"/>
    <w:rsid w:val="005A7659"/>
    <w:rsid w:val="005B11A0"/>
    <w:rsid w:val="005B1848"/>
    <w:rsid w:val="005C713B"/>
    <w:rsid w:val="005F2938"/>
    <w:rsid w:val="00602A49"/>
    <w:rsid w:val="00670755"/>
    <w:rsid w:val="00680788"/>
    <w:rsid w:val="006F058C"/>
    <w:rsid w:val="00705DB4"/>
    <w:rsid w:val="007779D1"/>
    <w:rsid w:val="007A671C"/>
    <w:rsid w:val="007C35DE"/>
    <w:rsid w:val="007D40D7"/>
    <w:rsid w:val="007E6E1B"/>
    <w:rsid w:val="00882AB2"/>
    <w:rsid w:val="00886B81"/>
    <w:rsid w:val="008B78EC"/>
    <w:rsid w:val="008F2FF2"/>
    <w:rsid w:val="009119F4"/>
    <w:rsid w:val="00915AC6"/>
    <w:rsid w:val="00943E11"/>
    <w:rsid w:val="009806FD"/>
    <w:rsid w:val="00987A36"/>
    <w:rsid w:val="009B2B7A"/>
    <w:rsid w:val="009C4C0D"/>
    <w:rsid w:val="009C6EC2"/>
    <w:rsid w:val="00A00BEB"/>
    <w:rsid w:val="00A1222F"/>
    <w:rsid w:val="00A24361"/>
    <w:rsid w:val="00A2464B"/>
    <w:rsid w:val="00A36BDE"/>
    <w:rsid w:val="00A51310"/>
    <w:rsid w:val="00A5655A"/>
    <w:rsid w:val="00A953CF"/>
    <w:rsid w:val="00A97EF9"/>
    <w:rsid w:val="00AF515F"/>
    <w:rsid w:val="00B077DB"/>
    <w:rsid w:val="00B16BE8"/>
    <w:rsid w:val="00B50C96"/>
    <w:rsid w:val="00B55BB1"/>
    <w:rsid w:val="00BE5B13"/>
    <w:rsid w:val="00BE6401"/>
    <w:rsid w:val="00BF1768"/>
    <w:rsid w:val="00C21BB8"/>
    <w:rsid w:val="00C426B2"/>
    <w:rsid w:val="00C44204"/>
    <w:rsid w:val="00C5623A"/>
    <w:rsid w:val="00C658F5"/>
    <w:rsid w:val="00CB1A45"/>
    <w:rsid w:val="00CB498F"/>
    <w:rsid w:val="00CB7219"/>
    <w:rsid w:val="00CC6029"/>
    <w:rsid w:val="00CD0F2D"/>
    <w:rsid w:val="00CE7078"/>
    <w:rsid w:val="00CF1E05"/>
    <w:rsid w:val="00D20B58"/>
    <w:rsid w:val="00D31B22"/>
    <w:rsid w:val="00D90F40"/>
    <w:rsid w:val="00D91D8A"/>
    <w:rsid w:val="00DB3E18"/>
    <w:rsid w:val="00DB465A"/>
    <w:rsid w:val="00DD5F10"/>
    <w:rsid w:val="00DD7DB3"/>
    <w:rsid w:val="00DE4E7A"/>
    <w:rsid w:val="00E16D0D"/>
    <w:rsid w:val="00E23B1A"/>
    <w:rsid w:val="00E30CF8"/>
    <w:rsid w:val="00E62042"/>
    <w:rsid w:val="00E94E0C"/>
    <w:rsid w:val="00EB2432"/>
    <w:rsid w:val="00ED47A8"/>
    <w:rsid w:val="00EF5A75"/>
    <w:rsid w:val="00F36477"/>
    <w:rsid w:val="00F9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D8AC18"/>
  <w15:docId w15:val="{B99BBEDD-1EB9-4126-82E9-E5885EF7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118"/>
      <w:outlineLvl w:val="0"/>
    </w:pPr>
    <w:rPr>
      <w:rFonts w:ascii="Carlito" w:eastAsia="Carlito" w:hAnsi="Carlito" w:cs="Carlito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"/>
    <w:qFormat/>
    <w:pPr>
      <w:spacing w:line="368" w:lineRule="exact"/>
      <w:ind w:left="339" w:right="131"/>
      <w:jc w:val="center"/>
    </w:pPr>
    <w:rPr>
      <w:rFonts w:ascii="Trebuchet MS" w:eastAsia="Trebuchet MS" w:hAnsi="Trebuchet MS" w:cs="Trebuchet MS"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707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075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707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755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611FA-15E9-4307-BBBF-423A3F7C6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Académico</cp:lastModifiedBy>
  <cp:revision>5</cp:revision>
  <dcterms:created xsi:type="dcterms:W3CDTF">2024-05-08T14:36:00Z</dcterms:created>
  <dcterms:modified xsi:type="dcterms:W3CDTF">2026-05-06T22:54:00Z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2021-07-01T00:00:00Z</vt:filetime>
  </property>
</Properties>
</file>