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Formação QA - Stefanini 2021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Fabian Giovanni Santos de Melo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Documentação SauceDemo: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Funcionalidade: Logar no sistema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Eu enquanto usuário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Necessito logar no sistema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que eu consiga ver os produtos disponíveis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aceite: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Dado que o usuário informa o nome de usuário e senha </w:t>
      </w:r>
      <w:r w:rsidDel="00000000" w:rsidR="00000000" w:rsidRPr="00000000">
        <w:rPr>
          <w:b w:val="1"/>
          <w:rtl w:val="0"/>
        </w:rPr>
        <w:t xml:space="preserve">válidos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Quando clicar no botão login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Então o usuário deve acessar a página de produtos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Dado que o usuário informa o nome de usuário e senha </w:t>
      </w:r>
      <w:r w:rsidDel="00000000" w:rsidR="00000000" w:rsidRPr="00000000">
        <w:rPr>
          <w:b w:val="1"/>
          <w:rtl w:val="0"/>
        </w:rPr>
        <w:t xml:space="preserve">inválidos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Quando clicar no botão login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tl w:val="0"/>
        </w:rPr>
        <w:t xml:space="preserve">Então o usuário deve ver a mensagem de erro: "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Epic sadface: Username and password do not match any user in this service"”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Dado que o usuário informa o nome de usuário </w:t>
      </w:r>
      <w:r w:rsidDel="00000000" w:rsidR="00000000" w:rsidRPr="00000000">
        <w:rPr>
          <w:b w:val="1"/>
          <w:rtl w:val="0"/>
        </w:rPr>
        <w:t xml:space="preserve">locked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Quando clicar no botão login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  <w:t xml:space="preserve">Então o usuário deve ver a mensagem de erro: </w:t>
      </w:r>
      <w:r w:rsidDel="00000000" w:rsidR="00000000" w:rsidRPr="00000000">
        <w:rPr>
          <w:i w:val="1"/>
          <w:rtl w:val="0"/>
        </w:rPr>
        <w:t xml:space="preserve">"Epic sadface: Sorry, this user has been locked out."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Dado que o usuário não informe nome nem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Quando clicar no botão login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tl w:val="0"/>
        </w:rPr>
        <w:t xml:space="preserve">Então o usuário deve ver a mensagem de erro: "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Epic sadface: Username is required"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Funcionalidade: Exibir Produtos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Eu enquanto usuário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Necessito ver a lista com todos os produtos, preços e descrições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Para que eu possa adicioná-los ao carrinho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Dado que o usuário esteja na página de produtos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Então ele poderá ver a lista com todos os produtos, preços e descrições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Dado que o usuário esteja na página de produtos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Quando o usuário escolher o tipo de ordenação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Enquanto o sistema deverá mudar a ordem dos produtos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Funcionalidade: Carrinho de compras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Eu enquanto usuário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Necessito comprar produtos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Para isso preciso adicionar e remover produtos ao meu carrinho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Critérios de aceite: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Dado que o usuário tenha adicionado itens ao carrinho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Então o sistema deve exibir a quantidade de itens adicionados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Dado que o usuário tenha removido itens ao carrinho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Então o sistema deve diminuir a quantidade de itens do carrinho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Funcionalidade: Checkout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Eu enquanto usuário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Necessito visualizar um resumo dos itens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Para que eu possa finalizar a compra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Dado que o usuário esteja na página com as informações do carrinho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Quando clica no botão checkout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Então será redirecionado para a tela de checkout your information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Funcionalidade: Checkout Complete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Eu enquanto usuário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Necessito preencher meus dados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Para que eu possa continuar com minha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Dado que o usuário esteja na página checkout your information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 preencha os dados corretamente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Quando clicar no botão Continue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Então poderá ver o resumo da sua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Funcionalidade: Checkout Overview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Eu enquanto usuário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Necessito ver um resumo total da minha compra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Para que eu possa finalizar meu pedido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Dado que o usuário esteja na página Checkout Overview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 verificar todas as informações da compra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Quando o usuário clica no botão Finish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Então será redirecionado para a página checkout complete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 receberá uma mensagem de agradecimento: THANK YOU FOR YOUR ORDER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