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9"/>
        <w:pBdr/>
        <w:spacing/>
        <w:ind/>
        <w:rPr/>
      </w:pPr>
      <w:r>
        <w:rPr>
          <w:lang w:val="de-DE"/>
        </w:rPr>
        <w:t xml:space="preserve">PMod Max Sonar IP – Register Mapping</w:t>
      </w:r>
      <w:r/>
    </w:p>
    <w:p>
      <w:pPr>
        <w:pStyle w:val="140"/>
        <w:pBdr/>
        <w:spacing/>
        <w:ind/>
        <w:rPr/>
      </w:pPr>
      <w:r>
        <w:rPr>
          <w:lang w:val="de-DE"/>
        </w:rPr>
        <w:t xml:space="preserve">I/Os</w:t>
      </w:r>
      <w:r/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340"/>
        <w:gridCol w:w="755"/>
        <w:gridCol w:w="1417"/>
        <w:gridCol w:w="4847"/>
      </w:tblGrid>
      <w:tr>
        <w:trPr/>
        <w:tc>
          <w:tcPr>
            <w:tcBorders/>
            <w:tcW w:w="234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Signal Name</w:t>
            </w:r>
            <w:r>
              <w:rPr>
                <w:b/>
                <w:bCs/>
              </w:rPr>
            </w:r>
          </w:p>
        </w:tc>
        <w:tc>
          <w:tcPr>
            <w:tcBorders/>
            <w:tcW w:w="755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I/O </w:t>
            </w:r>
            <w:r>
              <w:rPr>
                <w:b/>
                <w:bCs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Initial State</w:t>
            </w:r>
            <w:r>
              <w:rPr>
                <w:b/>
                <w:bCs/>
              </w:rPr>
            </w:r>
          </w:p>
        </w:tc>
        <w:tc>
          <w:tcPr>
            <w:tcBorders/>
            <w:tcW w:w="484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Description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23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ap_clk(s00_axi_aclk) </w:t>
            </w:r>
            <w:r/>
            <w:r/>
          </w:p>
        </w:tc>
        <w:tc>
          <w:tcPr>
            <w:tcBorders/>
            <w:tcW w:w="75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I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NA</w:t>
            </w:r>
            <w:r/>
          </w:p>
        </w:tc>
        <w:tc>
          <w:tcPr>
            <w:tcBorders/>
            <w:tcW w:w="484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AXI Clock</w:t>
            </w:r>
            <w:r/>
            <w:r/>
          </w:p>
        </w:tc>
      </w:tr>
      <w:tr>
        <w:trPr/>
        <w:tc>
          <w:tcPr>
            <w:tcBorders/>
            <w:tcW w:w="23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ap_rst_n (s00_axi_aresetn)</w:t>
            </w:r>
            <w:r/>
            <w:r/>
          </w:p>
        </w:tc>
        <w:tc>
          <w:tcPr>
            <w:tcBorders/>
            <w:tcW w:w="75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I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NA</w:t>
            </w:r>
            <w:r/>
          </w:p>
        </w:tc>
        <w:tc>
          <w:tcPr>
            <w:tcBorders/>
            <w:tcW w:w="484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AXI Reset, ac</w:t>
            </w:r>
            <w:r>
              <w:rPr>
                <w:lang w:val="de-DE"/>
              </w:rPr>
              <w:t xml:space="preserve">ti</w:t>
            </w:r>
            <w:r>
              <w:t xml:space="preserve">ve-Low</w:t>
            </w:r>
            <w:r/>
            <w:r/>
          </w:p>
        </w:tc>
      </w:tr>
      <w:tr>
        <w:trPr/>
        <w:tc>
          <w:tcPr>
            <w:tcBorders/>
            <w:tcW w:w="23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s_axi_control* (s00_axi*) </w:t>
            </w:r>
            <w:r/>
            <w:r/>
          </w:p>
        </w:tc>
        <w:tc>
          <w:tcPr>
            <w:tcBorders/>
            <w:tcW w:w="75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NA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NA</w:t>
            </w:r>
            <w:r/>
          </w:p>
        </w:tc>
        <w:tc>
          <w:tcPr>
            <w:tcBorders/>
            <w:tcW w:w="484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AXI4-Lite Slave Interface signals</w:t>
            </w:r>
            <w:r/>
            <w:r/>
          </w:p>
        </w:tc>
      </w:tr>
      <w:tr>
        <w:trPr/>
        <w:tc>
          <w:tcPr>
            <w:tcBorders/>
            <w:tcW w:w="23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interrupt </w:t>
            </w:r>
            <w:r/>
            <w:r/>
          </w:p>
        </w:tc>
        <w:tc>
          <w:tcPr>
            <w:tcBorders/>
            <w:tcW w:w="75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O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0x0</w:t>
            </w:r>
            <w:r/>
          </w:p>
        </w:tc>
        <w:tc>
          <w:tcPr>
            <w:tcBorders/>
            <w:tcW w:w="484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Indicates that the condi</w:t>
            </w:r>
            <w:r>
              <w:rPr>
                <w:lang w:val="de-DE"/>
              </w:rPr>
              <w:t xml:space="preserve">ti</w:t>
            </w:r>
            <w:r>
              <w:t xml:space="preserve">on for an interrupt has occurred. (</w:t>
            </w:r>
            <w:r>
              <w:rPr>
                <w:lang w:val="de-DE"/>
              </w:rPr>
              <w:t xml:space="preserve">new sensor reading</w:t>
            </w:r>
            <w:r>
              <w:t xml:space="preserve">) </w:t>
            </w:r>
            <w:r/>
          </w:p>
          <w:p>
            <w:pPr>
              <w:pBdr/>
              <w:spacing/>
              <w:ind/>
              <w:rPr/>
            </w:pPr>
            <w:r>
              <w:t xml:space="preserve">0 = No interrupt has occurred </w:t>
            </w:r>
            <w:r/>
          </w:p>
          <w:p>
            <w:pPr>
              <w:pBdr/>
              <w:spacing/>
              <w:ind/>
              <w:rPr/>
            </w:pPr>
            <w:r>
              <w:t xml:space="preserve">1 = Interrupt has occurred </w:t>
            </w:r>
            <w:r/>
            <w:r/>
          </w:p>
        </w:tc>
      </w:tr>
      <w:tr>
        <w:trPr/>
        <w:tc>
          <w:tcPr>
            <w:tcBorders/>
            <w:tcW w:w="234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rx_in</w:t>
            </w:r>
            <w:r/>
          </w:p>
        </w:tc>
        <w:tc>
          <w:tcPr>
            <w:tcBorders/>
            <w:tcW w:w="75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I</w:t>
            </w:r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NA</w:t>
            </w:r>
            <w:r/>
          </w:p>
        </w:tc>
        <w:tc>
          <w:tcPr>
            <w:tcBorders/>
            <w:tcW w:w="484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UART receive from sensor</w:t>
            </w:r>
            <w:r/>
          </w:p>
        </w:tc>
      </w:tr>
      <w:tr>
        <w:trPr/>
        <w:tc>
          <w:tcPr>
            <w:tcBorders/>
            <w:tcW w:w="23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tx_out</w:t>
            </w:r>
            <w:r/>
          </w:p>
        </w:tc>
        <w:tc>
          <w:tcPr>
            <w:tcBorders/>
            <w:tcW w:w="7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O</w:t>
            </w:r>
            <w:r/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0x1</w:t>
            </w:r>
            <w:r/>
          </w:p>
        </w:tc>
        <w:tc>
          <w:tcPr>
            <w:tcBorders/>
            <w:tcW w:w="484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UART transmit to sensor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139"/>
        <w:pBdr/>
        <w:spacing/>
        <w:ind/>
        <w:rPr/>
      </w:pPr>
      <w:r>
        <w:rPr>
          <w:lang w:val="de-DE"/>
        </w:rPr>
        <w:t xml:space="preserve">Register Space</w:t>
      </w:r>
      <w:r/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678"/>
        <w:gridCol w:w="1843"/>
        <w:gridCol w:w="5839"/>
      </w:tblGrid>
      <w:tr>
        <w:trPr>
          <w:trHeight w:val="255"/>
        </w:trPr>
        <w:tc>
          <w:tcPr>
            <w:tcBorders/>
            <w:tcW w:w="167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  <w:t xml:space="preserve">Adress Offset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  <w:t xml:space="preserve">Register Name 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583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  <w:t xml:space="preserve">Descrip</w:t>
            </w:r>
            <w:r>
              <w:rPr>
                <w:b/>
                <w:bCs/>
                <w:lang w:val="de-DE"/>
              </w:rPr>
              <w:t xml:space="preserve">ti</w:t>
            </w:r>
            <w:r>
              <w:rPr>
                <w:b/>
                <w:bCs/>
              </w:rPr>
              <w:t xml:space="preserve">on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255"/>
        </w:trPr>
        <w:tc>
          <w:tcPr>
            <w:tcBorders/>
            <w:tcW w:w="167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0x00</w:t>
            </w:r>
            <w:r/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GCSR</w:t>
            </w:r>
            <w:r/>
            <w:r/>
          </w:p>
        </w:tc>
        <w:tc>
          <w:tcPr>
            <w:tcBorders/>
            <w:tcW w:w="58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General/Global Control and Status Register</w:t>
            </w:r>
            <w:r/>
            <w:r/>
          </w:p>
        </w:tc>
      </w:tr>
      <w:tr>
        <w:trPr>
          <w:trHeight w:val="259"/>
        </w:trPr>
        <w:tc>
          <w:tcPr>
            <w:tcBorders/>
            <w:tcW w:w="167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0x04</w:t>
            </w:r>
            <w:r/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GIER</w:t>
            </w:r>
            <w:r/>
            <w:r/>
          </w:p>
        </w:tc>
        <w:tc>
          <w:tcPr>
            <w:tcBorders/>
            <w:tcW w:w="58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Global Interrupt Enable Register</w:t>
            </w:r>
            <w:r/>
            <w:r/>
          </w:p>
        </w:tc>
      </w:tr>
      <w:tr>
        <w:trPr>
          <w:trHeight w:val="255"/>
        </w:trPr>
        <w:tc>
          <w:tcPr>
            <w:tcBorders/>
            <w:tcW w:w="167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0x08</w:t>
            </w:r>
            <w:r/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IPIER </w:t>
            </w:r>
            <w:r/>
            <w:r/>
          </w:p>
        </w:tc>
        <w:tc>
          <w:tcPr>
            <w:tcBorders/>
            <w:tcW w:w="58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IP Interrupt Enable Reg</w:t>
            </w:r>
            <w:r>
              <w:rPr>
                <w:lang w:val="de-DE"/>
              </w:rPr>
              <w:t xml:space="preserve">ist</w:t>
            </w:r>
            <w:r>
              <w:t xml:space="preserve">er</w:t>
            </w:r>
            <w:r/>
            <w:r/>
          </w:p>
        </w:tc>
      </w:tr>
      <w:tr>
        <w:trPr>
          <w:trHeight w:val="255"/>
        </w:trPr>
        <w:tc>
          <w:tcPr>
            <w:tcBorders/>
            <w:tcW w:w="167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0x0C</w:t>
            </w:r>
            <w:r/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tabs>
                <w:tab w:val="center" w:leader="none" w:pos="814"/>
              </w:tabs>
              <w:spacing/>
              <w:ind/>
              <w:rPr/>
            </w:pPr>
            <w:r/>
            <w:r/>
            <w:r>
              <w:t xml:space="preserve">IPISR</w:t>
            </w:r>
            <w:r/>
            <w:r>
              <w:tab/>
            </w:r>
            <w:r/>
          </w:p>
        </w:tc>
        <w:tc>
          <w:tcPr>
            <w:tcBorders/>
            <w:tcW w:w="58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IP Interrupt Status Regi</w:t>
            </w:r>
            <w:r>
              <w:rPr>
                <w:lang w:val="de-DE"/>
              </w:rPr>
              <w:t xml:space="preserve">s</w:t>
            </w:r>
            <w:r>
              <w:t xml:space="preserve">ter (Interrupt Pending)</w:t>
            </w:r>
            <w:r/>
            <w:r/>
          </w:p>
        </w:tc>
      </w:tr>
      <w:tr>
        <w:trPr>
          <w:trHeight w:val="255"/>
        </w:trPr>
        <w:tc>
          <w:tcPr>
            <w:tcBorders/>
            <w:tcW w:w="167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0x10 </w:t>
            </w:r>
            <w:r/>
            <w:r/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IDR</w:t>
            </w:r>
            <w:r/>
            <w:r/>
          </w:p>
        </w:tc>
        <w:tc>
          <w:tcPr>
            <w:tcBorders/>
            <w:tcW w:w="583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ID Register</w:t>
            </w:r>
            <w:r/>
            <w:r/>
          </w:p>
        </w:tc>
      </w:tr>
      <w:tr>
        <w:trPr>
          <w:trHeight w:val="255"/>
        </w:trPr>
        <w:tc>
          <w:tcPr>
            <w:tcBorders/>
            <w:tcW w:w="1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0x14 </w:t>
            </w:r>
            <w:r/>
            <w:r/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VERR</w:t>
            </w:r>
            <w:r/>
          </w:p>
        </w:tc>
        <w:tc>
          <w:tcPr>
            <w:tcBorders/>
            <w:tcW w:w="5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Version Register</w:t>
            </w:r>
            <w:r/>
            <w:r/>
          </w:p>
        </w:tc>
      </w:tr>
      <w:tr>
        <w:trPr>
          <w:trHeight w:val="255"/>
        </w:trPr>
        <w:tc>
          <w:tcPr>
            <w:tcBorders/>
            <w:tcW w:w="1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0x18</w:t>
            </w:r>
            <w:r/>
            <w:r/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</w:r>
            <w:r>
              <w:t xml:space="preserve">SCSR0</w:t>
            </w: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5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Special Control and Status Register</w:t>
            </w:r>
            <w:r/>
            <w:r/>
          </w:p>
        </w:tc>
      </w:tr>
      <w:tr>
        <w:trPr>
          <w:trHeight w:val="255"/>
        </w:trPr>
        <w:tc>
          <w:tcPr>
            <w:tcBorders/>
            <w:tcW w:w="1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0x1C </w:t>
            </w:r>
            <w:r/>
            <w:r/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DIST0</w:t>
            </w:r>
            <w:r>
              <w:rPr>
                <w:lang w:val="de-DE"/>
              </w:rPr>
            </w:r>
          </w:p>
        </w:tc>
        <w:tc>
          <w:tcPr>
            <w:tcBorders/>
            <w:tcW w:w="5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Distance Value Register</w:t>
            </w:r>
            <w:r/>
          </w:p>
        </w:tc>
      </w:tr>
      <w:tr>
        <w:trPr>
          <w:trHeight w:val="221"/>
        </w:trPr>
        <w:tc>
          <w:tcPr>
            <w:tcBorders/>
            <w:tcW w:w="1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0x20</w:t>
            </w:r>
            <w:r/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URSR</w:t>
            </w:r>
            <w:r>
              <w:rPr>
                <w:lang w:val="de-DE"/>
              </w:rPr>
            </w:r>
          </w:p>
        </w:tc>
        <w:tc>
          <w:tcPr>
            <w:tcBorders/>
            <w:tcW w:w="5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UART Receiver Status Register</w:t>
            </w:r>
            <w:r/>
          </w:p>
        </w:tc>
      </w:tr>
      <w:tr>
        <w:trPr>
          <w:trHeight w:val="255"/>
        </w:trPr>
        <w:tc>
          <w:tcPr>
            <w:tcBorders/>
            <w:tcW w:w="167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0x24</w:t>
            </w:r>
            <w:r/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ADSR</w:t>
            </w:r>
            <w:r>
              <w:rPr>
                <w:lang w:val="de-DE"/>
              </w:rPr>
            </w:r>
          </w:p>
        </w:tc>
        <w:tc>
          <w:tcPr>
            <w:tcBorders/>
            <w:tcW w:w="5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ASCII Decoder Status Register 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139"/>
        <w:pBdr/>
        <w:spacing/>
        <w:ind/>
        <w:rPr/>
      </w:pPr>
      <w:r/>
      <w:r>
        <w:t xml:space="preserve">Register descrip</w:t>
      </w:r>
      <w:r>
        <w:rPr>
          <w:lang w:val="de-DE"/>
        </w:rPr>
        <w:t xml:space="preserve">ti</w:t>
      </w:r>
      <w:r>
        <w:t xml:space="preserve">on (MSB bit31 LSB bit0) </w:t>
      </w:r>
      <w:r/>
      <w:r/>
    </w:p>
    <w:p>
      <w:pPr>
        <w:pStyle w:val="142"/>
        <w:pBdr/>
        <w:spacing/>
        <w:ind/>
        <w:rPr/>
      </w:pPr>
      <w:r>
        <w:rPr>
          <w:lang w:val="de-DE"/>
        </w:rPr>
        <w:t xml:space="preserve">0x00 GCSR</w:t>
      </w:r>
      <w:r/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86"/>
        <w:gridCol w:w="1701"/>
        <w:gridCol w:w="1701"/>
        <w:gridCol w:w="1559"/>
        <w:gridCol w:w="3713"/>
      </w:tblGrid>
      <w:tr>
        <w:trPr/>
        <w:tc>
          <w:tcPr>
            <w:tcBorders/>
            <w:tcW w:w="68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Bit</w:t>
            </w:r>
            <w:r>
              <w:rPr>
                <w:b/>
                <w:bCs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Name</w:t>
            </w:r>
            <w:r>
              <w:rPr>
                <w:b/>
                <w:bCs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Access Type</w:t>
            </w:r>
            <w:r>
              <w:rPr>
                <w:b/>
                <w:bCs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Reset Value</w:t>
            </w:r>
            <w:r>
              <w:rPr>
                <w:b/>
                <w:bCs/>
              </w:rPr>
            </w:r>
          </w:p>
        </w:tc>
        <w:tc>
          <w:tcPr>
            <w:tcBorders/>
            <w:tcW w:w="371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Description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68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0</w:t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ap_start</w:t>
            </w:r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R/W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0</w:t>
            </w:r>
            <w:r/>
          </w:p>
        </w:tc>
        <w:tc>
          <w:tcPr>
            <w:tcBorders/>
            <w:tcW w:w="37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Asserted when the kernel </w:t>
            </w:r>
            <w:r>
              <w:rPr>
                <w:lang w:val="de-DE"/>
              </w:rPr>
              <w:t xml:space="preserve">is able to do sensor readings</w:t>
            </w:r>
            <w:r>
              <w:t xml:space="preserve">. Cleared on handshake with ap_done being asserted.</w:t>
            </w:r>
            <w:r/>
            <w:r/>
          </w:p>
        </w:tc>
      </w:tr>
      <w:tr>
        <w:trPr/>
        <w:tc>
          <w:tcPr>
            <w:tcBorders/>
            <w:tcW w:w="686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en-GB"/>
              </w:rPr>
            </w:pPr>
            <w:r>
              <w:rPr>
                <w:lang w:val="de-DE"/>
              </w:rPr>
              <w:t xml:space="preserve">1</w:t>
            </w:r>
            <w:r>
              <w:rPr>
                <w:lang w:val="en-GB"/>
              </w:rPr>
            </w:r>
            <w:r>
              <w:rPr>
                <w:lang w:val="en-GB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ap_done</w:t>
            </w:r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R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0</w:t>
            </w:r>
            <w:r/>
          </w:p>
        </w:tc>
        <w:tc>
          <w:tcPr>
            <w:tcBorders/>
            <w:tcW w:w="37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Asserted when the kernel has completed </w:t>
            </w:r>
            <w:r>
              <w:rPr>
                <w:lang w:val="de-DE"/>
              </w:rPr>
              <w:t xml:space="preserve">a sensor read</w:t>
            </w:r>
            <w:r>
              <w:t xml:space="preserve">. Cleared on read. </w:t>
            </w:r>
            <w:r/>
            <w:r/>
          </w:p>
        </w:tc>
      </w:tr>
      <w:tr>
        <w:trPr/>
        <w:tc>
          <w:tcPr>
            <w:tcBorders/>
            <w:tcW w:w="68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2</w:t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ap_idle </w:t>
            </w:r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R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0</w:t>
            </w:r>
            <w:r/>
          </w:p>
        </w:tc>
        <w:tc>
          <w:tcPr>
            <w:tcBorders/>
            <w:tcW w:w="37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Asserted when the kernel is idle.</w:t>
            </w:r>
            <w:r/>
            <w:r/>
          </w:p>
        </w:tc>
      </w:tr>
      <w:tr>
        <w:trPr/>
        <w:tc>
          <w:tcPr>
            <w:tcBorders/>
            <w:tcW w:w="68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3</w:t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i/>
              </w:rPr>
            </w:pPr>
            <w:r/>
            <w:r>
              <w:rPr>
                <w:i/>
                <w:iCs/>
              </w:rPr>
              <w:t xml:space="preserve">reserved (ap_ready)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R/W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0</w:t>
            </w:r>
            <w:r/>
          </w:p>
        </w:tc>
        <w:tc>
          <w:tcPr>
            <w:tcBorders/>
            <w:tcW w:w="37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i/>
                <w:iCs/>
              </w:rPr>
              <w:t xml:space="preserve">Asserted by the kernel when it is ready to accept the new data (used only by AP_CTRL_CHAIN))</w:t>
            </w:r>
            <w:r>
              <w:t xml:space="preserve"> </w:t>
            </w:r>
            <w:r/>
            <w:r/>
          </w:p>
        </w:tc>
      </w:tr>
      <w:tr>
        <w:trPr/>
        <w:tc>
          <w:tcPr>
            <w:tcBorders/>
            <w:tcW w:w="68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4</w:t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i/>
                <w:iCs/>
              </w:rPr>
              <w:t xml:space="preserve">reserved (ap_con</w:t>
            </w:r>
            <w:r>
              <w:rPr>
                <w:i/>
                <w:iCs/>
                <w:lang w:val="de-DE"/>
              </w:rPr>
              <w:t xml:space="preserve">ti</w:t>
            </w:r>
            <w:r>
              <w:rPr>
                <w:i/>
                <w:iCs/>
              </w:rPr>
              <w:t xml:space="preserve">nue</w:t>
            </w:r>
            <w:r>
              <w:rPr>
                <w:i/>
                <w:iCs/>
              </w:rPr>
              <w:t xml:space="preserve">) </w:t>
            </w:r>
            <w:r>
              <w:rPr>
                <w:i/>
                <w:iCs/>
              </w:rPr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R/W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0</w:t>
            </w:r>
            <w:r/>
          </w:p>
        </w:tc>
        <w:tc>
          <w:tcPr>
            <w:tcBorders/>
            <w:tcW w:w="3713" w:type="dxa"/>
            <w:textDirection w:val="lrTb"/>
            <w:noWrap w:val="false"/>
          </w:tcPr>
          <w:p>
            <w:pPr>
              <w:pBdr/>
              <w:spacing/>
              <w:ind/>
              <w:rPr>
                <w:bCs/>
                <w:i/>
              </w:rPr>
            </w:pPr>
            <w:r/>
            <w:r>
              <w:rPr>
                <w:i/>
                <w:iCs/>
              </w:rPr>
              <w:t xml:space="preserve">Asserted by the XRT to allow kernel keep running (used only by AP_CTRL_CHAIN) </w:t>
            </w:r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Borders/>
            <w:tcW w:w="68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5:6</w:t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reserved</w:t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37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504"/>
        </w:trPr>
        <w:tc>
          <w:tcPr>
            <w:tcBorders/>
            <w:tcW w:w="68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7</w:t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lang w:val="de-DE"/>
              </w:rPr>
              <w:t xml:space="preserve">auto-restart</w:t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R/W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37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de-DE"/>
              </w:rPr>
            </w:pPr>
            <w:r/>
            <w:r>
              <w:t xml:space="preserve">Used to enable automa</w:t>
            </w:r>
            <w:r>
              <w:rPr>
                <w:lang w:val="de-DE"/>
              </w:rPr>
              <w:t xml:space="preserve">ti</w:t>
            </w:r>
            <w:r>
              <w:t xml:space="preserve">c kernel restart</w:t>
            </w:r>
            <w:r>
              <w:rPr>
                <w:lang w:val="de-DE"/>
              </w:rPr>
              <w:t xml:space="preserve">. This bit determines whether only one sensor reading is processed or the sensor reading is continously updated.</w:t>
            </w:r>
            <w:r/>
            <w:r/>
          </w:p>
          <w:p>
            <w:pPr>
              <w:pBdr/>
              <w:spacing/>
              <w:ind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0 = single reading</w:t>
            </w:r>
            <w:r>
              <w:rPr>
                <w:highlight w:val="none"/>
                <w:lang w:val="de-DE"/>
              </w:rPr>
            </w:r>
          </w:p>
          <w:p>
            <w:pPr>
              <w:pBdr/>
              <w:spacing/>
              <w:ind/>
              <w:rPr>
                <w:lang w:val="de-DE"/>
              </w:rPr>
            </w:pPr>
            <w:r>
              <w:rPr>
                <w:highlight w:val="none"/>
                <w:lang w:val="de-DE"/>
              </w:rPr>
              <w:t xml:space="preserve">1 = free running mode</w:t>
            </w:r>
            <w:r>
              <w:rPr>
                <w:highlight w:val="none"/>
                <w:lang w:val="de-DE"/>
              </w:rPr>
            </w:r>
          </w:p>
        </w:tc>
      </w:tr>
      <w:tr>
        <w:trPr>
          <w:trHeight w:val="283"/>
        </w:trPr>
        <w:tc>
          <w:tcPr>
            <w:tcBorders/>
            <w:tcW w:w="6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31:8</w:t>
            </w:r>
            <w:r>
              <w:rPr>
                <w:lang w:val="de-D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reserved</w:t>
            </w:r>
            <w:r/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37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Style w:val="142"/>
        <w:pBdr/>
        <w:spacing/>
        <w:ind/>
        <w:rPr/>
      </w:pPr>
      <w:r>
        <w:rPr>
          <w:lang w:val="de-DE"/>
        </w:rPr>
        <w:t xml:space="preserve">0x04 GIER</w:t>
      </w:r>
      <w:r/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86"/>
        <w:gridCol w:w="1701"/>
        <w:gridCol w:w="1701"/>
        <w:gridCol w:w="1559"/>
        <w:gridCol w:w="3713"/>
      </w:tblGrid>
      <w:tr>
        <w:trPr/>
        <w:tc>
          <w:tcPr>
            <w:tcBorders/>
            <w:tcW w:w="68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Bit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Name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Access Type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Reset Value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71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Description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68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0</w:t>
            </w:r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lang w:val="de-DE"/>
              </w:rPr>
              <w:t xml:space="preserve">gie</w:t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R/W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0</w:t>
            </w:r>
            <w:r/>
            <w:r/>
          </w:p>
        </w:tc>
        <w:tc>
          <w:tcPr>
            <w:tcBorders/>
            <w:tcW w:w="37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>
              <w:t xml:space="preserve">When asserted, along with the IP Interrupt Enable bit, the interrupt is enabled. </w:t>
            </w:r>
            <w:r/>
            <w:r/>
          </w:p>
        </w:tc>
      </w:tr>
      <w:tr>
        <w:trPr/>
        <w:tc>
          <w:tcPr>
            <w:tcBorders/>
            <w:tcW w:w="68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31:1</w:t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reserved</w:t>
            </w:r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  <w:tc>
          <w:tcPr>
            <w:tcBorders/>
            <w:tcW w:w="37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</w:tbl>
    <w:p>
      <w:pPr>
        <w:pBdr/>
        <w:spacing/>
        <w:ind/>
        <w:rPr/>
      </w:pPr>
      <w:r/>
      <w:r/>
      <w:r/>
    </w:p>
    <w:p>
      <w:pPr>
        <w:pStyle w:val="142"/>
        <w:pBdr/>
        <w:spacing/>
        <w:ind/>
        <w:rPr/>
      </w:pPr>
      <w:r>
        <w:rPr>
          <w:lang w:val="de-DE"/>
        </w:rPr>
        <w:t xml:space="preserve">0x08 IPIER</w:t>
      </w:r>
      <w:r/>
      <w:r/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86"/>
        <w:gridCol w:w="1701"/>
        <w:gridCol w:w="1701"/>
        <w:gridCol w:w="1559"/>
        <w:gridCol w:w="3713"/>
      </w:tblGrid>
      <w:tr>
        <w:trPr/>
        <w:tc>
          <w:tcPr>
            <w:tcBorders/>
            <w:tcW w:w="68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Bit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Name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Access Type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Reset Value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71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Description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68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0</w:t>
            </w:r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lang w:val="de-DE"/>
              </w:rPr>
            </w:r>
            <w:r>
              <w:t xml:space="preserve">ipie </w:t>
            </w:r>
            <w:r>
              <w:rPr>
                <w:lang w:val="de-DE"/>
              </w:rPr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</w:r>
            <w:r>
              <w:t xml:space="preserve">R/W</w:t>
            </w:r>
            <w:r>
              <w:rPr>
                <w:lang w:val="de-DE"/>
              </w:rPr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0</w:t>
            </w:r>
            <w:r/>
            <w:r/>
          </w:p>
        </w:tc>
        <w:tc>
          <w:tcPr>
            <w:tcBorders/>
            <w:tcW w:w="37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>
              <w:t xml:space="preserve">When asserted, along with the Global Interrupt Enable bit, the interrupt is enabled. (default: uses the internal ap_done signal to trigger an interrupt) </w:t>
            </w:r>
            <w:r/>
            <w:r/>
          </w:p>
        </w:tc>
      </w:tr>
      <w:tr>
        <w:trPr/>
        <w:tc>
          <w:tcPr>
            <w:tcBorders/>
            <w:tcW w:w="68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31:1</w:t>
            </w:r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reserved</w:t>
            </w:r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  <w:tc>
          <w:tcPr>
            <w:tcBorders/>
            <w:tcW w:w="37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</w:tbl>
    <w:p>
      <w:pPr>
        <w:pStyle w:val="142"/>
        <w:pBdr/>
        <w:spacing/>
        <w:ind/>
        <w:rPr/>
      </w:pP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Style w:val="142"/>
        <w:pBdr/>
        <w:spacing/>
        <w:ind/>
        <w:rPr>
          <w:highlight w:val="none"/>
          <w:lang w:val="de-DE"/>
        </w:rPr>
      </w:pPr>
      <w:r>
        <w:rPr>
          <w:lang w:val="de-DE"/>
        </w:rPr>
      </w:r>
      <w:r>
        <w:t xml:space="preserve">0x0C IPISR </w:t>
      </w:r>
      <w:r>
        <w:rPr>
          <w:lang w:val="de-DE"/>
        </w:rPr>
      </w:r>
      <w:r/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86"/>
        <w:gridCol w:w="1701"/>
        <w:gridCol w:w="1701"/>
        <w:gridCol w:w="1559"/>
        <w:gridCol w:w="3713"/>
      </w:tblGrid>
      <w:tr>
        <w:trPr/>
        <w:tc>
          <w:tcPr>
            <w:tcBorders/>
            <w:tcW w:w="68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Bit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Name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Access Type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Reset Value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71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Description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68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0</w:t>
            </w:r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>
              <w:t xml:space="preserve">ipis </w:t>
            </w:r>
            <w:r>
              <w:t xml:space="preserve"> </w:t>
            </w:r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</w:r>
            <w:r>
              <w:t xml:space="preserve">R/W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0</w:t>
            </w:r>
            <w:r/>
            <w:r/>
          </w:p>
        </w:tc>
        <w:tc>
          <w:tcPr>
            <w:tcBorders/>
            <w:tcW w:w="37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>
              <w:t xml:space="preserve">Toggle on write. (write 1 to clear(W1C))</w:t>
            </w:r>
            <w:r/>
            <w:r/>
          </w:p>
        </w:tc>
      </w:tr>
      <w:tr>
        <w:trPr/>
        <w:tc>
          <w:tcPr>
            <w:tcBorders/>
            <w:tcW w:w="68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31:1</w:t>
            </w:r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reserved</w:t>
            </w:r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  <w:tc>
          <w:tcPr>
            <w:tcBorders/>
            <w:tcW w:w="37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/>
          </w:p>
        </w:tc>
      </w:tr>
    </w:tbl>
    <w:p>
      <w:pPr>
        <w:pStyle w:val="142"/>
        <w:pBdr/>
        <w:spacing/>
        <w:ind/>
        <w:rPr/>
      </w:pPr>
      <w:r>
        <w:rPr>
          <w:highlight w:val="none"/>
          <w:lang w:val="de-DE"/>
        </w:rPr>
      </w:r>
      <w:r/>
      <w:r/>
    </w:p>
    <w:p>
      <w:pPr>
        <w:pStyle w:val="142"/>
        <w:pBdr/>
        <w:spacing/>
        <w:ind/>
        <w:rPr>
          <w:highlight w:val="none"/>
          <w:lang w:val="de-DE"/>
        </w:rPr>
      </w:pPr>
      <w:r>
        <w:rPr>
          <w:lang w:val="de-DE"/>
        </w:rPr>
      </w:r>
      <w:r>
        <w:t xml:space="preserve">0x</w:t>
      </w:r>
      <w:r>
        <w:rPr>
          <w:lang w:val="de-DE"/>
        </w:rPr>
        <w:t xml:space="preserve">10</w:t>
      </w:r>
      <w:r>
        <w:t xml:space="preserve"> I</w:t>
      </w:r>
      <w:r>
        <w:rPr>
          <w:lang w:val="de-DE"/>
        </w:rPr>
        <w:t xml:space="preserve">DR</w:t>
      </w: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86"/>
        <w:gridCol w:w="1701"/>
        <w:gridCol w:w="1701"/>
        <w:gridCol w:w="1559"/>
        <w:gridCol w:w="3713"/>
      </w:tblGrid>
      <w:tr>
        <w:trPr/>
        <w:tc>
          <w:tcPr>
            <w:tcBorders/>
            <w:tcW w:w="68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Bit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Name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Access Type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Reset Value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71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Description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68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31:0</w:t>
            </w:r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ID</w:t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R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0x534F4E52</w:t>
            </w:r>
            <w:r/>
            <w:r/>
            <w:r/>
          </w:p>
        </w:tc>
        <w:tc>
          <w:tcPr>
            <w:tcBorders/>
            <w:tcW w:w="37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Dis</w:t>
            </w:r>
            <w:r>
              <w:rPr>
                <w:lang w:val="de-DE"/>
              </w:rPr>
              <w:t xml:space="preserve">ti</w:t>
            </w:r>
            <w:r>
              <w:t xml:space="preserve">nct ID</w:t>
            </w:r>
            <w:r>
              <w:rPr>
                <w:lang w:val="de-DE"/>
              </w:rPr>
              <w:t xml:space="preserve"> (ASCII for SONR)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Style w:val="142"/>
        <w:pBdr/>
        <w:spacing/>
        <w:ind/>
        <w:rPr>
          <w:highlight w:val="none"/>
          <w:lang w:val="de-DE"/>
        </w:rPr>
      </w:pPr>
      <w:r>
        <w:rPr>
          <w:lang w:val="de-DE"/>
        </w:rPr>
      </w:r>
      <w:r>
        <w:t xml:space="preserve">0x</w:t>
      </w:r>
      <w:r>
        <w:rPr>
          <w:lang w:val="de-DE"/>
        </w:rPr>
        <w:t xml:space="preserve">14</w:t>
      </w:r>
      <w:r>
        <w:t xml:space="preserve"> </w:t>
      </w:r>
      <w:r>
        <w:rPr>
          <w:highlight w:val="none"/>
          <w:lang w:val="de-DE"/>
        </w:rPr>
        <w:t xml:space="preserve">VERR</w:t>
      </w:r>
      <w:r>
        <w:rPr>
          <w:highlight w:val="none"/>
          <w:lang w:val="de-DE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86"/>
        <w:gridCol w:w="1701"/>
        <w:gridCol w:w="1701"/>
        <w:gridCol w:w="1559"/>
        <w:gridCol w:w="3713"/>
      </w:tblGrid>
      <w:tr>
        <w:trPr/>
        <w:tc>
          <w:tcPr>
            <w:tcBorders/>
            <w:tcW w:w="68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Bit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Name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Access Type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Reset Value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71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Description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0"/>
        </w:trPr>
        <w:tc>
          <w:tcPr>
            <w:tcBorders/>
            <w:tcW w:w="68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31:0</w:t>
            </w:r>
            <w:r/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VER</w:t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R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>
              <w:t xml:space="preserve">0x80001000</w:t>
            </w:r>
            <w:r/>
            <w:r/>
          </w:p>
        </w:tc>
        <w:tc>
          <w:tcPr>
            <w:tcBorders/>
            <w:tcW w:w="37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r>
              <w:t xml:space="preserve">Version</w:t>
            </w:r>
            <w:r/>
            <w:r/>
          </w:p>
        </w:tc>
      </w:tr>
    </w:tbl>
    <w:p>
      <w:pPr>
        <w:pBdr/>
        <w:spacing/>
        <w:ind/>
        <w:rPr/>
      </w:pPr>
      <w:r/>
      <w:r/>
      <w:r/>
    </w:p>
    <w:p>
      <w:pPr>
        <w:pStyle w:val="142"/>
        <w:pBdr/>
        <w:spacing/>
        <w:ind/>
        <w:rPr>
          <w:highlight w:val="none"/>
          <w:lang w:val="de-DE"/>
        </w:rPr>
      </w:pPr>
      <w:r>
        <w:rPr>
          <w:lang w:val="de-DE"/>
        </w:rPr>
      </w:r>
      <w:r>
        <w:t xml:space="preserve">0x</w:t>
      </w:r>
      <w:r>
        <w:rPr>
          <w:lang w:val="de-DE"/>
        </w:rPr>
        <w:t xml:space="preserve">18</w:t>
      </w:r>
      <w:r>
        <w:t xml:space="preserve"> </w:t>
      </w:r>
      <w:r>
        <w:rPr>
          <w:highlight w:val="none"/>
          <w:lang w:val="de-DE"/>
        </w:rPr>
      </w:r>
      <w:r>
        <w:t xml:space="preserve">SCSR0</w:t>
      </w: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86"/>
        <w:gridCol w:w="1701"/>
        <w:gridCol w:w="1701"/>
        <w:gridCol w:w="1559"/>
        <w:gridCol w:w="3713"/>
      </w:tblGrid>
      <w:tr>
        <w:trPr/>
        <w:tc>
          <w:tcPr>
            <w:tcBorders/>
            <w:tcW w:w="68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Bit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Name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Access Type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Reset Value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71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Description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0"/>
        </w:trPr>
        <w:tc>
          <w:tcPr>
            <w:tcBorders/>
            <w:tcW w:w="6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0</w:t>
            </w:r>
            <w:r>
              <w:rPr>
                <w:lang w:val="de-D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powerup_done</w:t>
            </w:r>
            <w:r>
              <w:rPr>
                <w:lang w:val="de-D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R</w:t>
            </w:r>
            <w:r>
              <w:rPr>
                <w:lang w:val="de-D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0</w:t>
            </w:r>
            <w:r/>
          </w:p>
        </w:tc>
        <w:tc>
          <w:tcPr>
            <w:tcBorders/>
            <w:tcW w:w="37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Asserted when the powerup time of the sonar sensor has passed</w:t>
            </w:r>
            <w:r/>
          </w:p>
        </w:tc>
      </w:tr>
      <w:tr>
        <w:trPr>
          <w:trHeight w:val="0"/>
        </w:trPr>
        <w:tc>
          <w:tcPr>
            <w:tcBorders/>
            <w:tcW w:w="6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1</w:t>
            </w:r>
            <w:r>
              <w:rPr>
                <w:lang w:val="de-D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config_done</w:t>
            </w:r>
            <w:r>
              <w:rPr>
                <w:lang w:val="de-D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R</w:t>
            </w:r>
            <w:r>
              <w:rPr>
                <w:lang w:val="de-D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0</w:t>
            </w:r>
            <w:r/>
          </w:p>
        </w:tc>
        <w:tc>
          <w:tcPr>
            <w:tcBorders/>
            <w:tcW w:w="37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Asserted when the configuration of the sonar sensor is done</w:t>
            </w:r>
            <w:r/>
          </w:p>
        </w:tc>
      </w:tr>
      <w:tr>
        <w:trPr>
          <w:trHeight w:val="194"/>
        </w:trPr>
        <w:tc>
          <w:tcPr>
            <w:tcBorders/>
            <w:tcW w:w="6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2</w:t>
            </w:r>
            <w:r>
              <w:rPr>
                <w:lang w:val="de-D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read_valid</w:t>
            </w:r>
            <w:r>
              <w:rPr>
                <w:lang w:val="de-D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R</w:t>
            </w:r>
            <w:r>
              <w:rPr>
                <w:lang w:val="de-D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0</w:t>
            </w:r>
            <w:r>
              <w:rPr>
                <w:lang w:val="de-DE"/>
              </w:rPr>
            </w:r>
          </w:p>
        </w:tc>
        <w:tc>
          <w:tcPr>
            <w:tcBorders/>
            <w:tcW w:w="37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de-DE"/>
              </w:rPr>
            </w:pPr>
            <w:r>
              <w:rPr>
                <w:lang w:val="de-DE"/>
              </w:rPr>
              <w:t xml:space="preserve">Signals if the current values in the DIST0 Register are valid.</w:t>
            </w:r>
            <w:r>
              <w:rPr>
                <w:lang w:val="de-DE"/>
              </w:rPr>
            </w:r>
          </w:p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  <w:p>
            <w:pPr>
              <w:pBdr/>
              <w:spacing/>
              <w:ind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In single reading mode the flag is asserted when completed a sensor read without an error. When a new reading starts the flag is cleared.</w:t>
            </w:r>
            <w:r>
              <w:rPr>
                <w:highlight w:val="none"/>
                <w:lang w:val="de-DE"/>
              </w:rPr>
            </w:r>
            <w:r>
              <w:rPr>
                <w:highlight w:val="none"/>
                <w:lang w:val="de-DE"/>
              </w:rPr>
            </w:r>
          </w:p>
          <w:p>
            <w:pPr>
              <w:pBdr/>
              <w:spacing/>
              <w:ind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</w:r>
            <w:r>
              <w:rPr>
                <w:highlight w:val="none"/>
                <w:lang w:val="de-DE"/>
              </w:rPr>
            </w:r>
          </w:p>
          <w:p>
            <w:pPr>
              <w:pBdr/>
              <w:spacing/>
              <w:ind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In free running mode the flag is set when the first error free sensor reading was conducted. If the current sensor reading is older 100ms, the flag is cleared. </w:t>
            </w:r>
            <w:r>
              <w:rPr>
                <w:highlight w:val="none"/>
                <w:lang w:val="de-DE"/>
              </w:rPr>
            </w:r>
          </w:p>
        </w:tc>
      </w:tr>
      <w:tr>
        <w:trPr>
          <w:trHeight w:val="0"/>
        </w:trPr>
        <w:tc>
          <w:tcPr>
            <w:tcBorders/>
            <w:tcW w:w="6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5:3</w:t>
            </w:r>
            <w:r>
              <w:rPr>
                <w:lang w:val="de-D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reserved</w:t>
            </w:r>
            <w:r>
              <w:rPr>
                <w:lang w:val="de-D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37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</w:tr>
      <w:tr>
        <w:trPr>
          <w:trHeight w:val="0"/>
        </w:trPr>
        <w:tc>
          <w:tcPr>
            <w:tcBorders/>
            <w:tcW w:w="6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6</w:t>
            </w:r>
            <w:r>
              <w:rPr>
                <w:lang w:val="de-D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reset_ip</w:t>
            </w:r>
            <w:r>
              <w:rPr>
                <w:lang w:val="de-D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R</w:t>
            </w:r>
            <w:r>
              <w:rPr>
                <w:lang w:val="de-D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0</w:t>
            </w:r>
            <w:r/>
          </w:p>
        </w:tc>
        <w:tc>
          <w:tcPr>
            <w:tcBorders/>
            <w:tcW w:w="37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Stops the whole IP and resets all values</w:t>
            </w:r>
            <w:r/>
            <w:r/>
          </w:p>
        </w:tc>
      </w:tr>
      <w:tr>
        <w:trPr>
          <w:trHeight w:val="721"/>
        </w:trPr>
        <w:tc>
          <w:tcPr>
            <w:tcBorders/>
            <w:tcW w:w="6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7</w:t>
            </w:r>
            <w:r>
              <w:rPr>
                <w:lang w:val="de-D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freeze_ip</w:t>
            </w:r>
            <w:r>
              <w:rPr>
                <w:lang w:val="de-D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R</w:t>
            </w:r>
            <w:r>
              <w:rPr>
                <w:lang w:val="de-D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0</w:t>
            </w:r>
            <w:r/>
          </w:p>
        </w:tc>
        <w:tc>
          <w:tcPr>
            <w:tcBorders/>
            <w:tcW w:w="37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Stops the whole IP but does not reset the values (useful for debugging) </w:t>
            </w:r>
            <w:r/>
            <w:r/>
          </w:p>
        </w:tc>
      </w:tr>
      <w:tr>
        <w:trPr>
          <w:trHeight w:val="0"/>
        </w:trPr>
        <w:tc>
          <w:tcPr>
            <w:tcBorders/>
            <w:tcW w:w="68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31:8</w:t>
            </w:r>
            <w:r>
              <w:rPr>
                <w:lang w:val="de-D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reserved</w:t>
            </w:r>
            <w:r>
              <w:rPr>
                <w:lang w:val="de-D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</w:r>
            <w:r/>
          </w:p>
        </w:tc>
        <w:tc>
          <w:tcPr>
            <w:tcBorders/>
            <w:tcW w:w="37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</w:r>
            <w:r/>
          </w:p>
        </w:tc>
      </w:tr>
    </w:tbl>
    <w:p>
      <w:pPr>
        <w:pStyle w:val="142"/>
        <w:pBdr/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Style w:val="142"/>
        <w:pBdr/>
        <w:spacing/>
        <w:ind/>
        <w:rPr>
          <w:highlight w:val="none"/>
          <w:lang w:val="de-DE"/>
        </w:rPr>
      </w:pPr>
      <w:r>
        <w:rPr>
          <w:lang w:val="de-DE"/>
        </w:rPr>
      </w:r>
      <w:r>
        <w:t xml:space="preserve">0x</w:t>
      </w:r>
      <w:r>
        <w:rPr>
          <w:lang w:val="de-DE"/>
        </w:rPr>
        <w:t xml:space="preserve">1C</w:t>
      </w:r>
      <w:r>
        <w:t xml:space="preserve"> </w:t>
      </w:r>
      <w:r>
        <w:rPr>
          <w:lang w:val="de-DE"/>
        </w:rPr>
        <w:t xml:space="preserve">DIST0</w:t>
      </w:r>
      <w:r>
        <w:rPr>
          <w:highlight w:val="none"/>
          <w:lang w:val="de-DE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828"/>
        <w:gridCol w:w="1559"/>
        <w:gridCol w:w="1701"/>
        <w:gridCol w:w="1559"/>
        <w:gridCol w:w="3713"/>
      </w:tblGrid>
      <w:tr>
        <w:trPr/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Bit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Name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Access Type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Reset Value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71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Description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0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15:0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dist_cm</w:t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R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0x</w:t>
            </w:r>
            <w:r>
              <w:rPr>
                <w:lang w:val="de-DE"/>
              </w:rPr>
              <w:t xml:space="preserve">0</w:t>
            </w:r>
            <w:r>
              <w:rPr>
                <w:lang w:val="de-DE"/>
              </w:rPr>
              <w:t xml:space="preserve">000</w:t>
            </w:r>
            <w:r/>
          </w:p>
        </w:tc>
        <w:tc>
          <w:tcPr>
            <w:tcBorders/>
            <w:tcW w:w="3713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/>
            <w:r>
              <w:rPr>
                <w:lang w:val="de-DE"/>
              </w:rPr>
              <w:t xml:space="preserve">Distance in cm </w:t>
            </w:r>
            <w:r/>
          </w:p>
          <w:p>
            <w:pPr>
              <w:pStyle w:val="664"/>
              <w:numPr>
                <w:ilvl w:val="0"/>
                <w:numId w:val="2"/>
              </w:numPr>
              <w:pBdr/>
              <w:spacing/>
              <w:ind/>
              <w:rPr/>
            </w:pPr>
            <w:r>
              <w:rPr>
                <w:lang w:val="de-DE"/>
              </w:rPr>
              <w:t xml:space="preserve">0x000F - 0x0288</w:t>
            </w:r>
            <w:r/>
            <w:r/>
          </w:p>
          <w:p>
            <w:pPr>
              <w:pStyle w:val="664"/>
              <w:numPr>
                <w:ilvl w:val="0"/>
                <w:numId w:val="2"/>
              </w:numPr>
              <w:pBdr/>
              <w:spacing/>
              <w:ind/>
              <w:rPr/>
            </w:pPr>
            <w:r>
              <w:rPr>
                <w:highlight w:val="none"/>
                <w:lang w:val="de-DE"/>
              </w:rPr>
              <w:t xml:space="preserve">15cm - 648cm</w:t>
            </w:r>
            <w:r>
              <w:rPr>
                <w:highlight w:val="none"/>
                <w:lang w:val="de-DE"/>
              </w:rPr>
            </w:r>
          </w:p>
          <w:p>
            <w:pPr>
              <w:pStyle w:val="664"/>
              <w:numPr>
                <w:ilvl w:val="0"/>
                <w:numId w:val="2"/>
              </w:numPr>
              <w:pBdr/>
              <w:spacing/>
              <w:ind/>
              <w:rPr>
                <w:lang w:val="de-DE"/>
              </w:rPr>
            </w:pPr>
            <w:r>
              <w:rPr>
                <w:highlight w:val="none"/>
                <w:lang w:val="de-DE"/>
              </w:rPr>
              <w:t xml:space="preserve">0x000 no valid reading yet</w:t>
            </w:r>
            <w:r>
              <w:rPr>
                <w:highlight w:val="none"/>
                <w:lang w:val="de-DE"/>
              </w:rPr>
            </w:r>
          </w:p>
        </w:tc>
      </w:tr>
      <w:tr>
        <w:trPr>
          <w:trHeight w:val="0"/>
        </w:trPr>
        <w:tc>
          <w:tcPr>
            <w:tcBorders/>
            <w:tcW w:w="82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23:16</w:t>
            </w:r>
            <w:r>
              <w:rPr>
                <w:lang w:val="de-D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dist_in</w:t>
            </w:r>
            <w:r/>
            <w:r/>
          </w:p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R</w:t>
            </w:r>
            <w:r>
              <w:rPr>
                <w:lang w:val="de-D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0x00</w:t>
            </w:r>
            <w:r/>
          </w:p>
        </w:tc>
        <w:tc>
          <w:tcPr>
            <w:tcBorders/>
            <w:tcW w:w="37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de-DE"/>
              </w:rPr>
            </w:pPr>
            <w:r>
              <w:rPr>
                <w:lang w:val="de-DE"/>
              </w:rPr>
              <w:t xml:space="preserve">Distance in inches</w:t>
            </w:r>
            <w:r/>
          </w:p>
          <w:p>
            <w:pPr>
              <w:pStyle w:val="664"/>
              <w:numPr>
                <w:ilvl w:val="0"/>
                <w:numId w:val="3"/>
              </w:numPr>
              <w:pBdr/>
              <w:spacing/>
              <w:ind/>
              <w:rPr/>
            </w:pPr>
            <w:r>
              <w:rPr>
                <w:highlight w:val="none"/>
                <w:lang w:val="de-DE"/>
              </w:rPr>
              <w:t xml:space="preserve">0x06 - 0xFF</w:t>
            </w:r>
            <w:r>
              <w:rPr>
                <w:highlight w:val="none"/>
                <w:lang w:val="de-DE"/>
              </w:rPr>
            </w:r>
          </w:p>
          <w:p>
            <w:pPr>
              <w:pStyle w:val="664"/>
              <w:numPr>
                <w:ilvl w:val="0"/>
                <w:numId w:val="3"/>
              </w:numPr>
              <w:pBdr/>
              <w:spacing/>
              <w:ind/>
              <w:rPr>
                <w:lang w:val="de-DE"/>
              </w:rPr>
            </w:pPr>
            <w:r>
              <w:rPr>
                <w:highlight w:val="none"/>
                <w:lang w:val="de-DE"/>
              </w:rPr>
              <w:t xml:space="preserve">6in - 255in</w:t>
            </w:r>
            <w:r>
              <w:rPr>
                <w:highlight w:val="none"/>
                <w:lang w:val="de-DE"/>
              </w:rPr>
            </w:r>
          </w:p>
          <w:p>
            <w:pPr>
              <w:pStyle w:val="664"/>
              <w:numPr>
                <w:ilvl w:val="0"/>
                <w:numId w:val="4"/>
              </w:numPr>
              <w:pBdr/>
              <w:spacing/>
              <w:ind/>
              <w:rPr>
                <w:lang w:val="de-DE"/>
              </w:rPr>
            </w:pPr>
            <w:r>
              <w:rPr>
                <w:highlight w:val="none"/>
                <w:lang w:val="de-DE"/>
              </w:rPr>
              <w:t xml:space="preserve">0x000 no valid reading yet</w:t>
            </w:r>
            <w:r>
              <w:rPr>
                <w:lang w:val="de-DE"/>
              </w:rPr>
            </w:r>
            <w:r>
              <w:rPr>
                <w:lang w:val="de-DE"/>
              </w:rPr>
            </w:r>
            <w:r>
              <w:rPr>
                <w:highlight w:val="none"/>
                <w:lang w:val="de-DE"/>
              </w:rPr>
            </w:r>
            <w:r>
              <w:rPr>
                <w:highlight w:val="none"/>
                <w:lang w:val="de-DE"/>
              </w:rPr>
            </w:r>
            <w:r>
              <w:rPr>
                <w:lang w:val="de-DE"/>
              </w:rPr>
            </w:r>
          </w:p>
        </w:tc>
      </w:tr>
      <w:tr>
        <w:trPr>
          <w:trHeight w:val="0"/>
        </w:trPr>
        <w:tc>
          <w:tcPr>
            <w:tcBorders/>
            <w:tcW w:w="82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31:24</w:t>
            </w:r>
            <w:r>
              <w:rPr>
                <w:lang w:val="de-D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reserved</w:t>
            </w:r>
            <w:r>
              <w:rPr>
                <w:lang w:val="de-D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37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</w:tr>
    </w:tbl>
    <w:p>
      <w:pPr>
        <w:pStyle w:val="142"/>
        <w:pBdr/>
        <w:spacing/>
        <w:ind/>
        <w:rPr>
          <w:highlight w:val="none"/>
          <w:lang w:val="de-DE"/>
        </w:rPr>
      </w:pP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p>
      <w:pPr>
        <w:pStyle w:val="142"/>
        <w:pBdr/>
        <w:spacing/>
        <w:ind/>
        <w:rPr>
          <w:highlight w:val="none"/>
          <w:lang w:val="en-GB"/>
        </w:rPr>
      </w:pPr>
      <w:r>
        <w:rPr>
          <w:lang w:val="de-DE"/>
        </w:rPr>
      </w:r>
      <w:r>
        <w:t xml:space="preserve">0x</w:t>
      </w:r>
      <w:r>
        <w:rPr>
          <w:lang w:val="de-DE"/>
        </w:rPr>
        <w:t xml:space="preserve">20</w:t>
      </w:r>
      <w:r>
        <w:t xml:space="preserve"> </w:t>
      </w:r>
      <w:r>
        <w:rPr>
          <w:lang w:val="de-DE"/>
        </w:rPr>
        <w:t xml:space="preserve">URSR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828"/>
        <w:gridCol w:w="1559"/>
        <w:gridCol w:w="1701"/>
        <w:gridCol w:w="1559"/>
        <w:gridCol w:w="3713"/>
      </w:tblGrid>
      <w:tr>
        <w:trPr/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Bit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Name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Access Type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Reset Value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71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Description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0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0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ur_error</w:t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R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rPr>
                <w:lang w:val="de-DE"/>
              </w:rPr>
              <w:t xml:space="preserve">0</w:t>
            </w:r>
            <w:r/>
            <w:r/>
          </w:p>
        </w:tc>
        <w:tc>
          <w:tcPr>
            <w:tcBorders/>
            <w:tcW w:w="37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Set to one, if the UART Receiver moves into the error state. Cleared on reset.</w:t>
            </w:r>
            <w:r/>
          </w:p>
        </w:tc>
      </w:tr>
      <w:tr>
        <w:trPr>
          <w:trHeight w:val="0"/>
        </w:trPr>
        <w:tc>
          <w:tcPr>
            <w:tcBorders/>
            <w:tcW w:w="82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7:1</w:t>
            </w:r>
            <w:r>
              <w:rPr>
                <w:lang w:val="de-D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reserved</w:t>
            </w:r>
            <w:r>
              <w:rPr>
                <w:lang w:val="de-D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37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</w:r>
            <w:r/>
          </w:p>
        </w:tc>
      </w:tr>
      <w:tr>
        <w:trPr>
          <w:trHeight w:val="0"/>
        </w:trPr>
        <w:tc>
          <w:tcPr>
            <w:tcBorders/>
            <w:tcW w:w="82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15:8</w:t>
            </w: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ur_data</w:t>
            </w:r>
            <w:r>
              <w:rPr>
                <w:lang w:val="de-D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R</w:t>
            </w: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0x0</w:t>
            </w:r>
            <w:r/>
            <w:r/>
          </w:p>
        </w:tc>
        <w:tc>
          <w:tcPr>
            <w:tcBorders/>
            <w:tcW w:w="37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lang w:val="de-DE"/>
              </w:rPr>
            </w:pPr>
            <w:r>
              <w:rPr>
                <w:highlight w:val="none"/>
                <w:lang w:val="de-DE"/>
              </w:rPr>
              <w:t xml:space="preserve">Current status of the UART Receive Buffer (for Debug Purposes)</w:t>
            </w:r>
            <w:r>
              <w:rPr>
                <w:lang w:val="de-DE"/>
              </w:rPr>
            </w:r>
          </w:p>
        </w:tc>
      </w:tr>
      <w:tr>
        <w:trPr>
          <w:trHeight w:val="0"/>
        </w:trPr>
        <w:tc>
          <w:tcPr>
            <w:tcBorders/>
            <w:tcW w:w="82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31:16</w:t>
            </w:r>
            <w:r>
              <w:rPr>
                <w:lang w:val="de-D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reserved</w:t>
            </w: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37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142"/>
        <w:pBdr/>
        <w:spacing/>
        <w:ind/>
        <w:rPr>
          <w:highlight w:val="none"/>
          <w:lang w:val="de-DE"/>
        </w:rPr>
      </w:pPr>
      <w:r>
        <w:rPr>
          <w:lang w:val="de-DE"/>
        </w:rPr>
      </w:r>
      <w:r>
        <w:t xml:space="preserve">0x</w:t>
      </w:r>
      <w:r>
        <w:rPr>
          <w:lang w:val="de-DE"/>
        </w:rPr>
        <w:t xml:space="preserve">24</w:t>
      </w:r>
      <w:r>
        <w:t xml:space="preserve"> </w:t>
      </w:r>
      <w:r>
        <w:rPr>
          <w:lang w:val="de-DE"/>
        </w:rPr>
        <w:t xml:space="preserve">ADSR</w:t>
      </w:r>
      <w:r>
        <w:rPr>
          <w:highlight w:val="none"/>
          <w:lang w:val="de-DE"/>
        </w:rPr>
      </w:r>
      <w:r>
        <w:rPr>
          <w:highlight w:val="none"/>
          <w:lang w:val="de-DE"/>
        </w:rPr>
      </w:r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828"/>
        <w:gridCol w:w="1559"/>
        <w:gridCol w:w="1701"/>
        <w:gridCol w:w="1559"/>
        <w:gridCol w:w="3713"/>
      </w:tblGrid>
      <w:tr>
        <w:trPr/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Bit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Name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Access Type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Reset Value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71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  <w:lang w:val="de-DE"/>
              </w:rPr>
              <w:t xml:space="preserve">Description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>
          <w:trHeight w:val="0"/>
        </w:trPr>
        <w:tc>
          <w:tcPr>
            <w:tcBorders/>
            <w:tcW w:w="82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0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ad_error </w:t>
            </w:r>
            <w:r/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R</w:t>
            </w:r>
            <w:r/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0</w:t>
            </w:r>
            <w:r/>
            <w:r/>
          </w:p>
        </w:tc>
        <w:tc>
          <w:tcPr>
            <w:tcBorders/>
            <w:tcW w:w="371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Set, if the ASCII Decoder moves into error state (the packet structure „Rxxx\r“ violated)</w:t>
            </w:r>
            <w:r/>
          </w:p>
        </w:tc>
      </w:tr>
      <w:tr>
        <w:trPr>
          <w:trHeight w:val="0"/>
        </w:trPr>
        <w:tc>
          <w:tcPr>
            <w:tcBorders/>
            <w:tcW w:w="82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3:1</w:t>
            </w:r>
            <w:r>
              <w:rPr>
                <w:lang w:val="de-D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reserved</w:t>
            </w:r>
            <w:r>
              <w:rPr>
                <w:lang w:val="de-D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37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</w:tr>
      <w:tr>
        <w:trPr>
          <w:trHeight w:val="0"/>
        </w:trPr>
        <w:tc>
          <w:tcPr>
            <w:tcBorders/>
            <w:tcW w:w="82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7:4</w:t>
            </w:r>
            <w:r>
              <w:rPr>
                <w:lang w:val="de-D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ad_err_pos</w:t>
            </w: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R</w:t>
            </w: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de-DE"/>
              </w:rPr>
              <w:t xml:space="preserve">0x0</w:t>
            </w:r>
            <w:r/>
            <w:r/>
          </w:p>
        </w:tc>
        <w:tc>
          <w:tcPr>
            <w:tcBorders/>
            <w:tcW w:w="37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:lang w:val="de-DE"/>
              </w:rPr>
            </w:pPr>
            <w:r>
              <w:rPr>
                <w:lang w:val="de-DE"/>
              </w:rPr>
              <w:t xml:space="preserve">One-hot bitmask of the ASCII Char which caused the error</w:t>
            </w:r>
            <w:r/>
            <w:r/>
          </w:p>
          <w:p>
            <w:pPr>
              <w:pBdr/>
              <w:spacing/>
              <w:ind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0x1 = first number</w:t>
            </w:r>
            <w:r>
              <w:rPr>
                <w:highlight w:val="none"/>
                <w:lang w:val="de-DE"/>
              </w:rPr>
            </w:r>
          </w:p>
          <w:p>
            <w:pPr>
              <w:pBdr/>
              <w:spacing/>
              <w:ind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0x2 = second number</w:t>
            </w:r>
            <w:r>
              <w:rPr>
                <w:highlight w:val="none"/>
                <w:lang w:val="de-DE"/>
              </w:rPr>
            </w:r>
          </w:p>
          <w:p>
            <w:pPr>
              <w:pBdr/>
              <w:spacing/>
              <w:ind/>
              <w:rPr>
                <w:highlight w:val="none"/>
                <w:lang w:val="de-DE"/>
              </w:rPr>
            </w:pPr>
            <w:r>
              <w:rPr>
                <w:highlight w:val="none"/>
                <w:lang w:val="de-DE"/>
              </w:rPr>
              <w:t xml:space="preserve">0x4 = third number</w:t>
            </w:r>
            <w:r>
              <w:rPr>
                <w:highlight w:val="none"/>
                <w:lang w:val="de-DE"/>
              </w:rPr>
            </w:r>
          </w:p>
          <w:p>
            <w:pPr>
              <w:pBdr/>
              <w:spacing/>
              <w:ind/>
              <w:rPr>
                <w:lang w:val="de-DE"/>
              </w:rPr>
            </w:pPr>
            <w:r>
              <w:rPr>
                <w:highlight w:val="none"/>
                <w:lang w:val="de-DE"/>
              </w:rPr>
              <w:t xml:space="preserve">0x8 = cariage return</w:t>
            </w:r>
            <w:r>
              <w:rPr>
                <w:highlight w:val="none"/>
                <w:lang w:val="de-DE"/>
              </w:rPr>
            </w:r>
          </w:p>
        </w:tc>
      </w:tr>
      <w:tr>
        <w:trPr>
          <w:trHeight w:val="0"/>
        </w:trPr>
        <w:tc>
          <w:tcPr>
            <w:tcBorders/>
            <w:tcW w:w="82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15:8</w:t>
            </w:r>
            <w:r>
              <w:rPr>
                <w:lang w:val="de-D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ad_err_char</w:t>
            </w:r>
            <w:r>
              <w:rPr>
                <w:lang w:val="de-DE"/>
              </w:rPr>
            </w:r>
          </w:p>
        </w:tc>
        <w:tc>
          <w:tcPr>
            <w:tcBorders/>
            <w:tcW w:w="170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R</w:t>
            </w: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155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0x00</w:t>
            </w: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  <w:tc>
          <w:tcPr>
            <w:tcBorders/>
            <w:tcW w:w="37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lang w:val="de-DE"/>
              </w:rPr>
            </w:pPr>
            <w:r>
              <w:rPr>
                <w:lang w:val="de-DE"/>
              </w:rPr>
              <w:t xml:space="preserve">ASCII character which caused the error</w:t>
            </w:r>
            <w:r>
              <w:rPr>
                <w:lang w:val="de-DE"/>
              </w:rPr>
            </w:r>
            <w:r>
              <w:rPr>
                <w:lang w:val="de-DE"/>
              </w:rPr>
            </w:r>
          </w:p>
        </w:tc>
      </w:tr>
    </w:tbl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2025-04-22T19:37:15Z</dcterms:modified>
</cp:coreProperties>
</file>