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tblpY="576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7587B" w14:paraId="15FCBEBC" w14:textId="77777777" w:rsidTr="005263D6">
        <w:tc>
          <w:tcPr>
            <w:tcW w:w="4531" w:type="dxa"/>
          </w:tcPr>
          <w:p w14:paraId="6D97599E" w14:textId="72E9C59C" w:rsidR="0017587B" w:rsidRDefault="0017587B" w:rsidP="005263D6">
            <w:pPr>
              <w:jc w:val="center"/>
            </w:pPr>
            <w:r>
              <w:t>BESOINS FONCTIONNELS</w:t>
            </w:r>
          </w:p>
        </w:tc>
        <w:tc>
          <w:tcPr>
            <w:tcW w:w="4531" w:type="dxa"/>
          </w:tcPr>
          <w:p w14:paraId="6255F09E" w14:textId="541D301E" w:rsidR="0017587B" w:rsidRDefault="0017587B" w:rsidP="005263D6">
            <w:pPr>
              <w:jc w:val="center"/>
            </w:pPr>
            <w:r>
              <w:t>BESOINS NON FONCTIONNELS</w:t>
            </w:r>
          </w:p>
        </w:tc>
      </w:tr>
      <w:tr w:rsidR="0017587B" w14:paraId="605ACC11" w14:textId="77777777" w:rsidTr="005263D6">
        <w:tc>
          <w:tcPr>
            <w:tcW w:w="4531" w:type="dxa"/>
          </w:tcPr>
          <w:p w14:paraId="1C2DE3E7" w14:textId="2C36DEA9" w:rsidR="0017587B" w:rsidRDefault="005263D6" w:rsidP="005263D6">
            <w:r>
              <w:t>Créer un compte organisateur</w:t>
            </w:r>
          </w:p>
        </w:tc>
        <w:tc>
          <w:tcPr>
            <w:tcW w:w="4531" w:type="dxa"/>
          </w:tcPr>
          <w:p w14:paraId="278CD1D6" w14:textId="50BA4858" w:rsidR="0017587B" w:rsidRDefault="005263D6" w:rsidP="005263D6">
            <w:r>
              <w:t xml:space="preserve">La création nécessite une adresse mail valide et un mot de passe </w:t>
            </w:r>
            <w:r w:rsidR="00C168C1">
              <w:t>s</w:t>
            </w:r>
            <w:r>
              <w:t>écurisé</w:t>
            </w:r>
          </w:p>
        </w:tc>
      </w:tr>
      <w:tr w:rsidR="0017587B" w14:paraId="092E8CA7" w14:textId="77777777" w:rsidTr="005263D6">
        <w:tc>
          <w:tcPr>
            <w:tcW w:w="4531" w:type="dxa"/>
          </w:tcPr>
          <w:p w14:paraId="16539367" w14:textId="4C9E667E" w:rsidR="0017587B" w:rsidRDefault="00C168C1" w:rsidP="005263D6">
            <w:r>
              <w:t>Recevoir un mail de confirmation de création de compte</w:t>
            </w:r>
          </w:p>
        </w:tc>
        <w:tc>
          <w:tcPr>
            <w:tcW w:w="4531" w:type="dxa"/>
          </w:tcPr>
          <w:p w14:paraId="1F4A8720" w14:textId="0419462B" w:rsidR="0017587B" w:rsidRDefault="00784C32" w:rsidP="005263D6">
            <w:r>
              <w:t xml:space="preserve">L’email </w:t>
            </w:r>
            <w:r w:rsidR="00793804">
              <w:t>renvoi</w:t>
            </w:r>
            <w:r>
              <w:t xml:space="preserve"> certaines </w:t>
            </w:r>
            <w:r w:rsidR="00793804">
              <w:t>informations</w:t>
            </w:r>
            <w:r>
              <w:t xml:space="preserve"> comme le </w:t>
            </w:r>
            <w:r w:rsidR="00793804">
              <w:t>prénom</w:t>
            </w:r>
            <w:r>
              <w:t xml:space="preserve">. </w:t>
            </w:r>
            <w:r w:rsidR="001221F5">
              <w:t>Aucun enregistrement en base de données sans confirmation par l’email</w:t>
            </w:r>
          </w:p>
        </w:tc>
      </w:tr>
      <w:tr w:rsidR="00784C32" w14:paraId="2BA075B9" w14:textId="77777777" w:rsidTr="005263D6">
        <w:tc>
          <w:tcPr>
            <w:tcW w:w="4531" w:type="dxa"/>
          </w:tcPr>
          <w:p w14:paraId="2692F85A" w14:textId="2819A04C" w:rsidR="00784C32" w:rsidRDefault="00784C32" w:rsidP="005263D6">
            <w:r>
              <w:t>Personnaliser profil utilisateur</w:t>
            </w:r>
          </w:p>
        </w:tc>
        <w:tc>
          <w:tcPr>
            <w:tcW w:w="4531" w:type="dxa"/>
          </w:tcPr>
          <w:p w14:paraId="6F4E585A" w14:textId="7061606E" w:rsidR="00784C32" w:rsidRDefault="00784C32" w:rsidP="005263D6">
            <w:r>
              <w:t>Pouvoir stocker une image</w:t>
            </w:r>
          </w:p>
        </w:tc>
      </w:tr>
      <w:tr w:rsidR="00784C32" w14:paraId="5EAE49D5" w14:textId="77777777" w:rsidTr="005263D6">
        <w:tc>
          <w:tcPr>
            <w:tcW w:w="4531" w:type="dxa"/>
          </w:tcPr>
          <w:p w14:paraId="4218FCE6" w14:textId="5DF2816C" w:rsidR="00784C32" w:rsidRDefault="00784C32" w:rsidP="005263D6">
            <w:r>
              <w:t>Personnaliser informations bancaires</w:t>
            </w:r>
          </w:p>
        </w:tc>
        <w:tc>
          <w:tcPr>
            <w:tcW w:w="4531" w:type="dxa"/>
          </w:tcPr>
          <w:p w14:paraId="53AAE8B5" w14:textId="65193E49" w:rsidR="00784C32" w:rsidRDefault="00793804" w:rsidP="005263D6">
            <w:r>
              <w:t>Les informations sont sécurisées via …</w:t>
            </w:r>
          </w:p>
        </w:tc>
      </w:tr>
      <w:tr w:rsidR="0017587B" w14:paraId="5B8AE500" w14:textId="77777777" w:rsidTr="005263D6">
        <w:tc>
          <w:tcPr>
            <w:tcW w:w="4531" w:type="dxa"/>
          </w:tcPr>
          <w:p w14:paraId="59D694B8" w14:textId="1E65D1B7" w:rsidR="0017587B" w:rsidRDefault="001221F5" w:rsidP="005263D6">
            <w:r>
              <w:t>Créer un ou plusieurs évènements</w:t>
            </w:r>
          </w:p>
        </w:tc>
        <w:tc>
          <w:tcPr>
            <w:tcW w:w="4531" w:type="dxa"/>
          </w:tcPr>
          <w:p w14:paraId="18143D93" w14:textId="120401B0" w:rsidR="0017587B" w:rsidRDefault="001221F5" w:rsidP="005263D6">
            <w:r>
              <w:t xml:space="preserve">Un formulaire </w:t>
            </w:r>
            <w:r w:rsidR="000513DD">
              <w:t xml:space="preserve">épuré, </w:t>
            </w:r>
            <w:r>
              <w:t>simple d’utilisation</w:t>
            </w:r>
          </w:p>
        </w:tc>
      </w:tr>
      <w:tr w:rsidR="0017587B" w14:paraId="31D72A0A" w14:textId="77777777" w:rsidTr="005263D6">
        <w:tc>
          <w:tcPr>
            <w:tcW w:w="4531" w:type="dxa"/>
          </w:tcPr>
          <w:p w14:paraId="7A801E78" w14:textId="7EB4FA54" w:rsidR="0017587B" w:rsidRDefault="000513DD" w:rsidP="005263D6">
            <w:r>
              <w:t>Avoir accès à un backoffice / tableau de bord</w:t>
            </w:r>
          </w:p>
        </w:tc>
        <w:tc>
          <w:tcPr>
            <w:tcW w:w="4531" w:type="dxa"/>
          </w:tcPr>
          <w:p w14:paraId="201DC9E5" w14:textId="156690DC" w:rsidR="0017587B" w:rsidRDefault="000513DD" w:rsidP="005263D6">
            <w:r>
              <w:t>Une gestion intuitive et sécurisée</w:t>
            </w:r>
          </w:p>
        </w:tc>
      </w:tr>
      <w:tr w:rsidR="00184C22" w14:paraId="02EC0327" w14:textId="77777777" w:rsidTr="005263D6">
        <w:tc>
          <w:tcPr>
            <w:tcW w:w="4531" w:type="dxa"/>
          </w:tcPr>
          <w:p w14:paraId="53C900B2" w14:textId="4A741409" w:rsidR="00184C22" w:rsidRDefault="00184C22" w:rsidP="00184C22">
            <w:r>
              <w:t>Administrer un évènement</w:t>
            </w:r>
          </w:p>
        </w:tc>
        <w:tc>
          <w:tcPr>
            <w:tcW w:w="4531" w:type="dxa"/>
          </w:tcPr>
          <w:p w14:paraId="612C7E09" w14:textId="0C84C8BC" w:rsidR="00184C22" w:rsidRDefault="00184C22" w:rsidP="00184C22">
            <w:r>
              <w:t>Un formulaire épuré, simple d’utilisation</w:t>
            </w:r>
          </w:p>
        </w:tc>
      </w:tr>
      <w:tr w:rsidR="00184C22" w14:paraId="5BA65B89" w14:textId="77777777" w:rsidTr="005263D6">
        <w:tc>
          <w:tcPr>
            <w:tcW w:w="4531" w:type="dxa"/>
          </w:tcPr>
          <w:p w14:paraId="26747EED" w14:textId="799D2512" w:rsidR="00184C22" w:rsidRDefault="00184C22" w:rsidP="00184C22">
            <w:r>
              <w:t>Ajouter une épreuve</w:t>
            </w:r>
          </w:p>
        </w:tc>
        <w:tc>
          <w:tcPr>
            <w:tcW w:w="4531" w:type="dxa"/>
          </w:tcPr>
          <w:p w14:paraId="5E3613E7" w14:textId="18B37D78" w:rsidR="00184C22" w:rsidRDefault="00184C22" w:rsidP="00184C22">
            <w:r>
              <w:t>Un formulaire épuré, simple d’utilisation</w:t>
            </w:r>
          </w:p>
        </w:tc>
      </w:tr>
      <w:tr w:rsidR="00184C22" w14:paraId="3E892CAC" w14:textId="77777777" w:rsidTr="005263D6">
        <w:tc>
          <w:tcPr>
            <w:tcW w:w="4531" w:type="dxa"/>
          </w:tcPr>
          <w:p w14:paraId="18126FB6" w14:textId="72E0AA14" w:rsidR="00184C22" w:rsidRDefault="00184C22" w:rsidP="00184C22">
            <w:r>
              <w:t>Attribuer des rôles d’administration</w:t>
            </w:r>
          </w:p>
        </w:tc>
        <w:tc>
          <w:tcPr>
            <w:tcW w:w="4531" w:type="dxa"/>
          </w:tcPr>
          <w:p w14:paraId="165463E6" w14:textId="1C76CD87" w:rsidR="00184C22" w:rsidRDefault="00184C22" w:rsidP="00184C22">
            <w:r>
              <w:t>Différents rôles donnant accès à des permissions différentes</w:t>
            </w:r>
          </w:p>
        </w:tc>
      </w:tr>
      <w:tr w:rsidR="00184C22" w14:paraId="725DA28C" w14:textId="77777777" w:rsidTr="005263D6">
        <w:tc>
          <w:tcPr>
            <w:tcW w:w="4531" w:type="dxa"/>
          </w:tcPr>
          <w:p w14:paraId="2F838C37" w14:textId="7E44E52D" w:rsidR="00184C22" w:rsidRDefault="00184C22" w:rsidP="00184C22">
            <w:r>
              <w:t xml:space="preserve">Définir des tarifs selon  </w:t>
            </w:r>
            <w:r>
              <w:t>l’épreuve, la date d’inscription, les x premiers inscrits, etc…</w:t>
            </w:r>
          </w:p>
        </w:tc>
        <w:tc>
          <w:tcPr>
            <w:tcW w:w="4531" w:type="dxa"/>
          </w:tcPr>
          <w:p w14:paraId="64A6E9A1" w14:textId="3418E942" w:rsidR="00184C22" w:rsidRDefault="00184C22" w:rsidP="00184C22"/>
        </w:tc>
      </w:tr>
      <w:tr w:rsidR="00184C22" w14:paraId="203CE858" w14:textId="77777777" w:rsidTr="005263D6">
        <w:tc>
          <w:tcPr>
            <w:tcW w:w="4531" w:type="dxa"/>
          </w:tcPr>
          <w:p w14:paraId="20F2EBA7" w14:textId="6E3D0717" w:rsidR="00184C22" w:rsidRDefault="00184C22" w:rsidP="00184C22">
            <w:r>
              <w:t>Valider certificat médicaux</w:t>
            </w:r>
          </w:p>
        </w:tc>
        <w:tc>
          <w:tcPr>
            <w:tcW w:w="4531" w:type="dxa"/>
          </w:tcPr>
          <w:p w14:paraId="22473159" w14:textId="19636BE9" w:rsidR="00184C22" w:rsidRDefault="00184C22" w:rsidP="00184C22">
            <w:r>
              <w:t xml:space="preserve">Reçus au format image ou </w:t>
            </w:r>
            <w:proofErr w:type="spellStart"/>
            <w:r>
              <w:t>pdf</w:t>
            </w:r>
            <w:proofErr w:type="spellEnd"/>
          </w:p>
        </w:tc>
      </w:tr>
      <w:tr w:rsidR="00184C22" w14:paraId="2099FEC0" w14:textId="77777777" w:rsidTr="005263D6">
        <w:tc>
          <w:tcPr>
            <w:tcW w:w="4531" w:type="dxa"/>
          </w:tcPr>
          <w:p w14:paraId="438D7517" w14:textId="642D2FF1" w:rsidR="00184C22" w:rsidRDefault="00184C22" w:rsidP="00184C22">
            <w:r>
              <w:t>Attribuer numéro de dossard manuellement ou automatiquement</w:t>
            </w:r>
          </w:p>
        </w:tc>
        <w:tc>
          <w:tcPr>
            <w:tcW w:w="4531" w:type="dxa"/>
          </w:tcPr>
          <w:p w14:paraId="24D1D30A" w14:textId="3C5C1C96" w:rsidR="00184C22" w:rsidRDefault="00184C22" w:rsidP="00184C22">
            <w:r>
              <w:t xml:space="preserve">Pas de </w:t>
            </w:r>
            <w:r w:rsidR="004277B6">
              <w:t>doublons ; pouvoir attribuer 15000 dossards en 30 minutes</w:t>
            </w:r>
          </w:p>
        </w:tc>
      </w:tr>
      <w:tr w:rsidR="004277B6" w14:paraId="2840A4D9" w14:textId="77777777" w:rsidTr="005263D6">
        <w:tc>
          <w:tcPr>
            <w:tcW w:w="4531" w:type="dxa"/>
          </w:tcPr>
          <w:p w14:paraId="0BDEF705" w14:textId="0019EBC9" w:rsidR="004277B6" w:rsidRDefault="003D6DED" w:rsidP="00184C22">
            <w:r>
              <w:t>Exporter listings d’inscrits</w:t>
            </w:r>
          </w:p>
        </w:tc>
        <w:tc>
          <w:tcPr>
            <w:tcW w:w="4531" w:type="dxa"/>
          </w:tcPr>
          <w:p w14:paraId="03B740E1" w14:textId="0D149C8C" w:rsidR="004277B6" w:rsidRDefault="003D6DED" w:rsidP="00184C22">
            <w:r>
              <w:t xml:space="preserve">Format Excel ou </w:t>
            </w:r>
            <w:proofErr w:type="spellStart"/>
            <w:r>
              <w:t>pdf</w:t>
            </w:r>
            <w:proofErr w:type="spellEnd"/>
          </w:p>
        </w:tc>
      </w:tr>
      <w:tr w:rsidR="004277B6" w14:paraId="41375372" w14:textId="77777777" w:rsidTr="005263D6">
        <w:tc>
          <w:tcPr>
            <w:tcW w:w="4531" w:type="dxa"/>
          </w:tcPr>
          <w:p w14:paraId="55BCD6F6" w14:textId="30574EF2" w:rsidR="004277B6" w:rsidRDefault="003D6DED" w:rsidP="00184C22">
            <w:r>
              <w:t>Déployer site dédié à l’inscription</w:t>
            </w:r>
          </w:p>
        </w:tc>
        <w:tc>
          <w:tcPr>
            <w:tcW w:w="4531" w:type="dxa"/>
          </w:tcPr>
          <w:p w14:paraId="488F6C37" w14:textId="246FF52B" w:rsidR="004277B6" w:rsidRDefault="003D6DED" w:rsidP="00184C22">
            <w:r>
              <w:t>Le site est entièrement personnalisable par le client</w:t>
            </w:r>
          </w:p>
        </w:tc>
      </w:tr>
      <w:tr w:rsidR="00B03F6B" w14:paraId="41ECCE2C" w14:textId="77777777" w:rsidTr="005263D6">
        <w:tc>
          <w:tcPr>
            <w:tcW w:w="4531" w:type="dxa"/>
          </w:tcPr>
          <w:p w14:paraId="79443CCA" w14:textId="565A5EC0" w:rsidR="00B03F6B" w:rsidRDefault="00B03F6B" w:rsidP="00184C22">
            <w:r>
              <w:t>Proposer site d’inscription en plusieurs langues</w:t>
            </w:r>
          </w:p>
        </w:tc>
        <w:tc>
          <w:tcPr>
            <w:tcW w:w="4531" w:type="dxa"/>
          </w:tcPr>
          <w:p w14:paraId="49DD17F4" w14:textId="77777777" w:rsidR="00B03F6B" w:rsidRDefault="00B03F6B" w:rsidP="00184C22"/>
        </w:tc>
      </w:tr>
      <w:tr w:rsidR="003D6DED" w14:paraId="2924DDC9" w14:textId="77777777" w:rsidTr="005263D6">
        <w:tc>
          <w:tcPr>
            <w:tcW w:w="4531" w:type="dxa"/>
          </w:tcPr>
          <w:p w14:paraId="1E616E15" w14:textId="46195E65" w:rsidR="003D6DED" w:rsidRDefault="009C19C1" w:rsidP="00184C22">
            <w:r>
              <w:t>Gérer les remboursements</w:t>
            </w:r>
          </w:p>
        </w:tc>
        <w:tc>
          <w:tcPr>
            <w:tcW w:w="4531" w:type="dxa"/>
          </w:tcPr>
          <w:p w14:paraId="1AC8EC7B" w14:textId="77777777" w:rsidR="003D6DED" w:rsidRDefault="003D6DED" w:rsidP="00184C22"/>
        </w:tc>
      </w:tr>
      <w:tr w:rsidR="009C19C1" w14:paraId="2AE303F6" w14:textId="77777777" w:rsidTr="005263D6">
        <w:tc>
          <w:tcPr>
            <w:tcW w:w="4531" w:type="dxa"/>
          </w:tcPr>
          <w:p w14:paraId="48CC1046" w14:textId="22AFB927" w:rsidR="009C19C1" w:rsidRDefault="00B03F6B" w:rsidP="00184C22">
            <w:r>
              <w:t>Proposer code réduction</w:t>
            </w:r>
          </w:p>
        </w:tc>
        <w:tc>
          <w:tcPr>
            <w:tcW w:w="4531" w:type="dxa"/>
          </w:tcPr>
          <w:p w14:paraId="57993069" w14:textId="77777777" w:rsidR="009C19C1" w:rsidRDefault="009C19C1" w:rsidP="00184C22"/>
        </w:tc>
      </w:tr>
      <w:tr w:rsidR="009C19C1" w14:paraId="346C80D4" w14:textId="77777777" w:rsidTr="005263D6">
        <w:tc>
          <w:tcPr>
            <w:tcW w:w="4531" w:type="dxa"/>
          </w:tcPr>
          <w:p w14:paraId="6EF0C40B" w14:textId="69C1C9F0" w:rsidR="009C19C1" w:rsidRDefault="00B03F6B" w:rsidP="00184C22">
            <w:r>
              <w:t>Inscrire un participant ou groupe</w:t>
            </w:r>
          </w:p>
        </w:tc>
        <w:tc>
          <w:tcPr>
            <w:tcW w:w="4531" w:type="dxa"/>
          </w:tcPr>
          <w:p w14:paraId="259DDE79" w14:textId="77777777" w:rsidR="009C19C1" w:rsidRDefault="009C19C1" w:rsidP="00184C22"/>
        </w:tc>
      </w:tr>
    </w:tbl>
    <w:p w14:paraId="669DBE29" w14:textId="4696248E" w:rsidR="008F708E" w:rsidRDefault="005263D6">
      <w:r>
        <w:t>ORGANISATEUR</w:t>
      </w:r>
      <w:r w:rsidR="00B03F6B">
        <w:t> </w:t>
      </w:r>
      <w:r>
        <w:t>:</w:t>
      </w:r>
    </w:p>
    <w:p w14:paraId="2E07517F" w14:textId="69CE533F" w:rsidR="009C19C1" w:rsidRDefault="009C19C1"/>
    <w:p w14:paraId="2B5C771F" w14:textId="2A212E47" w:rsidR="009C19C1" w:rsidRDefault="00981A0B">
      <w:r>
        <w:t>SPORTIF</w:t>
      </w:r>
      <w:r w:rsidR="00B03F6B">
        <w:t> </w:t>
      </w:r>
      <w: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81A0B" w14:paraId="03636D69" w14:textId="77777777" w:rsidTr="00981A0B">
        <w:tc>
          <w:tcPr>
            <w:tcW w:w="4531" w:type="dxa"/>
          </w:tcPr>
          <w:p w14:paraId="59D4AC23" w14:textId="597328C9" w:rsidR="00981A0B" w:rsidRDefault="00981A0B" w:rsidP="00981A0B">
            <w:pPr>
              <w:jc w:val="center"/>
            </w:pPr>
            <w:r>
              <w:t>BESOINS FONCTIONNELS</w:t>
            </w:r>
          </w:p>
        </w:tc>
        <w:tc>
          <w:tcPr>
            <w:tcW w:w="4531" w:type="dxa"/>
          </w:tcPr>
          <w:p w14:paraId="4EDCB047" w14:textId="58C3FBC0" w:rsidR="00981A0B" w:rsidRDefault="00981A0B" w:rsidP="00981A0B">
            <w:pPr>
              <w:jc w:val="center"/>
            </w:pPr>
            <w:r>
              <w:t>BESOINS NON FONCTIONNELS</w:t>
            </w:r>
          </w:p>
        </w:tc>
      </w:tr>
      <w:tr w:rsidR="00981A0B" w14:paraId="7F65FF27" w14:textId="77777777" w:rsidTr="00981A0B">
        <w:tc>
          <w:tcPr>
            <w:tcW w:w="4531" w:type="dxa"/>
          </w:tcPr>
          <w:p w14:paraId="186911EA" w14:textId="6357A1B6" w:rsidR="00981A0B" w:rsidRDefault="00981A0B">
            <w:r>
              <w:t>Accéder à un site d’inscription</w:t>
            </w:r>
          </w:p>
        </w:tc>
        <w:tc>
          <w:tcPr>
            <w:tcW w:w="4531" w:type="dxa"/>
          </w:tcPr>
          <w:p w14:paraId="11E0FD66" w14:textId="62F836A6" w:rsidR="00981A0B" w:rsidRDefault="00981A0B">
            <w:r>
              <w:t>Site accessible sur mobile, tablette ou ordinateur</w:t>
            </w:r>
          </w:p>
        </w:tc>
      </w:tr>
      <w:tr w:rsidR="00981A0B" w14:paraId="65881C9A" w14:textId="77777777" w:rsidTr="00981A0B">
        <w:tc>
          <w:tcPr>
            <w:tcW w:w="4531" w:type="dxa"/>
          </w:tcPr>
          <w:p w14:paraId="06FA77DA" w14:textId="33947153" w:rsidR="00981A0B" w:rsidRDefault="00981A0B">
            <w:r>
              <w:t>S’inscrire à un évènement ou épreuve de son choix</w:t>
            </w:r>
          </w:p>
        </w:tc>
        <w:tc>
          <w:tcPr>
            <w:tcW w:w="4531" w:type="dxa"/>
          </w:tcPr>
          <w:p w14:paraId="51D4A343" w14:textId="24D733F8" w:rsidR="00981A0B" w:rsidRDefault="00981A0B">
            <w:r>
              <w:t>Site sécurisé</w:t>
            </w:r>
          </w:p>
        </w:tc>
      </w:tr>
      <w:tr w:rsidR="00B03F6B" w14:paraId="7A6EC931" w14:textId="77777777" w:rsidTr="00981A0B">
        <w:tc>
          <w:tcPr>
            <w:tcW w:w="4531" w:type="dxa"/>
          </w:tcPr>
          <w:p w14:paraId="54F278C4" w14:textId="155F204C" w:rsidR="00B03F6B" w:rsidRDefault="00B03F6B">
            <w:r>
              <w:t>S’inscrire en groupe</w:t>
            </w:r>
          </w:p>
        </w:tc>
        <w:tc>
          <w:tcPr>
            <w:tcW w:w="4531" w:type="dxa"/>
          </w:tcPr>
          <w:p w14:paraId="750FCE6B" w14:textId="77777777" w:rsidR="00B03F6B" w:rsidRDefault="00B03F6B"/>
        </w:tc>
      </w:tr>
      <w:tr w:rsidR="00981A0B" w14:paraId="74A5A759" w14:textId="77777777" w:rsidTr="00981A0B">
        <w:tc>
          <w:tcPr>
            <w:tcW w:w="4531" w:type="dxa"/>
          </w:tcPr>
          <w:p w14:paraId="31BE22ED" w14:textId="7AA26133" w:rsidR="00981A0B" w:rsidRDefault="00132368">
            <w:r>
              <w:t xml:space="preserve">Pour chaque course, visualiser </w:t>
            </w:r>
            <w:r w:rsidR="00981A0B">
              <w:t xml:space="preserve">tarifs, </w:t>
            </w:r>
            <w:r>
              <w:t>conditions d’inscription, liste des pièces obligatoires à fournir</w:t>
            </w:r>
          </w:p>
        </w:tc>
        <w:tc>
          <w:tcPr>
            <w:tcW w:w="4531" w:type="dxa"/>
          </w:tcPr>
          <w:p w14:paraId="664EB5E9" w14:textId="77777777" w:rsidR="00981A0B" w:rsidRDefault="00981A0B"/>
        </w:tc>
      </w:tr>
      <w:tr w:rsidR="00981A0B" w14:paraId="15A9126B" w14:textId="77777777" w:rsidTr="00981A0B">
        <w:tc>
          <w:tcPr>
            <w:tcW w:w="4531" w:type="dxa"/>
          </w:tcPr>
          <w:p w14:paraId="1211FD44" w14:textId="55FC4F53" w:rsidR="00981A0B" w:rsidRDefault="00132368">
            <w:r>
              <w:t>Joindre son certificat médical</w:t>
            </w:r>
          </w:p>
        </w:tc>
        <w:tc>
          <w:tcPr>
            <w:tcW w:w="4531" w:type="dxa"/>
          </w:tcPr>
          <w:p w14:paraId="572DDDF6" w14:textId="77777777" w:rsidR="00981A0B" w:rsidRDefault="00981A0B"/>
        </w:tc>
      </w:tr>
      <w:tr w:rsidR="00981A0B" w14:paraId="13C2C5E9" w14:textId="77777777" w:rsidTr="00981A0B">
        <w:tc>
          <w:tcPr>
            <w:tcW w:w="4531" w:type="dxa"/>
          </w:tcPr>
          <w:p w14:paraId="12344381" w14:textId="1CFD5401" w:rsidR="00981A0B" w:rsidRDefault="00132368">
            <w:r>
              <w:t>Payer son inscription</w:t>
            </w:r>
            <w:r w:rsidR="00B03F6B">
              <w:t xml:space="preserve"> en ligne</w:t>
            </w:r>
          </w:p>
        </w:tc>
        <w:tc>
          <w:tcPr>
            <w:tcW w:w="4531" w:type="dxa"/>
          </w:tcPr>
          <w:p w14:paraId="7A0E5AEA" w14:textId="77777777" w:rsidR="00981A0B" w:rsidRDefault="00981A0B"/>
        </w:tc>
      </w:tr>
      <w:tr w:rsidR="00981A0B" w14:paraId="3400ECD9" w14:textId="77777777" w:rsidTr="00981A0B">
        <w:tc>
          <w:tcPr>
            <w:tcW w:w="4531" w:type="dxa"/>
          </w:tcPr>
          <w:p w14:paraId="322F3BB6" w14:textId="662F6B60" w:rsidR="00981A0B" w:rsidRDefault="00CC00F8">
            <w:r>
              <w:t>Recevoir une confirmation à l’écran avec numéro de dossier</w:t>
            </w:r>
          </w:p>
        </w:tc>
        <w:tc>
          <w:tcPr>
            <w:tcW w:w="4531" w:type="dxa"/>
          </w:tcPr>
          <w:p w14:paraId="59127435" w14:textId="44372C59" w:rsidR="00981A0B" w:rsidRDefault="00981A0B"/>
        </w:tc>
      </w:tr>
      <w:tr w:rsidR="00981A0B" w14:paraId="62D340FC" w14:textId="77777777" w:rsidTr="00981A0B">
        <w:tc>
          <w:tcPr>
            <w:tcW w:w="4531" w:type="dxa"/>
          </w:tcPr>
          <w:p w14:paraId="228B0146" w14:textId="0DC67680" w:rsidR="00981A0B" w:rsidRDefault="00CC00F8">
            <w:r>
              <w:t>Recevoir mail de confirmation</w:t>
            </w:r>
          </w:p>
        </w:tc>
        <w:tc>
          <w:tcPr>
            <w:tcW w:w="4531" w:type="dxa"/>
          </w:tcPr>
          <w:p w14:paraId="49BC95FF" w14:textId="77777777" w:rsidR="00981A0B" w:rsidRDefault="00981A0B"/>
        </w:tc>
      </w:tr>
      <w:tr w:rsidR="00CC00F8" w14:paraId="28321A30" w14:textId="77777777" w:rsidTr="00981A0B">
        <w:tc>
          <w:tcPr>
            <w:tcW w:w="4531" w:type="dxa"/>
          </w:tcPr>
          <w:p w14:paraId="361DBAB7" w14:textId="27D66236" w:rsidR="00CC00F8" w:rsidRDefault="00CC00F8">
            <w:r>
              <w:t xml:space="preserve">Recevoir email de </w:t>
            </w:r>
            <w:r w:rsidR="00BF3B59">
              <w:t>validation de mes pièces et confirmation définitive avec numéro de dossard et toutes les informations liées à la course</w:t>
            </w:r>
          </w:p>
        </w:tc>
        <w:tc>
          <w:tcPr>
            <w:tcW w:w="4531" w:type="dxa"/>
          </w:tcPr>
          <w:p w14:paraId="2D90D46D" w14:textId="77777777" w:rsidR="00CC00F8" w:rsidRDefault="00CC00F8"/>
        </w:tc>
      </w:tr>
      <w:tr w:rsidR="00BF3B59" w14:paraId="3B9B1318" w14:textId="77777777" w:rsidTr="00981A0B">
        <w:tc>
          <w:tcPr>
            <w:tcW w:w="4531" w:type="dxa"/>
          </w:tcPr>
          <w:p w14:paraId="3032B868" w14:textId="0AD895AC" w:rsidR="00BF3B59" w:rsidRDefault="00BF3B59">
            <w:r>
              <w:t>Recevoir un mail quelques jours avant la course</w:t>
            </w:r>
          </w:p>
        </w:tc>
        <w:tc>
          <w:tcPr>
            <w:tcW w:w="4531" w:type="dxa"/>
          </w:tcPr>
          <w:p w14:paraId="24D9338B" w14:textId="77777777" w:rsidR="00BF3B59" w:rsidRDefault="00BF3B59"/>
        </w:tc>
      </w:tr>
      <w:tr w:rsidR="00BF3B59" w14:paraId="36670C98" w14:textId="77777777" w:rsidTr="00981A0B">
        <w:tc>
          <w:tcPr>
            <w:tcW w:w="4531" w:type="dxa"/>
          </w:tcPr>
          <w:p w14:paraId="524862D2" w14:textId="04044CCB" w:rsidR="00BF3B59" w:rsidRDefault="00BF3B59">
            <w:r>
              <w:t>Consulter la liste des inscrits</w:t>
            </w:r>
          </w:p>
        </w:tc>
        <w:tc>
          <w:tcPr>
            <w:tcW w:w="4531" w:type="dxa"/>
          </w:tcPr>
          <w:p w14:paraId="3E03E4A3" w14:textId="77777777" w:rsidR="00BF3B59" w:rsidRDefault="00BF3B59"/>
        </w:tc>
      </w:tr>
      <w:tr w:rsidR="00BF3B59" w14:paraId="4C791EB8" w14:textId="77777777" w:rsidTr="00981A0B">
        <w:tc>
          <w:tcPr>
            <w:tcW w:w="4531" w:type="dxa"/>
          </w:tcPr>
          <w:p w14:paraId="579DCB8F" w14:textId="19850240" w:rsidR="00BF3B59" w:rsidRDefault="00BF3B59">
            <w:r>
              <w:lastRenderedPageBreak/>
              <w:t>Retrouver son résultat sur le site après la course</w:t>
            </w:r>
            <w:r w:rsidR="002A08EB">
              <w:t xml:space="preserve"> en tapant numéro de dossard ou nom</w:t>
            </w:r>
          </w:p>
        </w:tc>
        <w:tc>
          <w:tcPr>
            <w:tcW w:w="4531" w:type="dxa"/>
          </w:tcPr>
          <w:p w14:paraId="5B970A75" w14:textId="77777777" w:rsidR="00BF3B59" w:rsidRDefault="00BF3B59"/>
        </w:tc>
      </w:tr>
      <w:tr w:rsidR="002A08EB" w14:paraId="361FC100" w14:textId="77777777" w:rsidTr="00981A0B">
        <w:tc>
          <w:tcPr>
            <w:tcW w:w="4531" w:type="dxa"/>
          </w:tcPr>
          <w:p w14:paraId="41E69284" w14:textId="5C85A60B" w:rsidR="002A08EB" w:rsidRDefault="002A08EB">
            <w:r>
              <w:t>Télécharger son diplôme d’après course</w:t>
            </w:r>
          </w:p>
        </w:tc>
        <w:tc>
          <w:tcPr>
            <w:tcW w:w="4531" w:type="dxa"/>
          </w:tcPr>
          <w:p w14:paraId="458FBBAD" w14:textId="1FD71D13" w:rsidR="002A08EB" w:rsidRDefault="002A08EB">
            <w:r>
              <w:t xml:space="preserve">Format </w:t>
            </w:r>
            <w:proofErr w:type="spellStart"/>
            <w:r>
              <w:t>pdf</w:t>
            </w:r>
            <w:proofErr w:type="spellEnd"/>
          </w:p>
        </w:tc>
      </w:tr>
    </w:tbl>
    <w:p w14:paraId="2BC7D59F" w14:textId="77777777" w:rsidR="00981A0B" w:rsidRDefault="00981A0B"/>
    <w:sectPr w:rsidR="00981A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87B"/>
    <w:rsid w:val="000513DD"/>
    <w:rsid w:val="001221F5"/>
    <w:rsid w:val="00132368"/>
    <w:rsid w:val="0017587B"/>
    <w:rsid w:val="00184C22"/>
    <w:rsid w:val="002A08EB"/>
    <w:rsid w:val="00333871"/>
    <w:rsid w:val="003D6DED"/>
    <w:rsid w:val="003F22FD"/>
    <w:rsid w:val="004277B6"/>
    <w:rsid w:val="005263D6"/>
    <w:rsid w:val="007040E2"/>
    <w:rsid w:val="00784C32"/>
    <w:rsid w:val="00793804"/>
    <w:rsid w:val="008F708E"/>
    <w:rsid w:val="00981A0B"/>
    <w:rsid w:val="009C19C1"/>
    <w:rsid w:val="00B03F6B"/>
    <w:rsid w:val="00BF3B59"/>
    <w:rsid w:val="00C168C1"/>
    <w:rsid w:val="00CC00F8"/>
    <w:rsid w:val="00E2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FCCE47"/>
  <w15:chartTrackingRefBased/>
  <w15:docId w15:val="{EDB36818-D91C-4DE4-9EA2-1DF084DAF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758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1937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Fabien LECOUVE</dc:creator>
  <cp:keywords/>
  <dc:description/>
  <cp:lastModifiedBy>Fabien LECOUVE</cp:lastModifiedBy>
  <cp:revision>1</cp:revision>
  <dcterms:created xsi:type="dcterms:W3CDTF">2022-03-30T10:11:00Z</dcterms:created>
  <dcterms:modified xsi:type="dcterms:W3CDTF">2022-03-30T14:20:00Z</dcterms:modified>
</cp:coreProperties>
</file>