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RutaU · Aterrizando mi proyecto SOA</w:t>
      </w:r>
    </w:p>
    <w:p>
      <w:pPr/>
      <w:r>
        <w:t xml:space="preserve">Arquitectura Orientada a Servicios · UFPSO</w:t>
      </w:r>
    </w:p>
    <w:p>
      <w:pPr/>
      <w:r>
        <w:rPr>
          <w:b/>
        </w:rPr>
        <w:t xml:space="preserve">Integrantes:</w:t>
      </w:r>
      <w:r>
        <w:t xml:space="preserve"> Fabián José Acosta Acosta, Charis Merieth Conrado Cantillo, Joseph Smith Mamian Bayona, Juan Diego Trigos Benavides, Kevin Alejandro Díaz Franco y Héctor Augusto Alfonso Castilla.</w:t>
      </w:r>
    </w:p>
    <w:p>
      <w:pPr>
        <w:pStyle w:val="Heading2"/>
      </w:pPr>
      <w:r>
        <w:t xml:space="preserve">Nombre, problema y solución</w:t>
      </w:r>
    </w:p>
    <w:p>
      <w:pPr/>
      <w:r>
        <w:rPr>
          <w:b/>
        </w:rPr>
        <w:t xml:space="preserve">Nombre del proyecto:</w:t>
      </w:r>
      <w:r>
        <w:t xml:space="preserve"> RutaU, sistema de reserva de cupos para el transporte universitario de la UFPSO.</w:t>
      </w:r>
    </w:p>
    <w:p>
      <w:pPr/>
      <w:r>
        <w:rPr>
          <w:b/>
        </w:rPr>
        <w:t xml:space="preserve">Problema:</w:t>
      </w:r>
      <w:r>
        <w:t xml:space="preserve"> los estudiantes que viajan entre Ocaña y la sede El Algodonal no saben si el bus de su horario tendrá cupo hasta que llegan a la parada. Si se llena, pierden el viaje o llegan tarde a clase. La coordinación de transporte tampoco sabe con anticipación cuánta gente espera en cada ruta y horario.</w:t>
      </w:r>
    </w:p>
    <w:p>
      <w:pPr/>
      <w:r>
        <w:rPr>
          <w:b/>
        </w:rPr>
        <w:t xml:space="preserve">Solución:</w:t>
      </w:r>
      <w:r>
        <w:t xml:space="preserve"> una aplicación web donde el estudiante consulta las rutas, paradas y horarios del día, ve cuántos cupos quedan en cada viaje y reserva el suyo con su código estudiantil. Puede ver y cancelar sus reservas, y al cancelar el cupo vuelve a quedar libre para otro.</w:t>
      </w:r>
    </w:p>
    <w:p>
      <w:pPr>
        <w:pStyle w:val="Heading2"/>
      </w:pPr>
      <w:r>
        <w:t xml:space="preserve">Los dos servicios</w:t>
      </w:r>
    </w:p>
    <w:p>
      <w:pPr/>
      <w:r>
        <w:t xml:space="preserve">Cada servicio es dueño de una sola cosa: Rutas sabe cuántos cupos hay, Reservas sabe quién los tomó. Por eso Reservas no puede trabajar sin preguntarle a Rutas.</w:t>
      </w:r>
    </w:p>
    <w:p>
      <w:pPr/>
      <w:r>
        <w:rPr>
          <w:b/>
        </w:rPr>
        <w:t xml:space="preserve">API 1 · Servicio de Rutas y Viajes (principal).</w:t>
      </w:r>
      <w:r>
        <w:t xml:space="preserve"> Gestiona las rutas, sus paradas, los buses con su capacidad y los viajes programados (ruta + bus + fecha y hora). Es la única que controla los cupos ocupados de cada viaje.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2"/>
        <w:gridCol w:w="2643"/>
        <w:gridCol w:w="5534"/>
      </w:tblGrid>
      <w:tr>
        <w:trPr>
          <w:tblHeader/>
        </w:trPr>
        <w:tc>
          <w:tcPr>
            <w:tcW w:w="1182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2643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5534" w:type="dxa"/>
            <w:shd w:val="clear" w:color="auto" w:fill="F2F2F2"/>
          </w:tcPr>
          <w:p>
            <w:pPr/>
            <w:r>
              <w:t xml:space="preserve">Para qué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GET</w:t>
            </w:r>
          </w:p>
        </w:tc>
        <w:tc>
          <w:tcPr>
            <w:tcW w:w="2643" w:type="dxa"/>
          </w:tcPr>
          <w:p>
            <w:pPr/>
            <w:r>
              <w:t xml:space="preserve">/rutas</w:t>
            </w:r>
          </w:p>
        </w:tc>
        <w:tc>
          <w:tcPr>
            <w:tcW w:w="5534" w:type="dxa"/>
          </w:tcPr>
          <w:p>
            <w:pPr/>
            <w:r>
              <w:t xml:space="preserve">Listar rutas con sus paradas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GET</w:t>
            </w:r>
          </w:p>
        </w:tc>
        <w:tc>
          <w:tcPr>
            <w:tcW w:w="2643" w:type="dxa"/>
          </w:tcPr>
          <w:p>
            <w:pPr/>
            <w:r>
              <w:t xml:space="preserve">/viajes?fecha=</w:t>
            </w:r>
          </w:p>
        </w:tc>
        <w:tc>
          <w:tcPr>
            <w:tcW w:w="5534" w:type="dxa"/>
          </w:tcPr>
          <w:p>
            <w:pPr/>
            <w:r>
              <w:t xml:space="preserve">Viajes del día con cupos disponibles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GET</w:t>
            </w:r>
          </w:p>
        </w:tc>
        <w:tc>
          <w:tcPr>
            <w:tcW w:w="2643" w:type="dxa"/>
          </w:tcPr>
          <w:p>
            <w:pPr/>
            <w:r>
              <w:t xml:space="preserve">/viajes/{id}</w:t>
            </w:r>
          </w:p>
        </w:tc>
        <w:tc>
          <w:tcPr>
            <w:tcW w:w="5534" w:type="dxa"/>
          </w:tcPr>
          <w:p>
            <w:pPr/>
            <w:r>
              <w:t xml:space="preserve">Detalle y disponibilidad de un viaje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POST</w:t>
            </w:r>
          </w:p>
        </w:tc>
        <w:tc>
          <w:tcPr>
            <w:tcW w:w="2643" w:type="dxa"/>
          </w:tcPr>
          <w:p>
            <w:pPr/>
            <w:r>
              <w:t xml:space="preserve">/viajes/{id}/ocupar</w:t>
            </w:r>
          </w:p>
        </w:tc>
        <w:tc>
          <w:tcPr>
            <w:tcW w:w="5534" w:type="dxa"/>
          </w:tcPr>
          <w:p>
            <w:pPr/>
            <w:r>
              <w:t xml:space="preserve">Ocupar un cupo; responde 409 si está lleno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POST</w:t>
            </w:r>
          </w:p>
        </w:tc>
        <w:tc>
          <w:tcPr>
            <w:tcW w:w="2643" w:type="dxa"/>
          </w:tcPr>
          <w:p>
            <w:pPr/>
            <w:r>
              <w:t xml:space="preserve">/viajes/{id}/liberar</w:t>
            </w:r>
          </w:p>
        </w:tc>
        <w:tc>
          <w:tcPr>
            <w:tcW w:w="5534" w:type="dxa"/>
          </w:tcPr>
          <w:p>
            <w:pPr/>
            <w:r>
              <w:t xml:space="preserve">Devolver un cupo</w:t>
            </w:r>
          </w:p>
        </w:tc>
      </w:tr>
    </w:tbl>
    <w:p>
      <w:pPr/>
      <w:r>
        <w:rPr>
          <w:b/>
        </w:rPr>
        <w:t xml:space="preserve">API 2 · Servicio de Reservas (complementario).</w:t>
      </w:r>
      <w:r>
        <w:t xml:space="preserve"> Registra qué estudiante reservó qué viaje, en qué parada sube y el estado de la reserva (activa o cancelada).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57"/>
        <w:gridCol w:w="3182"/>
        <w:gridCol w:w="4420"/>
      </w:tblGrid>
      <w:tr>
        <w:trPr>
          <w:tblHeader/>
        </w:trPr>
        <w:tc>
          <w:tcPr>
            <w:tcW w:w="1757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3182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4420" w:type="dxa"/>
            <w:shd w:val="clear" w:color="auto" w:fill="F2F2F2"/>
          </w:tcPr>
          <w:p>
            <w:pPr/>
            <w:r>
              <w:t xml:space="preserve">Para qué</w:t>
            </w:r>
          </w:p>
        </w:tc>
      </w:tr>
      <w:tr>
        <w:tc>
          <w:tcPr>
            <w:tcW w:w="1757" w:type="dxa"/>
          </w:tcPr>
          <w:p>
            <w:pPr/>
            <w:r>
              <w:t xml:space="preserve">POST</w:t>
            </w:r>
          </w:p>
        </w:tc>
        <w:tc>
          <w:tcPr>
            <w:tcW w:w="3182" w:type="dxa"/>
          </w:tcPr>
          <w:p>
            <w:pPr/>
            <w:r>
              <w:t xml:space="preserve">/reservas</w:t>
            </w:r>
          </w:p>
        </w:tc>
        <w:tc>
          <w:tcPr>
            <w:tcW w:w="4420" w:type="dxa"/>
          </w:tcPr>
          <w:p>
            <w:pPr/>
            <w:r>
              <w:t xml:space="preserve">Crear una reserva</w:t>
            </w:r>
          </w:p>
        </w:tc>
      </w:tr>
      <w:tr>
        <w:tc>
          <w:tcPr>
            <w:tcW w:w="1757" w:type="dxa"/>
          </w:tcPr>
          <w:p>
            <w:pPr/>
            <w:r>
              <w:t xml:space="preserve">GET</w:t>
            </w:r>
          </w:p>
        </w:tc>
        <w:tc>
          <w:tcPr>
            <w:tcW w:w="3182" w:type="dxa"/>
          </w:tcPr>
          <w:p>
            <w:pPr/>
            <w:r>
              <w:t xml:space="preserve">/reservas?codigo=</w:t>
            </w:r>
          </w:p>
        </w:tc>
        <w:tc>
          <w:tcPr>
            <w:tcW w:w="4420" w:type="dxa"/>
          </w:tcPr>
          <w:p>
            <w:pPr/>
            <w:r>
              <w:t xml:space="preserve">Reservas de un estudiante</w:t>
            </w:r>
          </w:p>
        </w:tc>
      </w:tr>
      <w:tr>
        <w:tc>
          <w:tcPr>
            <w:tcW w:w="1757" w:type="dxa"/>
          </w:tcPr>
          <w:p>
            <w:pPr/>
            <w:r>
              <w:t xml:space="preserve">DELETE</w:t>
            </w:r>
          </w:p>
        </w:tc>
        <w:tc>
          <w:tcPr>
            <w:tcW w:w="3182" w:type="dxa"/>
          </w:tcPr>
          <w:p>
            <w:pPr/>
            <w:r>
              <w:t xml:space="preserve">/reservas/{id}</w:t>
            </w:r>
          </w:p>
        </w:tc>
        <w:tc>
          <w:tcPr>
            <w:tcW w:w="4420" w:type="dxa"/>
          </w:tcPr>
          <w:p>
            <w:pPr/>
            <w:r>
              <w:t xml:space="preserve">Cancelar una reserva</w:t>
            </w:r>
          </w:p>
        </w:tc>
      </w:tr>
    </w:tbl>
    <w:p>
      <w:pPr/>
      <w:r>
        <w:rPr>
          <w:b/>
        </w:rPr>
        <w:t xml:space="preserve">Cómo se comunican:</w:t>
      </w:r>
      <w:r>
        <w:t xml:space="preserve"> por HTTP con JSON, de servicio a servicio; la URL de Rutas va en una variable de entorno de Reservas.</w:t>
      </w:r>
    </w:p>
    <w:p>
      <w:pPr>
        <w:pStyle w:val="ListParagraph"/>
        <w:numPr>
          <w:ilvl w:val="0"/>
          <w:numId w:val="2"/>
        </w:numPr>
      </w:pPr>
      <w:r>
        <w:t xml:space="preserve">Al crear una reserva, Reservas llama </w:t>
      </w:r>
      <w:r>
        <w:rPr>
          <w:rStyle w:val="CodeChar"/>
        </w:rPr>
        <w:t xml:space="preserve">GET /viajes/{id}</w:t>
      </w:r>
      <w:r>
        <w:t xml:space="preserve"> para validar que el viaje existe y que la parada pertenece a su ruta.</w:t>
      </w:r>
    </w:p>
    <w:p>
      <w:pPr>
        <w:pStyle w:val="ListParagraph"/>
        <w:numPr>
          <w:ilvl w:val="0"/>
          <w:numId w:val="2"/>
        </w:numPr>
      </w:pPr>
      <w:r>
        <w:t xml:space="preserve">Luego llama </w:t>
      </w:r>
      <w:r>
        <w:rPr>
          <w:rStyle w:val="CodeChar"/>
        </w:rPr>
        <w:t xml:space="preserve">POST /viajes/{id}/ocupar</w:t>
      </w:r>
      <w:r>
        <w:t xml:space="preserve">. Si Rutas responde 409, Reservas rechaza la reserva con "sin cupos".</w:t>
      </w:r>
    </w:p>
    <w:p>
      <w:pPr>
        <w:pStyle w:val="ListParagraph"/>
        <w:numPr>
          <w:ilvl w:val="0"/>
          <w:numId w:val="2"/>
        </w:numPr>
      </w:pPr>
      <w:r>
        <w:t xml:space="preserve">Solo si Rutas confirmó el cupo, Reservas guarda la reserva.</w:t>
      </w:r>
    </w:p>
    <w:p>
      <w:pPr>
        <w:pStyle w:val="ListParagraph"/>
        <w:numPr>
          <w:ilvl w:val="0"/>
          <w:numId w:val="2"/>
        </w:numPr>
      </w:pPr>
      <w:r>
        <w:t xml:space="preserve">Al cancelar, Reservas marca la reserva como cancelada y llama </w:t>
      </w:r>
      <w:r>
        <w:rPr>
          <w:rStyle w:val="CodeChar"/>
        </w:rPr>
        <w:t xml:space="preserve">POST /viajes/{id}/liberar</w:t>
      </w:r>
      <w:r>
        <w:t xml:space="preserve">.</w:t>
      </w:r>
    </w:p>
    <w:p>
      <w:pPr/>
      <w:r>
        <w:t xml:space="preserve">Ocupar el cupo es una sola operación en Rutas (</w:t>
      </w:r>
      <w:r>
        <w:rPr>
          <w:rStyle w:val="CodeChar"/>
        </w:rPr>
        <w:t xml:space="preserve">UPDATE ... WHERE ocupados &lt; capacidad</w:t>
      </w:r>
      <w:r>
        <w:t xml:space="preserve">), así dos estudiantes no pueden quedarse con el último cupo a la vez.</w:t>
      </w:r>
    </w:p>
    <w:p>
      <w:pPr>
        <w:pStyle w:val="Heading2"/>
      </w:pPr>
      <w:r>
        <w:t xml:space="preserve">Base de datos e interfaz web</w:t>
      </w:r>
    </w:p>
    <w:p>
      <w:pPr/>
      <w:r>
        <w:rPr>
          <w:b/>
        </w:rPr>
        <w:t xml:space="preserve">Base de datos:</w:t>
      </w:r>
      <w:r>
        <w:t xml:space="preserve"> PostgreSQL en Supabase, con un esquema por servicio. Cada API solo lee y escribe su propio esquema; nunca hace joins con el del otro, y lo que necesita del otro lo pide por su API.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5"/>
        <w:gridCol w:w="1436"/>
        <w:gridCol w:w="6378"/>
      </w:tblGrid>
      <w:tr>
        <w:trPr>
          <w:tblHeader/>
        </w:trPr>
        <w:tc>
          <w:tcPr>
            <w:tcW w:w="1545" w:type="dxa"/>
            <w:shd w:val="clear" w:color="auto" w:fill="F2F2F2"/>
          </w:tcPr>
          <w:p>
            <w:pPr/>
            <w:r>
              <w:t xml:space="preserve">Esquema</w:t>
            </w:r>
          </w:p>
        </w:tc>
        <w:tc>
          <w:tcPr>
            <w:tcW w:w="1436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6378" w:type="dxa"/>
            <w:shd w:val="clear" w:color="auto" w:fill="F2F2F2"/>
          </w:tcPr>
          <w:p>
            <w:pPr/>
            <w:r>
              <w:t xml:space="preserve">Qué guarda</w:t>
            </w:r>
          </w:p>
        </w:tc>
      </w:tr>
      <w:tr>
        <w:tc>
          <w:tcPr>
            <w:tcW w:w="1545" w:type="dxa"/>
          </w:tcPr>
          <w:p>
            <w:pPr/>
            <w:r>
              <w:t xml:space="preserve">rutas</w:t>
            </w:r>
          </w:p>
        </w:tc>
        <w:tc>
          <w:tcPr>
            <w:tcW w:w="1436" w:type="dxa"/>
          </w:tcPr>
          <w:p>
            <w:pPr/>
            <w:r>
              <w:t xml:space="preserve">rutas</w:t>
            </w:r>
          </w:p>
        </w:tc>
        <w:tc>
          <w:tcPr>
            <w:tcW w:w="6378" w:type="dxa"/>
          </w:tcPr>
          <w:p>
            <w:pPr/>
            <w:r>
              <w:t xml:space="preserve">Nombre y descripción de cada ruta</w:t>
            </w:r>
          </w:p>
        </w:tc>
      </w:tr>
      <w:tr>
        <w:tc>
          <w:tcPr>
            <w:tcW w:w="1545" w:type="dxa"/>
          </w:tcPr>
          <w:p>
            <w:pPr/>
            <w:r>
              <w:t xml:space="preserve">rutas</w:t>
            </w:r>
          </w:p>
        </w:tc>
        <w:tc>
          <w:tcPr>
            <w:tcW w:w="1436" w:type="dxa"/>
          </w:tcPr>
          <w:p>
            <w:pPr/>
            <w:r>
              <w:t xml:space="preserve">paradas</w:t>
            </w:r>
          </w:p>
        </w:tc>
        <w:tc>
          <w:tcPr>
            <w:tcW w:w="6378" w:type="dxa"/>
          </w:tcPr>
          <w:p>
            <w:pPr/>
            <w:r>
              <w:t xml:space="preserve">Paradas de cada ruta y su orden</w:t>
            </w:r>
          </w:p>
        </w:tc>
      </w:tr>
      <w:tr>
        <w:tc>
          <w:tcPr>
            <w:tcW w:w="1545" w:type="dxa"/>
          </w:tcPr>
          <w:p>
            <w:pPr/>
            <w:r>
              <w:t xml:space="preserve">rutas</w:t>
            </w:r>
          </w:p>
        </w:tc>
        <w:tc>
          <w:tcPr>
            <w:tcW w:w="1436" w:type="dxa"/>
          </w:tcPr>
          <w:p>
            <w:pPr/>
            <w:r>
              <w:t xml:space="preserve">buses</w:t>
            </w:r>
          </w:p>
        </w:tc>
        <w:tc>
          <w:tcPr>
            <w:tcW w:w="6378" w:type="dxa"/>
          </w:tcPr>
          <w:p>
            <w:pPr/>
            <w:r>
              <w:t xml:space="preserve">Placa y capacidad</w:t>
            </w:r>
          </w:p>
        </w:tc>
      </w:tr>
      <w:tr>
        <w:tc>
          <w:tcPr>
            <w:tcW w:w="1545" w:type="dxa"/>
          </w:tcPr>
          <w:p>
            <w:pPr/>
            <w:r>
              <w:t xml:space="preserve">rutas</w:t>
            </w:r>
          </w:p>
        </w:tc>
        <w:tc>
          <w:tcPr>
            <w:tcW w:w="1436" w:type="dxa"/>
          </w:tcPr>
          <w:p>
            <w:pPr/>
            <w:r>
              <w:t xml:space="preserve">viajes</w:t>
            </w:r>
          </w:p>
        </w:tc>
        <w:tc>
          <w:tcPr>
            <w:tcW w:w="6378" w:type="dxa"/>
          </w:tcPr>
          <w:p>
            <w:pPr/>
            <w:r>
              <w:t xml:space="preserve">Ruta, bus, fecha, hora de salida y cupos ocupados</w:t>
            </w:r>
          </w:p>
        </w:tc>
      </w:tr>
      <w:tr>
        <w:tc>
          <w:tcPr>
            <w:tcW w:w="1545" w:type="dxa"/>
          </w:tcPr>
          <w:p>
            <w:pPr/>
            <w:r>
              <w:t xml:space="preserve">reservas</w:t>
            </w:r>
          </w:p>
        </w:tc>
        <w:tc>
          <w:tcPr>
            <w:tcW w:w="1436" w:type="dxa"/>
          </w:tcPr>
          <w:p>
            <w:pPr/>
            <w:r>
              <w:t xml:space="preserve">reservas</w:t>
            </w:r>
          </w:p>
        </w:tc>
        <w:tc>
          <w:tcPr>
            <w:tcW w:w="6378" w:type="dxa"/>
          </w:tcPr>
          <w:p>
            <w:pPr/>
            <w:r>
              <w:t xml:space="preserve">Código estudiantil, nombre, id del viaje, id de la parada, estado y fecha de creación</w:t>
            </w:r>
          </w:p>
        </w:tc>
      </w:tr>
    </w:tbl>
    <w:p>
      <w:pPr/>
      <w:r>
        <w:rPr>
          <w:b/>
        </w:rPr>
        <w:t xml:space="preserve">Interfaz web (estudiante):</w:t>
      </w:r>
    </w:p>
    <w:p>
      <w:pPr>
        <w:pStyle w:val="ListParagraph"/>
        <w:numPr>
          <w:ilvl w:val="0"/>
          <w:numId w:val="3"/>
        </w:numPr>
      </w:pPr>
      <w:r>
        <w:t xml:space="preserve">Ver las rutas con sus paradas y los viajes del día con los cupos que quedan.</w:t>
      </w:r>
    </w:p>
    <w:p>
      <w:pPr>
        <w:pStyle w:val="ListParagraph"/>
        <w:numPr>
          <w:ilvl w:val="0"/>
          <w:numId w:val="3"/>
        </w:numPr>
      </w:pPr>
      <w:r>
        <w:t xml:space="preserve">Elegir un viaje y una parada, y reservar con su código estudiantil.</w:t>
      </w:r>
    </w:p>
    <w:p>
      <w:pPr>
        <w:pStyle w:val="ListParagraph"/>
        <w:numPr>
          <w:ilvl w:val="0"/>
          <w:numId w:val="3"/>
        </w:numPr>
      </w:pPr>
      <w:r>
        <w:t xml:space="preserve">Ver "Mis reservas" escribiendo su código.</w:t>
      </w:r>
    </w:p>
    <w:p>
      <w:pPr>
        <w:pStyle w:val="ListParagraph"/>
        <w:numPr>
          <w:ilvl w:val="0"/>
          <w:numId w:val="3"/>
        </w:numPr>
      </w:pPr>
      <w:r>
        <w:t xml:space="preserve">Cancelar una reserva y ver cómo el cupo vuelve a aparecer.</w:t>
      </w:r>
    </w:p>
    <w:p>
      <w:pPr>
        <w:pStyle w:val="ListParagraph"/>
        <w:numPr>
          <w:ilvl w:val="0"/>
          <w:numId w:val="3"/>
        </w:numPr>
      </w:pPr>
      <w:r>
        <w:t xml:space="preserve">Recibir un mensaje claro cuando el viaje ya está lleno.</w:t>
      </w:r>
    </w:p>
    <w:p>
      <w:pPr>
        <w:pStyle w:val="Heading2"/>
      </w:pPr>
      <w:r>
        <w:t xml:space="preserve">Esquema de arquitectura</w:t>
      </w:r>
    </w:p>
    <w:p>
      <w:pPr/>
      <w:r>
        <w:drawing>
          <wp:inline distT="0" distB="0" distL="0" distR="0">
            <wp:extent cx="5486400" cy="3559628"/>
            <wp:docPr id="1" name="image1" descr="Arquitectura de RutaU · frontend, dos APIs y base de dat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 RutaU · frontend, dos APIs y base de dato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 RutaU · frontend, dos APIs y base de datos</w:t>
      </w:r>
    </w:p>
    <w:p>
      <w:pPr/>
      <w:r>
        <w:t xml:space="preserve">El frontend habla con las dos APIs; la flecha resaltada es la comunicación entre servicios, sin la cual no se puede crear ni cancelar una reserva.</w:t>
      </w:r>
    </w:p>
    <w:p>
      <w:pPr>
        <w:pStyle w:val="Heading2"/>
      </w:pPr>
      <w:r>
        <w:t xml:space="preserve">Resultado esperado</w:t>
      </w:r>
    </w:p>
    <w:p>
      <w:pPr/>
      <w:r>
        <w:t xml:space="preserve">Demostraremos en la nube el ciclo completo de una reserva, con el frontend y las dos APIs desplegados en Vercel y la base de datos en Supabase:</w:t>
      </w:r>
    </w:p>
    <w:p>
      <w:pPr>
        <w:pStyle w:val="ListParagraph"/>
        <w:numPr>
          <w:ilvl w:val="0"/>
          <w:numId w:val="4"/>
        </w:numPr>
      </w:pPr>
      <w:r>
        <w:t xml:space="preserve">El estudiante abre la página y ve los viajes del día con sus cupos disponibles.</w:t>
      </w:r>
    </w:p>
    <w:p>
      <w:pPr>
        <w:pStyle w:val="ListParagraph"/>
        <w:numPr>
          <w:ilvl w:val="0"/>
          <w:numId w:val="4"/>
        </w:numPr>
      </w:pPr>
      <w:r>
        <w:t xml:space="preserve">Reserva un cupo: Reservas consulta a Rutas, Rutas ocupa el cupo y la reserva queda guardada.</w:t>
      </w:r>
    </w:p>
    <w:p>
      <w:pPr>
        <w:pStyle w:val="ListParagraph"/>
        <w:numPr>
          <w:ilvl w:val="0"/>
          <w:numId w:val="4"/>
        </w:numPr>
      </w:pPr>
      <w:r>
        <w:t xml:space="preserve">Al recargar, el viaje muestra un cupo menos y la reserva aparece en "Mis reservas".</w:t>
      </w:r>
    </w:p>
    <w:p>
      <w:pPr>
        <w:pStyle w:val="ListParagraph"/>
        <w:numPr>
          <w:ilvl w:val="0"/>
          <w:numId w:val="4"/>
        </w:numPr>
      </w:pPr>
      <w:r>
        <w:t xml:space="preserve">Cancela la reserva y el cupo vuelve a quedar disponible.</w:t>
      </w:r>
    </w:p>
    <w:p>
      <w:pPr>
        <w:pStyle w:val="ListParagraph"/>
        <w:numPr>
          <w:ilvl w:val="0"/>
          <w:numId w:val="4"/>
        </w:numPr>
      </w:pPr>
      <w:r>
        <w:t xml:space="preserve">Con un bus de capacidad pequeña se llena el viaje, y el siguiente intento recibe "sin cupos" sin que se guarde ninguna reserva.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RutaU · Aterrizando mi proyecto SOA</dc:title>
  <dc:description>Claude Docs node/2955eb60-38dd@7 docx-w7</dc:description>
  <cp:revision>7</cp:revision>
</cp:coreProperties>
</file>