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14E6C" w14:textId="77777777" w:rsidR="00313107" w:rsidRDefault="00AB343F">
      <w:r>
        <w:rPr>
          <w:noProof/>
        </w:rPr>
        <w:drawing>
          <wp:inline distT="0" distB="0" distL="0" distR="0" wp14:anchorId="643A6B36" wp14:editId="1F8632D8">
            <wp:extent cx="5400040" cy="2498090"/>
            <wp:effectExtent l="0" t="0" r="0" b="0"/>
            <wp:docPr id="77197291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97291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2D9F" w14:textId="2F831497" w:rsidR="00AB343F" w:rsidRDefault="00AB343F">
      <w:r>
        <w:t>- incluir na relação inclusão o numero de inscrição e a turma do alunos.</w:t>
      </w:r>
    </w:p>
    <w:p w14:paraId="3A3D2B31" w14:textId="53DFFD34" w:rsidR="00AB343F" w:rsidRDefault="00AB343F">
      <w:r>
        <w:t>- ajustar os campos de pesquisa.</w:t>
      </w:r>
    </w:p>
    <w:p w14:paraId="7F6D3C2B" w14:textId="77777777" w:rsidR="00AB343F" w:rsidRDefault="00AB343F"/>
    <w:p w14:paraId="4A29985D" w14:textId="1EE483E8" w:rsidR="00AB343F" w:rsidRDefault="00AB343F">
      <w:r>
        <w:rPr>
          <w:noProof/>
        </w:rPr>
        <w:drawing>
          <wp:inline distT="0" distB="0" distL="0" distR="0" wp14:anchorId="3FA51F8B" wp14:editId="2A07CF26">
            <wp:extent cx="5400040" cy="487680"/>
            <wp:effectExtent l="0" t="0" r="0" b="0"/>
            <wp:docPr id="11930476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047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5FC8" w14:textId="1D8BAFF0" w:rsidR="00AB343F" w:rsidRDefault="00AB343F">
      <w:r>
        <w:t>- quando cria usuário automaticamente aparece  2 opções de colaboradores.</w:t>
      </w:r>
    </w:p>
    <w:p w14:paraId="1CE626C8" w14:textId="77777777" w:rsidR="00AB343F" w:rsidRDefault="00AB343F"/>
    <w:p w14:paraId="4440D77F" w14:textId="4C57D68A" w:rsidR="00AB343F" w:rsidRDefault="009320A2">
      <w:r>
        <w:rPr>
          <w:noProof/>
        </w:rPr>
        <w:drawing>
          <wp:inline distT="0" distB="0" distL="0" distR="0" wp14:anchorId="60CE5ABA" wp14:editId="48971906">
            <wp:extent cx="5400040" cy="2600960"/>
            <wp:effectExtent l="0" t="0" r="0" b="8890"/>
            <wp:docPr id="46361570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15702" name="Imagem 1" descr="Interface gráfica do usuário, Aplicativo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3E1F0" w14:textId="5E301606" w:rsidR="009320A2" w:rsidRDefault="009320A2">
      <w:r>
        <w:t>- perfil educadora  não mostrar os botões editar e mover aluno.</w:t>
      </w:r>
    </w:p>
    <w:p w14:paraId="72A6A611" w14:textId="77777777" w:rsidR="00031846" w:rsidRDefault="00031846"/>
    <w:p w14:paraId="25F26CC8" w14:textId="1A742E6E" w:rsidR="00031846" w:rsidRDefault="00031846">
      <w:r>
        <w:rPr>
          <w:noProof/>
        </w:rPr>
        <w:lastRenderedPageBreak/>
        <w:drawing>
          <wp:inline distT="0" distB="0" distL="0" distR="0" wp14:anchorId="7625E429" wp14:editId="66500D73">
            <wp:extent cx="5400040" cy="2360295"/>
            <wp:effectExtent l="0" t="0" r="0" b="1905"/>
            <wp:docPr id="1727074104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74104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B278" w14:textId="330D20EB" w:rsidR="00031846" w:rsidRDefault="00031846">
      <w:r>
        <w:t>- tirar o botão  adionar aluno na tela da educadora, e o botão voltar direcionar para o home educadora.</w:t>
      </w:r>
    </w:p>
    <w:p w14:paraId="42165A59" w14:textId="77777777" w:rsidR="00481232" w:rsidRDefault="00481232"/>
    <w:p w14:paraId="6098C4F3" w14:textId="5168E768" w:rsidR="00481232" w:rsidRDefault="00481232">
      <w:r>
        <w:rPr>
          <w:noProof/>
        </w:rPr>
        <w:drawing>
          <wp:inline distT="0" distB="0" distL="0" distR="0" wp14:anchorId="408258D3" wp14:editId="76103F24">
            <wp:extent cx="5400040" cy="1947545"/>
            <wp:effectExtent l="0" t="0" r="0" b="0"/>
            <wp:docPr id="2036776127" name="Imagem 1" descr="Interface gráfica do usuário, Aplicativ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776127" name="Imagem 1" descr="Interface gráfica do usuário, Aplicativo, Site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5B2E" w14:textId="041F7424" w:rsidR="00936EA6" w:rsidRDefault="00481232">
      <w:r>
        <w:t>- incluir as atividades na home.</w:t>
      </w:r>
    </w:p>
    <w:p w14:paraId="45B73EF4" w14:textId="77777777" w:rsidR="00936EA6" w:rsidRDefault="00936EA6">
      <w:r>
        <w:br w:type="page"/>
      </w:r>
    </w:p>
    <w:p w14:paraId="7693187D" w14:textId="12291A00" w:rsidR="00481232" w:rsidRDefault="00744FA9">
      <w:r>
        <w:rPr>
          <w:noProof/>
        </w:rPr>
        <w:lastRenderedPageBreak/>
        <w:drawing>
          <wp:inline distT="0" distB="0" distL="0" distR="0" wp14:anchorId="4DD73FA0" wp14:editId="74A8651C">
            <wp:extent cx="5400040" cy="2682875"/>
            <wp:effectExtent l="0" t="0" r="0" b="3175"/>
            <wp:docPr id="125694189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41893" name="Imagem 1" descr="Interface gráfica do usuári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631B" w14:textId="618DA9DE" w:rsidR="00744FA9" w:rsidRDefault="00744FA9">
      <w:r>
        <w:t>Ajustar campos como padrão css, incluir os campos login e nome completo e opção de alterar senha.</w:t>
      </w:r>
    </w:p>
    <w:p w14:paraId="1BF39A50" w14:textId="77777777" w:rsidR="00744FA9" w:rsidRDefault="00744FA9"/>
    <w:p w14:paraId="4FDBA689" w14:textId="03C8BBB6" w:rsidR="00744FA9" w:rsidRDefault="00744FA9">
      <w:r>
        <w:rPr>
          <w:noProof/>
        </w:rPr>
        <w:drawing>
          <wp:inline distT="0" distB="0" distL="0" distR="0" wp14:anchorId="46D5F76E" wp14:editId="138407FE">
            <wp:extent cx="5400040" cy="2020570"/>
            <wp:effectExtent l="0" t="0" r="0" b="0"/>
            <wp:docPr id="36192331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92331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ED066" w14:textId="1AF57DC6" w:rsidR="00744FA9" w:rsidRDefault="00744FA9">
      <w:r>
        <w:t>Incluir a opção de editar perfil.</w:t>
      </w:r>
    </w:p>
    <w:sectPr w:rsidR="00744F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43F"/>
    <w:rsid w:val="00031846"/>
    <w:rsid w:val="000F3A77"/>
    <w:rsid w:val="001309C1"/>
    <w:rsid w:val="00233017"/>
    <w:rsid w:val="00290029"/>
    <w:rsid w:val="00304384"/>
    <w:rsid w:val="00313107"/>
    <w:rsid w:val="00481232"/>
    <w:rsid w:val="004F187A"/>
    <w:rsid w:val="005E02AA"/>
    <w:rsid w:val="00744FA9"/>
    <w:rsid w:val="00764874"/>
    <w:rsid w:val="008025D7"/>
    <w:rsid w:val="00883567"/>
    <w:rsid w:val="009320A2"/>
    <w:rsid w:val="00936EA6"/>
    <w:rsid w:val="00951DA9"/>
    <w:rsid w:val="00AB343F"/>
    <w:rsid w:val="00AC08F1"/>
    <w:rsid w:val="00D62B59"/>
    <w:rsid w:val="00FC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73BF7F"/>
  <w15:chartTrackingRefBased/>
  <w15:docId w15:val="{4AFAB112-DD9D-46C0-9633-602960196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B34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B34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B34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B34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B34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B34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B34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B34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B34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B34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B34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B34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B34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B343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B34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B343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B34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B34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B34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B34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B34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B34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B34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B343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B343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B343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B34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B343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B34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1268</TotalTime>
  <Pages>3</Pages>
  <Words>83</Words>
  <Characters>451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Governança Seinfra</dc:creator>
  <cp:keywords/>
  <dc:description/>
  <cp:lastModifiedBy>Governança Seinfra</cp:lastModifiedBy>
  <cp:revision>5</cp:revision>
  <dcterms:created xsi:type="dcterms:W3CDTF">2025-12-07T15:38:00Z</dcterms:created>
  <dcterms:modified xsi:type="dcterms:W3CDTF">2025-12-30T16:47:00Z</dcterms:modified>
</cp:coreProperties>
</file>