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CCF9B3" w14:textId="3FFF4B34" w:rsidR="00E3628F" w:rsidRDefault="00E3628F" w:rsidP="009A2095">
      <w:pPr>
        <w:pStyle w:val="PargrafodaLista"/>
        <w:spacing w:after="0" w:line="240" w:lineRule="auto"/>
        <w:ind w:left="284"/>
      </w:pPr>
      <w:r>
        <w:t>**</w:t>
      </w:r>
    </w:p>
    <w:p w14:paraId="126D8A66" w14:textId="4F940698" w:rsidR="009A2095" w:rsidRDefault="009A2095" w:rsidP="009A2095">
      <w:pPr>
        <w:pStyle w:val="PargrafodaLista"/>
        <w:spacing w:after="0" w:line="240" w:lineRule="auto"/>
        <w:ind w:left="284"/>
      </w:pPr>
      <w:r>
        <w:t>Geral</w:t>
      </w:r>
    </w:p>
    <w:p w14:paraId="6B06DD03" w14:textId="77777777" w:rsidR="009A2095" w:rsidRDefault="009A2095" w:rsidP="009A2095">
      <w:pPr>
        <w:pStyle w:val="PargrafodaLista"/>
        <w:spacing w:after="0" w:line="240" w:lineRule="auto"/>
      </w:pPr>
    </w:p>
    <w:p w14:paraId="63882804" w14:textId="362A5E39" w:rsidR="009A2095" w:rsidRDefault="009A2095" w:rsidP="009A2095">
      <w:pPr>
        <w:pStyle w:val="PargrafodaLista"/>
        <w:numPr>
          <w:ilvl w:val="0"/>
          <w:numId w:val="1"/>
        </w:numPr>
        <w:spacing w:after="0" w:line="240" w:lineRule="auto"/>
      </w:pPr>
      <w:r>
        <w:t>Cadastrar todos zoneamentos;</w:t>
      </w:r>
    </w:p>
    <w:p w14:paraId="21054DD8" w14:textId="77777777" w:rsidR="009A2095" w:rsidRDefault="009A2095" w:rsidP="00442E59">
      <w:pPr>
        <w:spacing w:after="0" w:line="240" w:lineRule="auto"/>
        <w:ind w:left="720" w:hanging="360"/>
      </w:pPr>
    </w:p>
    <w:p w14:paraId="565F8515" w14:textId="6B57C3F4" w:rsidR="00442E59" w:rsidRDefault="00442E59" w:rsidP="009A2095">
      <w:pPr>
        <w:pStyle w:val="PargrafodaLista"/>
        <w:spacing w:after="0" w:line="240" w:lineRule="auto"/>
        <w:ind w:left="284"/>
      </w:pPr>
      <w:r>
        <w:t>Solo Criado</w:t>
      </w:r>
    </w:p>
    <w:p w14:paraId="086628A4" w14:textId="77777777" w:rsidR="00442E59" w:rsidRDefault="00442E59" w:rsidP="00442E59">
      <w:pPr>
        <w:spacing w:after="0" w:line="240" w:lineRule="auto"/>
        <w:ind w:left="720" w:hanging="360"/>
      </w:pPr>
    </w:p>
    <w:p w14:paraId="1E19A4B0" w14:textId="77777777" w:rsidR="00B50B53" w:rsidRDefault="00B50B53" w:rsidP="009A2095">
      <w:pPr>
        <w:spacing w:after="0" w:line="240" w:lineRule="auto"/>
      </w:pPr>
    </w:p>
    <w:p w14:paraId="1BC63CE4" w14:textId="05663383" w:rsidR="00442E59" w:rsidRDefault="00442E59" w:rsidP="00442E59">
      <w:pPr>
        <w:pStyle w:val="PargrafodaLista"/>
        <w:spacing w:after="0" w:line="240" w:lineRule="auto"/>
        <w:ind w:left="284"/>
      </w:pPr>
      <w:r>
        <w:t>TAC</w:t>
      </w:r>
    </w:p>
    <w:p w14:paraId="0DB80B00" w14:textId="77777777" w:rsidR="00442E59" w:rsidRDefault="00442E59" w:rsidP="00442E59">
      <w:pPr>
        <w:pStyle w:val="PargrafodaLista"/>
        <w:spacing w:after="0" w:line="240" w:lineRule="auto"/>
        <w:ind w:left="284"/>
      </w:pPr>
    </w:p>
    <w:p w14:paraId="2AB19238" w14:textId="7DE0A11F" w:rsidR="00442E59" w:rsidRDefault="002C6754" w:rsidP="00442E59">
      <w:pPr>
        <w:pStyle w:val="PargrafodaLista"/>
        <w:numPr>
          <w:ilvl w:val="0"/>
          <w:numId w:val="2"/>
        </w:numPr>
        <w:spacing w:after="0" w:line="240" w:lineRule="auto"/>
      </w:pPr>
      <w:r>
        <w:t>“Data da construção”, campo preenchível com Certidão de Tempo de Lançamento, porém obras com menos de 05 anos serão preenchidas com qual data? Requerimento de legalização ou habite-se?</w:t>
      </w:r>
      <w:r w:rsidR="00DF21D4">
        <w:t>;</w:t>
      </w:r>
    </w:p>
    <w:p w14:paraId="646EF22F" w14:textId="45553A52" w:rsidR="00DF21D4" w:rsidRDefault="00DF21D4" w:rsidP="00442E59">
      <w:pPr>
        <w:pStyle w:val="PargrafodaLista"/>
        <w:numPr>
          <w:ilvl w:val="0"/>
          <w:numId w:val="2"/>
        </w:numPr>
        <w:spacing w:after="0" w:line="240" w:lineRule="auto"/>
      </w:pPr>
      <w:r>
        <w:t>Incluir a opção de escolha do assinante ou que o administrador o inclua;</w:t>
      </w:r>
    </w:p>
    <w:p w14:paraId="5A88DDAB" w14:textId="52725C7A" w:rsidR="00DF21D4" w:rsidRDefault="00DF21D4" w:rsidP="00442E59">
      <w:pPr>
        <w:pStyle w:val="PargrafodaLista"/>
        <w:numPr>
          <w:ilvl w:val="0"/>
          <w:numId w:val="2"/>
        </w:numPr>
        <w:spacing w:after="0" w:line="240" w:lineRule="auto"/>
      </w:pPr>
      <w:r>
        <w:t>No relatório do Termo do TAC não apresenta o assinante da prefeitura;</w:t>
      </w:r>
    </w:p>
    <w:p w14:paraId="6DBC1156" w14:textId="0AF7003A" w:rsidR="00FA2403" w:rsidRDefault="003604EA" w:rsidP="00442E59">
      <w:pPr>
        <w:pStyle w:val="PargrafodaLista"/>
        <w:numPr>
          <w:ilvl w:val="0"/>
          <w:numId w:val="2"/>
        </w:numPr>
        <w:spacing w:after="0" w:line="240" w:lineRule="auto"/>
      </w:pPr>
      <w:r>
        <w:t>CEP na Rodovia BR-282 busca a Cidade de “Florianópolis” automaticamente e o campo não é editável</w:t>
      </w:r>
      <w:r w:rsidR="009A2095">
        <w:t xml:space="preserve"> para inclusão de pessoas</w:t>
      </w:r>
      <w:r>
        <w:t>.</w:t>
      </w:r>
    </w:p>
    <w:p w14:paraId="018D7BA0" w14:textId="77777777" w:rsidR="00442E59" w:rsidRDefault="00442E59" w:rsidP="00442E59">
      <w:pPr>
        <w:pStyle w:val="PargrafodaLista"/>
        <w:spacing w:after="0" w:line="240" w:lineRule="auto"/>
        <w:ind w:left="284"/>
      </w:pPr>
    </w:p>
    <w:p w14:paraId="1BDEC95B" w14:textId="77777777" w:rsidR="00E3628F" w:rsidRDefault="00E3628F" w:rsidP="00442E59">
      <w:pPr>
        <w:pStyle w:val="PargrafodaLista"/>
        <w:ind w:left="284"/>
      </w:pPr>
      <w:r>
        <w:t xml:space="preserve">- Vinícius </w:t>
      </w:r>
    </w:p>
    <w:p w14:paraId="5B06463C" w14:textId="380B12D8" w:rsidR="00442E59" w:rsidRDefault="00E3628F" w:rsidP="00442E59">
      <w:pPr>
        <w:pStyle w:val="PargrafodaLista"/>
        <w:ind w:left="284"/>
      </w:pPr>
      <w:r>
        <w:t>**</w:t>
      </w:r>
    </w:p>
    <w:p w14:paraId="2EFB51A0" w14:textId="77777777" w:rsidR="00E3628F" w:rsidRDefault="00E3628F" w:rsidP="00442E59">
      <w:pPr>
        <w:pStyle w:val="PargrafodaLista"/>
        <w:ind w:left="284"/>
      </w:pPr>
    </w:p>
    <w:p w14:paraId="49CDCEE1" w14:textId="7B20A059" w:rsidR="00E3628F" w:rsidRDefault="00E3628F" w:rsidP="00442E59">
      <w:pPr>
        <w:pStyle w:val="PargrafodaLista"/>
        <w:ind w:left="284"/>
      </w:pPr>
      <w:r>
        <w:t>**</w:t>
      </w:r>
    </w:p>
    <w:p w14:paraId="7CF55161" w14:textId="332FBE19" w:rsidR="00E3628F" w:rsidRDefault="00AE6FFE" w:rsidP="00442E59">
      <w:pPr>
        <w:pStyle w:val="PargrafodaLista"/>
        <w:ind w:left="284"/>
      </w:pPr>
      <w:r>
        <w:t>Zoneamento</w:t>
      </w:r>
    </w:p>
    <w:p w14:paraId="16562EC2" w14:textId="11330C0B" w:rsidR="00AE6FFE" w:rsidRDefault="00AE6FFE" w:rsidP="00442E59">
      <w:pPr>
        <w:pStyle w:val="PargrafodaLista"/>
        <w:ind w:left="284"/>
      </w:pPr>
      <w:r>
        <w:t>- Não é possível o lançamento do zoneamento ZTA sem um limite de captação mínimo de 5%, enquanto em lei essa não é uma modalidade de aquisição, mas um item obrigatório no Solo Criado;</w:t>
      </w:r>
    </w:p>
    <w:p w14:paraId="13E1B736" w14:textId="19C32C49" w:rsidR="00707E71" w:rsidRDefault="00707E71" w:rsidP="00442E59">
      <w:pPr>
        <w:pStyle w:val="PargrafodaLista"/>
        <w:ind w:left="284"/>
      </w:pPr>
      <w:r>
        <w:t>- Na tabela de lançamento de zoneamentos, para o Sul, como existe a opção de 100% em infraestrutura ou 100% em onerosa, pode ser que a base de dados permita um acréscimo de 200% sobre o índice básico indevidamente;</w:t>
      </w:r>
    </w:p>
    <w:p w14:paraId="0FB050F2" w14:textId="34824CC4" w:rsidR="00CE7BB3" w:rsidRDefault="00CE7BB3" w:rsidP="00442E59">
      <w:pPr>
        <w:pStyle w:val="PargrafodaLista"/>
        <w:ind w:left="284"/>
      </w:pPr>
      <w:r>
        <w:t>- O zoneamento AMS-2 utiliza de uma altura máxima, e não um limite de gabaritos. Verificar se esse zoneamento teria regra própria no campo “gabarito”, ou se o lançamento seria de altura arredondada;</w:t>
      </w:r>
    </w:p>
    <w:p w14:paraId="3D969D6E" w14:textId="77777777" w:rsidR="00CE7BB3" w:rsidRDefault="00CE7BB3" w:rsidP="00442E59">
      <w:pPr>
        <w:pStyle w:val="PargrafodaLista"/>
        <w:ind w:left="284"/>
      </w:pPr>
    </w:p>
    <w:p w14:paraId="00ACC3DD" w14:textId="678F26CC" w:rsidR="00CE7BB3" w:rsidRDefault="00CE7BB3" w:rsidP="00442E59">
      <w:pPr>
        <w:pStyle w:val="PargrafodaLista"/>
        <w:ind w:left="284"/>
      </w:pPr>
      <w:r>
        <w:t>Solo Criado</w:t>
      </w:r>
    </w:p>
    <w:p w14:paraId="35BAF1C9" w14:textId="562265EB" w:rsidR="00AE6FFE" w:rsidRDefault="00707E71" w:rsidP="00442E59">
      <w:pPr>
        <w:pStyle w:val="PargrafodaLista"/>
        <w:ind w:left="284"/>
      </w:pPr>
      <w:r>
        <w:t>- No preenchimento do solo criado no Sul, atualmente, como o código está voltado somente para o modelo de solo criado geral, as tabelas indicam como erro a presença de mais de 5% de aquisição de índice na forma de infraestrutura;</w:t>
      </w:r>
    </w:p>
    <w:p w14:paraId="09B810BE" w14:textId="77777777" w:rsidR="00AE6FFE" w:rsidRDefault="00AE6FFE" w:rsidP="00442E59">
      <w:pPr>
        <w:pStyle w:val="PargrafodaLista"/>
        <w:ind w:left="284"/>
      </w:pPr>
    </w:p>
    <w:p w14:paraId="2158ABD0" w14:textId="43CF3E44" w:rsidR="00976F35" w:rsidRDefault="00976F35" w:rsidP="00442E59">
      <w:pPr>
        <w:pStyle w:val="PargrafodaLista"/>
        <w:ind w:left="284"/>
      </w:pPr>
      <w:r>
        <w:t>TAC:</w:t>
      </w:r>
    </w:p>
    <w:p w14:paraId="5D7D018C" w14:textId="6331B314" w:rsidR="00976F35" w:rsidRDefault="00976F35" w:rsidP="00442E59">
      <w:pPr>
        <w:pStyle w:val="PargrafodaLista"/>
        <w:ind w:left="284"/>
      </w:pPr>
      <w:r>
        <w:t>- Por algum motivo, ao tentar calcular o TAC #04 (Processo 8705/2025)</w:t>
      </w:r>
      <w:r w:rsidR="001C3784">
        <w:t xml:space="preserve"> ou #05 (Processo 61863/2025)</w:t>
      </w:r>
      <w:r>
        <w:t>, o servidor apresenta erro 500.</w:t>
      </w:r>
    </w:p>
    <w:p w14:paraId="3A2032D6" w14:textId="77777777" w:rsidR="00976F35" w:rsidRDefault="00976F35" w:rsidP="00442E59">
      <w:pPr>
        <w:pStyle w:val="PargrafodaLista"/>
        <w:ind w:left="284"/>
      </w:pPr>
    </w:p>
    <w:p w14:paraId="7E441072" w14:textId="542245EF" w:rsidR="00E3628F" w:rsidRDefault="00CE7BB3" w:rsidP="00442E59">
      <w:pPr>
        <w:pStyle w:val="PargrafodaLista"/>
        <w:ind w:left="284"/>
      </w:pPr>
      <w:r>
        <w:t>Cadastro de Obras</w:t>
      </w:r>
    </w:p>
    <w:p w14:paraId="388DCC47" w14:textId="7F54510F" w:rsidR="00CE7BB3" w:rsidRDefault="00CE7BB3" w:rsidP="00442E59">
      <w:pPr>
        <w:pStyle w:val="PargrafodaLista"/>
        <w:ind w:left="284"/>
      </w:pPr>
      <w:r>
        <w:lastRenderedPageBreak/>
        <w:t xml:space="preserve">- Como existem muitas legalizações que ocorrem em residências sem características bem definidas, seria interessante já definir como deve ser nomeado: pelo número de processo, nome da rua, requerente, </w:t>
      </w:r>
      <w:proofErr w:type="spellStart"/>
      <w:r>
        <w:t>etc</w:t>
      </w:r>
      <w:proofErr w:type="spellEnd"/>
      <w:r>
        <w:t>;</w:t>
      </w:r>
    </w:p>
    <w:p w14:paraId="5A2FDE3E" w14:textId="77777777" w:rsidR="00CE7BB3" w:rsidRDefault="00CE7BB3" w:rsidP="00442E59">
      <w:pPr>
        <w:pStyle w:val="PargrafodaLista"/>
        <w:ind w:left="284"/>
      </w:pPr>
    </w:p>
    <w:p w14:paraId="639111D7" w14:textId="767771A7" w:rsidR="00976F35" w:rsidRDefault="00976F35" w:rsidP="00442E59">
      <w:pPr>
        <w:pStyle w:val="PargrafodaLista"/>
        <w:ind w:left="284"/>
      </w:pPr>
      <w:r>
        <w:t>Alterações de dados cadastrados na base:</w:t>
      </w:r>
    </w:p>
    <w:p w14:paraId="66EFA331" w14:textId="5007981E" w:rsidR="00976F35" w:rsidRDefault="00976F35" w:rsidP="00442E59">
      <w:pPr>
        <w:pStyle w:val="PargrafodaLista"/>
        <w:ind w:left="284"/>
      </w:pPr>
      <w:r>
        <w:t xml:space="preserve">- Quando é selecionado um zoneamento, CUB, responsável técnico, </w:t>
      </w:r>
      <w:proofErr w:type="spellStart"/>
      <w:r>
        <w:t>etc</w:t>
      </w:r>
      <w:proofErr w:type="spellEnd"/>
      <w:r>
        <w:t xml:space="preserve">, e tais dados já estão vinculados em cada lançamento, todas as alterações na base de dados alteram imediatamente as demais informações. Por exemplo: CUB nomeado maio/25, ao ser renomeado na base para maio/26, já renomeia todos os cadastros de obra que utilizam do CUB maio/25 para maio/26. Isso é útil, porém, caso exista alguma alteração que demanda histórico (Um zoneamento cujo parâmetro é alterado, por exemplo), pode ser afetado indevidamente obras cadastradas previamente. </w:t>
      </w:r>
    </w:p>
    <w:p w14:paraId="5F3B373B" w14:textId="77777777" w:rsidR="00976F35" w:rsidRDefault="00976F35" w:rsidP="00442E59">
      <w:pPr>
        <w:pStyle w:val="PargrafodaLista"/>
        <w:ind w:left="284"/>
      </w:pPr>
    </w:p>
    <w:p w14:paraId="350C34EA" w14:textId="548CB6BC" w:rsidR="00976F35" w:rsidRDefault="002B2CBF" w:rsidP="00442E59">
      <w:pPr>
        <w:pStyle w:val="PargrafodaLista"/>
        <w:ind w:left="284"/>
      </w:pPr>
      <w:r>
        <w:t>Dashboard:</w:t>
      </w:r>
    </w:p>
    <w:p w14:paraId="05E4AD59" w14:textId="4F2F94A7" w:rsidR="00CE7BB3" w:rsidRDefault="002B2CBF" w:rsidP="00442E59">
      <w:pPr>
        <w:pStyle w:val="PargrafodaLista"/>
        <w:ind w:left="284"/>
      </w:pPr>
      <w:r>
        <w:t>- É pego a data de entrada no sistema, e não a data de abertura do protocolo ou a referência do CUB para cálculo, para o número de processos abertos por mês;</w:t>
      </w:r>
    </w:p>
    <w:p w14:paraId="512370FE" w14:textId="1286BDFA" w:rsidR="002B2CBF" w:rsidRDefault="002B2CBF" w:rsidP="00442E59">
      <w:pPr>
        <w:pStyle w:val="PargrafodaLista"/>
        <w:ind w:left="284"/>
      </w:pPr>
      <w:r>
        <w:t>- O mesmo se aplica para os valores calculados por mês</w:t>
      </w:r>
    </w:p>
    <w:p w14:paraId="78D225E8" w14:textId="77777777" w:rsidR="002B2CBF" w:rsidRDefault="002B2CBF" w:rsidP="00442E59">
      <w:pPr>
        <w:pStyle w:val="PargrafodaLista"/>
        <w:ind w:left="284"/>
      </w:pPr>
    </w:p>
    <w:p w14:paraId="3CF84C99" w14:textId="77777777" w:rsidR="00E3628F" w:rsidRDefault="00E3628F" w:rsidP="00442E59">
      <w:pPr>
        <w:pStyle w:val="PargrafodaLista"/>
        <w:ind w:left="284"/>
      </w:pPr>
    </w:p>
    <w:p w14:paraId="30E155C4" w14:textId="1463FD8B" w:rsidR="00E3628F" w:rsidRDefault="00E3628F" w:rsidP="00442E59">
      <w:pPr>
        <w:pStyle w:val="PargrafodaLista"/>
        <w:ind w:left="284"/>
      </w:pPr>
      <w:r>
        <w:t>-Jefferson</w:t>
      </w:r>
    </w:p>
    <w:p w14:paraId="06E01BB4" w14:textId="5AA7C975" w:rsidR="00E3628F" w:rsidRDefault="00E3628F" w:rsidP="00442E59">
      <w:pPr>
        <w:pStyle w:val="PargrafodaLista"/>
        <w:ind w:left="284"/>
      </w:pPr>
      <w:r>
        <w:t>**</w:t>
      </w:r>
    </w:p>
    <w:sectPr w:rsidR="00E3628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452A91"/>
    <w:multiLevelType w:val="hybridMultilevel"/>
    <w:tmpl w:val="91A61C4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D644740"/>
    <w:multiLevelType w:val="hybridMultilevel"/>
    <w:tmpl w:val="3738D9CE"/>
    <w:lvl w:ilvl="0" w:tplc="0416000F">
      <w:start w:val="1"/>
      <w:numFmt w:val="decimal"/>
      <w:lvlText w:val="%1."/>
      <w:lvlJc w:val="left"/>
      <w:pPr>
        <w:ind w:left="1004" w:hanging="360"/>
      </w:pPr>
    </w:lvl>
    <w:lvl w:ilvl="1" w:tplc="04160019" w:tentative="1">
      <w:start w:val="1"/>
      <w:numFmt w:val="lowerLetter"/>
      <w:lvlText w:val="%2."/>
      <w:lvlJc w:val="left"/>
      <w:pPr>
        <w:ind w:left="1724" w:hanging="360"/>
      </w:pPr>
    </w:lvl>
    <w:lvl w:ilvl="2" w:tplc="0416001B" w:tentative="1">
      <w:start w:val="1"/>
      <w:numFmt w:val="lowerRoman"/>
      <w:lvlText w:val="%3."/>
      <w:lvlJc w:val="right"/>
      <w:pPr>
        <w:ind w:left="2444" w:hanging="180"/>
      </w:pPr>
    </w:lvl>
    <w:lvl w:ilvl="3" w:tplc="0416000F" w:tentative="1">
      <w:start w:val="1"/>
      <w:numFmt w:val="decimal"/>
      <w:lvlText w:val="%4."/>
      <w:lvlJc w:val="left"/>
      <w:pPr>
        <w:ind w:left="3164" w:hanging="360"/>
      </w:pPr>
    </w:lvl>
    <w:lvl w:ilvl="4" w:tplc="04160019" w:tentative="1">
      <w:start w:val="1"/>
      <w:numFmt w:val="lowerLetter"/>
      <w:lvlText w:val="%5."/>
      <w:lvlJc w:val="left"/>
      <w:pPr>
        <w:ind w:left="3884" w:hanging="360"/>
      </w:pPr>
    </w:lvl>
    <w:lvl w:ilvl="5" w:tplc="0416001B" w:tentative="1">
      <w:start w:val="1"/>
      <w:numFmt w:val="lowerRoman"/>
      <w:lvlText w:val="%6."/>
      <w:lvlJc w:val="right"/>
      <w:pPr>
        <w:ind w:left="4604" w:hanging="180"/>
      </w:pPr>
    </w:lvl>
    <w:lvl w:ilvl="6" w:tplc="0416000F" w:tentative="1">
      <w:start w:val="1"/>
      <w:numFmt w:val="decimal"/>
      <w:lvlText w:val="%7."/>
      <w:lvlJc w:val="left"/>
      <w:pPr>
        <w:ind w:left="5324" w:hanging="360"/>
      </w:pPr>
    </w:lvl>
    <w:lvl w:ilvl="7" w:tplc="04160019" w:tentative="1">
      <w:start w:val="1"/>
      <w:numFmt w:val="lowerLetter"/>
      <w:lvlText w:val="%8."/>
      <w:lvlJc w:val="left"/>
      <w:pPr>
        <w:ind w:left="6044" w:hanging="360"/>
      </w:pPr>
    </w:lvl>
    <w:lvl w:ilvl="8" w:tplc="0416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770782107">
    <w:abstractNumId w:val="0"/>
  </w:num>
  <w:num w:numId="2" w16cid:durableId="17868507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28D"/>
    <w:rsid w:val="0000328D"/>
    <w:rsid w:val="000B2CEC"/>
    <w:rsid w:val="00136A5F"/>
    <w:rsid w:val="00160222"/>
    <w:rsid w:val="001C3784"/>
    <w:rsid w:val="002B2CBF"/>
    <w:rsid w:val="002C6754"/>
    <w:rsid w:val="003604EA"/>
    <w:rsid w:val="00360E8B"/>
    <w:rsid w:val="00431A7D"/>
    <w:rsid w:val="00442979"/>
    <w:rsid w:val="00442E59"/>
    <w:rsid w:val="004B2025"/>
    <w:rsid w:val="005B69F1"/>
    <w:rsid w:val="00707E71"/>
    <w:rsid w:val="00757D0F"/>
    <w:rsid w:val="00802CEC"/>
    <w:rsid w:val="00976F35"/>
    <w:rsid w:val="009A2095"/>
    <w:rsid w:val="009E6DF9"/>
    <w:rsid w:val="00A66A16"/>
    <w:rsid w:val="00AE6FFE"/>
    <w:rsid w:val="00B50B53"/>
    <w:rsid w:val="00CE7BB3"/>
    <w:rsid w:val="00D60D8B"/>
    <w:rsid w:val="00DF21D4"/>
    <w:rsid w:val="00E26D6D"/>
    <w:rsid w:val="00E3628F"/>
    <w:rsid w:val="00F174B2"/>
    <w:rsid w:val="00FA2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26D832"/>
  <w15:chartTrackingRefBased/>
  <w15:docId w15:val="{C4CB6389-E301-4EE7-A098-99B94F3BF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032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032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032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032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032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032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032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032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032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032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032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032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0328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0328D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0328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0328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0328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0328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032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032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032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032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032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0328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0328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0328D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032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0328D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032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</TotalTime>
  <Pages>2</Pages>
  <Words>402</Words>
  <Characters>2173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Vinicius Ramos</dc:creator>
  <cp:keywords/>
  <dc:description/>
  <cp:lastModifiedBy>Jefferson Rodrigo Bonadeu</cp:lastModifiedBy>
  <cp:revision>17</cp:revision>
  <dcterms:created xsi:type="dcterms:W3CDTF">2026-07-06T20:13:00Z</dcterms:created>
  <dcterms:modified xsi:type="dcterms:W3CDTF">2026-07-09T20:23:00Z</dcterms:modified>
</cp:coreProperties>
</file>