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2037727484"/>
        <w:docPartObj>
          <w:docPartGallery w:val="Cover Pages"/>
          <w:docPartUnique/>
        </w:docPartObj>
      </w:sdtPr>
      <w:sdtEndPr>
        <w:rPr>
          <w:color w:val="auto"/>
        </w:rPr>
      </w:sdtEndPr>
      <w:sdtContent>
        <w:p w14:paraId="7019455A" w14:textId="701A7D4B" w:rsidR="00750554" w:rsidRDefault="00750554">
          <w:pPr>
            <w:pStyle w:val="SemEspaamento"/>
            <w:spacing w:before="1540" w:after="240"/>
            <w:jc w:val="center"/>
            <w:rPr>
              <w:color w:val="4472C4" w:themeColor="accent1"/>
            </w:rPr>
          </w:pPr>
          <w:r>
            <w:rPr>
              <w:noProof/>
              <w:color w:val="4472C4" w:themeColor="accent1"/>
            </w:rPr>
            <w:drawing>
              <wp:inline distT="0" distB="0" distL="0" distR="0" wp14:anchorId="501877D7" wp14:editId="016A7ED4">
                <wp:extent cx="1417320" cy="750898"/>
                <wp:effectExtent l="0" t="0" r="0" b="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9E76ED5" w14:textId="41F25E38" w:rsidR="00750554" w:rsidRPr="00750554" w:rsidRDefault="00750554" w:rsidP="00750554">
          <w:pPr>
            <w:pStyle w:val="SemEspaament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noProof/>
              <w:color w:val="4472C4" w:themeColor="accent1"/>
              <w:sz w:val="72"/>
              <w:szCs w:val="72"/>
            </w:rPr>
            <w:drawing>
              <wp:inline distT="0" distB="0" distL="0" distR="0" wp14:anchorId="14AEB058" wp14:editId="57DC90F5">
                <wp:extent cx="4857115" cy="176430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5906" cy="1782025"/>
                        </a:xfrm>
                        <a:prstGeom prst="rect">
                          <a:avLst/>
                        </a:prstGeom>
                      </pic:spPr>
                    </pic:pic>
                  </a:graphicData>
                </a:graphic>
              </wp:inline>
            </w:drawing>
          </w:r>
        </w:p>
        <w:p w14:paraId="0E939DC6" w14:textId="4F8E826E" w:rsidR="00750554" w:rsidRDefault="00750554">
          <w:pPr>
            <w:pStyle w:val="SemEspaamento"/>
            <w:spacing w:before="480"/>
            <w:jc w:val="center"/>
            <w:rPr>
              <w:color w:val="4472C4" w:themeColor="accent1"/>
            </w:rPr>
          </w:pPr>
          <w:r>
            <w:rPr>
              <w:noProof/>
              <w:color w:val="4472C4" w:themeColor="accent1"/>
            </w:rPr>
            <w:drawing>
              <wp:inline distT="0" distB="0" distL="0" distR="0" wp14:anchorId="2CB0B19E" wp14:editId="339F62BA">
                <wp:extent cx="758952" cy="478932"/>
                <wp:effectExtent l="0" t="0" r="0" b="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476307F" w14:textId="16F22CC2" w:rsidR="00750554" w:rsidRDefault="00750554" w:rsidP="00750554">
          <w:pPr>
            <w:tabs>
              <w:tab w:val="left" w:pos="5355"/>
            </w:tabs>
          </w:pPr>
          <w:r>
            <w:tab/>
          </w:r>
        </w:p>
        <w:p w14:paraId="27B41B61" w14:textId="77777777" w:rsidR="009E20FC" w:rsidRDefault="009E20FC" w:rsidP="009E20FC">
          <w:pPr>
            <w:tabs>
              <w:tab w:val="left" w:pos="5355"/>
            </w:tabs>
            <w:jc w:val="center"/>
          </w:pPr>
        </w:p>
        <w:p w14:paraId="31779A51" w14:textId="6CF6A42C" w:rsidR="00750554" w:rsidRPr="00684FC2" w:rsidRDefault="00E117CE" w:rsidP="009E20FC">
          <w:pPr>
            <w:tabs>
              <w:tab w:val="left" w:pos="5355"/>
            </w:tabs>
            <w:jc w:val="center"/>
            <w:rPr>
              <w:sz w:val="32"/>
              <w:szCs w:val="32"/>
            </w:rPr>
          </w:pPr>
          <w:r>
            <w:rPr>
              <w:sz w:val="32"/>
              <w:szCs w:val="32"/>
            </w:rPr>
            <w:t>Projeto Processamento Parte II</w:t>
          </w:r>
        </w:p>
        <w:p w14:paraId="3FF45C72" w14:textId="77777777" w:rsidR="009E20FC" w:rsidRPr="00684FC2" w:rsidRDefault="009E20FC" w:rsidP="00750554">
          <w:pPr>
            <w:tabs>
              <w:tab w:val="left" w:pos="5355"/>
            </w:tabs>
            <w:jc w:val="center"/>
          </w:pPr>
        </w:p>
        <w:p w14:paraId="28F68143" w14:textId="77777777" w:rsidR="009E20FC" w:rsidRPr="00684FC2" w:rsidRDefault="009E20FC" w:rsidP="00750554">
          <w:pPr>
            <w:tabs>
              <w:tab w:val="left" w:pos="5355"/>
            </w:tabs>
            <w:jc w:val="center"/>
          </w:pPr>
        </w:p>
        <w:p w14:paraId="08F818C1" w14:textId="54EF031F" w:rsidR="00750554" w:rsidRDefault="00750554" w:rsidP="00750554">
          <w:pPr>
            <w:tabs>
              <w:tab w:val="left" w:pos="5355"/>
            </w:tabs>
            <w:jc w:val="center"/>
          </w:pPr>
          <w:r w:rsidRPr="00684FC2">
            <w:t>Aluno</w:t>
          </w:r>
          <w:r w:rsidR="00C93BF0">
            <w:t>s</w:t>
          </w:r>
          <w:r w:rsidRPr="00684FC2">
            <w:t>: Fábio Pinto (ispg2021104684)</w:t>
          </w:r>
        </w:p>
        <w:p w14:paraId="6C3468F5" w14:textId="0EF1A121" w:rsidR="00C93BF0" w:rsidRDefault="00C93BF0" w:rsidP="00750554">
          <w:pPr>
            <w:tabs>
              <w:tab w:val="left" w:pos="5355"/>
            </w:tabs>
            <w:jc w:val="center"/>
          </w:pPr>
          <w:r>
            <w:t>Helder Valente (ispg2022102000)</w:t>
          </w:r>
        </w:p>
        <w:p w14:paraId="5431D8AF" w14:textId="77777777" w:rsidR="003943BD" w:rsidRPr="00684FC2" w:rsidRDefault="003943BD" w:rsidP="003943BD">
          <w:pPr>
            <w:tabs>
              <w:tab w:val="left" w:pos="5355"/>
            </w:tabs>
            <w:jc w:val="center"/>
          </w:pPr>
          <w:r>
            <w:t>João Caetano (ispg4301)</w:t>
          </w:r>
        </w:p>
        <w:p w14:paraId="4A08F1D2" w14:textId="77777777" w:rsidR="003943BD" w:rsidRDefault="003943BD" w:rsidP="00750554">
          <w:pPr>
            <w:tabs>
              <w:tab w:val="left" w:pos="5355"/>
            </w:tabs>
            <w:jc w:val="center"/>
          </w:pPr>
        </w:p>
        <w:p w14:paraId="419BC1D5" w14:textId="77777777" w:rsidR="00750554" w:rsidRPr="00684FC2" w:rsidRDefault="00750554" w:rsidP="00750554">
          <w:pPr>
            <w:tabs>
              <w:tab w:val="left" w:pos="5355"/>
            </w:tabs>
            <w:jc w:val="center"/>
          </w:pPr>
        </w:p>
        <w:p w14:paraId="51A9225F" w14:textId="7E8814D3" w:rsidR="00750554" w:rsidRPr="00684FC2" w:rsidRDefault="00750554" w:rsidP="00750554">
          <w:pPr>
            <w:tabs>
              <w:tab w:val="left" w:pos="5355"/>
            </w:tabs>
            <w:jc w:val="center"/>
            <w:rPr>
              <w:color w:val="ED7D31" w:themeColor="accent2"/>
              <w:sz w:val="26"/>
              <w:szCs w:val="26"/>
            </w:rPr>
          </w:pPr>
          <w:r w:rsidRPr="00684FC2">
            <w:rPr>
              <w:color w:val="ED7D31" w:themeColor="accent2"/>
              <w:sz w:val="26"/>
              <w:szCs w:val="26"/>
            </w:rPr>
            <w:t>Instituto Superior Politécnico Gaya</w:t>
          </w:r>
        </w:p>
        <w:p w14:paraId="4593DDC2" w14:textId="184C8CBC" w:rsidR="00750554" w:rsidRPr="00684FC2" w:rsidRDefault="00750554" w:rsidP="00750554">
          <w:pPr>
            <w:tabs>
              <w:tab w:val="left" w:pos="5355"/>
            </w:tabs>
            <w:jc w:val="center"/>
          </w:pPr>
          <w:r w:rsidRPr="00684FC2">
            <w:t xml:space="preserve">Unidade Curricular: </w:t>
          </w:r>
          <w:r w:rsidR="005E34E9">
            <w:t xml:space="preserve">Processamento de Informação </w:t>
          </w:r>
        </w:p>
        <w:p w14:paraId="332E2831" w14:textId="404D3E33" w:rsidR="009E20FC" w:rsidRPr="00684FC2" w:rsidRDefault="009E20FC" w:rsidP="00750554">
          <w:pPr>
            <w:tabs>
              <w:tab w:val="left" w:pos="5355"/>
            </w:tabs>
            <w:jc w:val="center"/>
          </w:pPr>
          <w:r w:rsidRPr="00684FC2">
            <w:t xml:space="preserve">Docente: </w:t>
          </w:r>
          <w:r w:rsidR="005E34E9">
            <w:t>José Monteiro</w:t>
          </w:r>
        </w:p>
        <w:p w14:paraId="739CBAA1" w14:textId="6338576C" w:rsidR="00750554" w:rsidRDefault="009E20FC" w:rsidP="003943BD">
          <w:pPr>
            <w:tabs>
              <w:tab w:val="left" w:pos="5355"/>
            </w:tabs>
            <w:ind w:firstLine="1560"/>
            <w:jc w:val="center"/>
          </w:pPr>
          <w:r w:rsidRPr="00684FC2">
            <w:t>Ano letivo 202</w:t>
          </w:r>
          <w:r w:rsidR="005E34E9">
            <w:t>3</w:t>
          </w:r>
          <w:r w:rsidRPr="00684FC2">
            <w:t>/202</w:t>
          </w:r>
          <w:r w:rsidR="005E34E9">
            <w:t>4</w:t>
          </w:r>
          <w:r w:rsidRPr="00684FC2">
            <w:t xml:space="preserve"> </w:t>
          </w:r>
          <w:r w:rsidR="00750554">
            <w:tab/>
          </w:r>
        </w:p>
      </w:sdtContent>
    </w:sdt>
    <w:p w14:paraId="50E46D77" w14:textId="60EE3A86" w:rsidR="005C47BE" w:rsidRPr="007B7F92" w:rsidRDefault="00E117CE" w:rsidP="00E117CE">
      <w:pPr>
        <w:pStyle w:val="Ttulo1"/>
        <w:rPr>
          <w:rFonts w:ascii="Times New Roman" w:hAnsi="Times New Roman" w:cs="Times New Roman"/>
        </w:rPr>
      </w:pPr>
      <w:bookmarkStart w:id="0" w:name="_Toc155527851"/>
      <w:r w:rsidRPr="007B7F92">
        <w:rPr>
          <w:rFonts w:ascii="Times New Roman" w:hAnsi="Times New Roman" w:cs="Times New Roman"/>
        </w:rPr>
        <w:lastRenderedPageBreak/>
        <w:t>Resumo</w:t>
      </w:r>
      <w:bookmarkEnd w:id="0"/>
    </w:p>
    <w:p w14:paraId="6B7CAE60" w14:textId="77777777" w:rsidR="007B7F92" w:rsidRDefault="007B7F92" w:rsidP="007B7F92"/>
    <w:p w14:paraId="0F6C85E5" w14:textId="4690204E" w:rsidR="00C739F6" w:rsidRDefault="007B7F92" w:rsidP="001316F5">
      <w:pPr>
        <w:spacing w:line="360" w:lineRule="auto"/>
        <w:ind w:firstLine="708"/>
      </w:pPr>
      <w:r w:rsidRPr="007B7F92">
        <w:t xml:space="preserve">Este relatório </w:t>
      </w:r>
      <w:r w:rsidR="002453F3">
        <w:t>pretende descrever</w:t>
      </w:r>
      <w:r w:rsidRPr="007B7F92">
        <w:t xml:space="preserve"> um projeto de processamento de </w:t>
      </w:r>
      <w:r w:rsidR="002453F3">
        <w:t xml:space="preserve">informação de </w:t>
      </w:r>
      <w:r w:rsidRPr="007B7F92">
        <w:t>dados desenvolvido para abordar quatro questões específicas relacionadas a</w:t>
      </w:r>
      <w:r w:rsidR="002453F3">
        <w:t>os docentes das</w:t>
      </w:r>
      <w:r w:rsidRPr="007B7F92">
        <w:t xml:space="preserve"> instituições de ensino superior</w:t>
      </w:r>
      <w:r w:rsidR="002453F3">
        <w:t>, sendo a continuação de um projeto de extração de dados, criação e normalização de um banco de dados segundo um dataset</w:t>
      </w:r>
      <w:r w:rsidRPr="007B7F92">
        <w:t xml:space="preserve">. </w:t>
      </w:r>
      <w:r w:rsidR="00C739F6">
        <w:t>Foi necessário a correção ainda das lacunas em falta do projeto anterior que foram também devidamente corrigidas sem recorrer á introdução de dados manuais.</w:t>
      </w:r>
    </w:p>
    <w:p w14:paraId="7C443B7E" w14:textId="450FEFBA" w:rsidR="007B7F92" w:rsidRPr="007B7F92" w:rsidRDefault="007B7F92" w:rsidP="001316F5">
      <w:pPr>
        <w:spacing w:line="360" w:lineRule="auto"/>
        <w:ind w:firstLine="708"/>
      </w:pPr>
      <w:r w:rsidRPr="007B7F92">
        <w:t xml:space="preserve">As perguntas investigaram a quantidade de docentes com mais de 20 contratos nas Universidades da Madeira e dos Açores, as unidades orgânicas mais ativas em </w:t>
      </w:r>
      <w:r w:rsidR="002453F3">
        <w:t xml:space="preserve">termos de </w:t>
      </w:r>
      <w:r w:rsidRPr="007B7F92">
        <w:t xml:space="preserve">contratações, a comparação das médias de horas letivas acadêmicas por docente entre </w:t>
      </w:r>
      <w:r w:rsidR="002453F3">
        <w:t xml:space="preserve">os dois arquipélagos </w:t>
      </w:r>
      <w:r w:rsidRPr="007B7F92">
        <w:t>e a identificação de docentes na Universidade da Madeira que exercem atividades em diferentes unidades orgânicas</w:t>
      </w:r>
      <w:r w:rsidR="002453F3">
        <w:t xml:space="preserve"> ainda em função no ano de 2022</w:t>
      </w:r>
      <w:r w:rsidRPr="007B7F92">
        <w:t>.</w:t>
      </w:r>
    </w:p>
    <w:p w14:paraId="60AB4031" w14:textId="54D504FB" w:rsidR="007B7F92" w:rsidRPr="007B7F92" w:rsidRDefault="007B7F92" w:rsidP="001316F5">
      <w:pPr>
        <w:spacing w:line="360" w:lineRule="auto"/>
        <w:ind w:firstLine="708"/>
      </w:pPr>
      <w:r w:rsidRPr="007B7F92">
        <w:t>O relatório descreve a metodologia aplicada, desde a proposição das perguntas até a visualização dos resultados. Cada questão foi abordada por meio de consultas estruturadas à base de dados, e os resultados foram apresentados de maneira clara e compreensível. A discussão dos resultados inclui análises críticas e conclusões, fornecendo insights significativos sobre as características do corpo docente nas instituições analisadas</w:t>
      </w:r>
      <w:r w:rsidR="002453F3">
        <w:t xml:space="preserve"> e um estudo aprofundado sobre a razão das escolhas e resultados</w:t>
      </w:r>
      <w:r w:rsidRPr="007B7F92">
        <w:t>.</w:t>
      </w:r>
    </w:p>
    <w:p w14:paraId="24CA758A" w14:textId="438291B4" w:rsidR="007B7F92" w:rsidRPr="007B7F92" w:rsidRDefault="007B7F92" w:rsidP="001316F5">
      <w:pPr>
        <w:spacing w:line="360" w:lineRule="auto"/>
        <w:ind w:firstLine="708"/>
      </w:pPr>
      <w:r w:rsidRPr="007B7F92">
        <w:t xml:space="preserve">O documento conclui com sugestões para trabalhos futuros, destacando </w:t>
      </w:r>
      <w:r w:rsidR="00C739F6" w:rsidRPr="007B7F92">
        <w:t>aspetos</w:t>
      </w:r>
      <w:r w:rsidRPr="007B7F92">
        <w:t xml:space="preserve"> relevantes e desafiadores que podem ser explorados</w:t>
      </w:r>
      <w:r w:rsidR="002453F3">
        <w:t xml:space="preserve"> segundo as questões realizadas</w:t>
      </w:r>
      <w:r w:rsidRPr="007B7F92">
        <w:t>. Este resumo oferece uma visão concisa e informativa do projeto de processamento de dados, concentrando-se nas questões de pesquisa e nos resultados obtidos.</w:t>
      </w:r>
    </w:p>
    <w:p w14:paraId="1E877A9E" w14:textId="77777777" w:rsidR="00E117CE" w:rsidRDefault="00E117CE" w:rsidP="00E117CE"/>
    <w:p w14:paraId="72C37DDF" w14:textId="77777777" w:rsidR="00872C34" w:rsidRDefault="00872C34" w:rsidP="00E117CE"/>
    <w:p w14:paraId="0E1070F5" w14:textId="77777777" w:rsidR="00872C34" w:rsidRDefault="00872C34" w:rsidP="00E117CE"/>
    <w:p w14:paraId="11F8F4BE" w14:textId="77777777" w:rsidR="00872C34" w:rsidRDefault="00872C34" w:rsidP="00E117CE"/>
    <w:p w14:paraId="0C749671" w14:textId="77777777" w:rsidR="00872C34" w:rsidRDefault="00872C34" w:rsidP="00E117CE"/>
    <w:p w14:paraId="1CFCA674" w14:textId="77777777" w:rsidR="00872C34" w:rsidRDefault="00872C34" w:rsidP="00E117CE"/>
    <w:p w14:paraId="72B96520" w14:textId="77777777" w:rsidR="00872C34" w:rsidRDefault="00872C34" w:rsidP="00872C34"/>
    <w:sdt>
      <w:sdtPr>
        <w:rPr>
          <w:rFonts w:ascii="Times New Roman" w:eastAsiaTheme="minorHAnsi" w:hAnsi="Times New Roman" w:cs="Times New Roman"/>
          <w:color w:val="auto"/>
          <w:sz w:val="24"/>
          <w:szCs w:val="24"/>
          <w:lang w:eastAsia="en-US"/>
        </w:rPr>
        <w:id w:val="-1520386895"/>
        <w:docPartObj>
          <w:docPartGallery w:val="Table of Contents"/>
          <w:docPartUnique/>
        </w:docPartObj>
      </w:sdtPr>
      <w:sdtEndPr>
        <w:rPr>
          <w:b/>
          <w:bCs/>
        </w:rPr>
      </w:sdtEndPr>
      <w:sdtContent>
        <w:p w14:paraId="3C14AB09" w14:textId="1BCFB1EC" w:rsidR="002C02B3" w:rsidRPr="00A3459F" w:rsidRDefault="002C02B3">
          <w:pPr>
            <w:pStyle w:val="CabealhodoSumrio"/>
            <w:rPr>
              <w:rFonts w:ascii="Times New Roman" w:hAnsi="Times New Roman" w:cs="Times New Roman"/>
              <w:sz w:val="40"/>
              <w:szCs w:val="40"/>
            </w:rPr>
          </w:pPr>
          <w:r w:rsidRPr="00A3459F">
            <w:rPr>
              <w:rFonts w:ascii="Times New Roman" w:hAnsi="Times New Roman" w:cs="Times New Roman"/>
              <w:sz w:val="40"/>
              <w:szCs w:val="40"/>
            </w:rPr>
            <w:t>Índice</w:t>
          </w:r>
        </w:p>
        <w:p w14:paraId="5C84A49C" w14:textId="77777777" w:rsidR="002C02B3" w:rsidRPr="002C02B3" w:rsidRDefault="002C02B3" w:rsidP="002C02B3">
          <w:pPr>
            <w:rPr>
              <w:lang w:eastAsia="pt-PT"/>
            </w:rPr>
          </w:pPr>
        </w:p>
        <w:p w14:paraId="2249E9D9" w14:textId="659D6FEC" w:rsidR="00F160A0" w:rsidRDefault="002C02B3">
          <w:pPr>
            <w:pStyle w:val="Sumrio1"/>
            <w:tabs>
              <w:tab w:val="right" w:leader="dot" w:pos="8494"/>
            </w:tabs>
            <w:rPr>
              <w:rFonts w:asciiTheme="minorHAnsi" w:eastAsiaTheme="minorEastAsia" w:hAnsiTheme="minorHAnsi" w:cstheme="minorBidi"/>
              <w:noProof/>
              <w:kern w:val="2"/>
              <w:sz w:val="22"/>
              <w:szCs w:val="22"/>
              <w:lang w:eastAsia="pt-PT"/>
              <w14:ligatures w14:val="standardContextual"/>
            </w:rPr>
          </w:pPr>
          <w:r>
            <w:fldChar w:fldCharType="begin"/>
          </w:r>
          <w:r>
            <w:instrText xml:space="preserve"> TOC \o "1-3" \h \z \u </w:instrText>
          </w:r>
          <w:r>
            <w:fldChar w:fldCharType="separate"/>
          </w:r>
          <w:hyperlink w:anchor="_Toc155527851" w:history="1">
            <w:r w:rsidR="00F160A0" w:rsidRPr="002C727E">
              <w:rPr>
                <w:rStyle w:val="Hyperlink"/>
                <w:noProof/>
              </w:rPr>
              <w:t>Resumo</w:t>
            </w:r>
            <w:r w:rsidR="00F160A0">
              <w:rPr>
                <w:noProof/>
                <w:webHidden/>
              </w:rPr>
              <w:tab/>
            </w:r>
            <w:r w:rsidR="00F160A0">
              <w:rPr>
                <w:noProof/>
                <w:webHidden/>
              </w:rPr>
              <w:fldChar w:fldCharType="begin"/>
            </w:r>
            <w:r w:rsidR="00F160A0">
              <w:rPr>
                <w:noProof/>
                <w:webHidden/>
              </w:rPr>
              <w:instrText xml:space="preserve"> PAGEREF _Toc155527851 \h </w:instrText>
            </w:r>
            <w:r w:rsidR="00F160A0">
              <w:rPr>
                <w:noProof/>
                <w:webHidden/>
              </w:rPr>
            </w:r>
            <w:r w:rsidR="00F160A0">
              <w:rPr>
                <w:noProof/>
                <w:webHidden/>
              </w:rPr>
              <w:fldChar w:fldCharType="separate"/>
            </w:r>
            <w:r w:rsidR="007671E9">
              <w:rPr>
                <w:noProof/>
                <w:webHidden/>
              </w:rPr>
              <w:t>2</w:t>
            </w:r>
            <w:r w:rsidR="00F160A0">
              <w:rPr>
                <w:noProof/>
                <w:webHidden/>
              </w:rPr>
              <w:fldChar w:fldCharType="end"/>
            </w:r>
          </w:hyperlink>
        </w:p>
        <w:p w14:paraId="089CE268" w14:textId="11C0514E" w:rsidR="00F160A0" w:rsidRDefault="00000000">
          <w:pPr>
            <w:pStyle w:val="Sumrio1"/>
            <w:tabs>
              <w:tab w:val="left" w:pos="4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52" w:history="1">
            <w:r w:rsidR="00F160A0" w:rsidRPr="002C727E">
              <w:rPr>
                <w:rStyle w:val="Hyperlink"/>
                <w:noProof/>
              </w:rPr>
              <w:t>1.</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Introdução</w:t>
            </w:r>
            <w:r w:rsidR="00F160A0">
              <w:rPr>
                <w:noProof/>
                <w:webHidden/>
              </w:rPr>
              <w:tab/>
            </w:r>
            <w:r w:rsidR="00F160A0">
              <w:rPr>
                <w:noProof/>
                <w:webHidden/>
              </w:rPr>
              <w:fldChar w:fldCharType="begin"/>
            </w:r>
            <w:r w:rsidR="00F160A0">
              <w:rPr>
                <w:noProof/>
                <w:webHidden/>
              </w:rPr>
              <w:instrText xml:space="preserve"> PAGEREF _Toc155527852 \h </w:instrText>
            </w:r>
            <w:r w:rsidR="00F160A0">
              <w:rPr>
                <w:noProof/>
                <w:webHidden/>
              </w:rPr>
            </w:r>
            <w:r w:rsidR="00F160A0">
              <w:rPr>
                <w:noProof/>
                <w:webHidden/>
              </w:rPr>
              <w:fldChar w:fldCharType="separate"/>
            </w:r>
            <w:r w:rsidR="007671E9">
              <w:rPr>
                <w:noProof/>
                <w:webHidden/>
              </w:rPr>
              <w:t>4</w:t>
            </w:r>
            <w:r w:rsidR="00F160A0">
              <w:rPr>
                <w:noProof/>
                <w:webHidden/>
              </w:rPr>
              <w:fldChar w:fldCharType="end"/>
            </w:r>
          </w:hyperlink>
        </w:p>
        <w:p w14:paraId="05A66895" w14:textId="6CF0E872" w:rsidR="00F160A0" w:rsidRDefault="00000000">
          <w:pPr>
            <w:pStyle w:val="Sumrio2"/>
            <w:tabs>
              <w:tab w:val="left" w:pos="8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53" w:history="1">
            <w:r w:rsidR="00F160A0" w:rsidRPr="002C727E">
              <w:rPr>
                <w:rStyle w:val="Hyperlink"/>
                <w:noProof/>
              </w:rPr>
              <w:t>1.1</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Lacunas na programação e na base de dados</w:t>
            </w:r>
            <w:r w:rsidR="00F160A0">
              <w:rPr>
                <w:noProof/>
                <w:webHidden/>
              </w:rPr>
              <w:tab/>
            </w:r>
            <w:r w:rsidR="00F160A0">
              <w:rPr>
                <w:noProof/>
                <w:webHidden/>
              </w:rPr>
              <w:fldChar w:fldCharType="begin"/>
            </w:r>
            <w:r w:rsidR="00F160A0">
              <w:rPr>
                <w:noProof/>
                <w:webHidden/>
              </w:rPr>
              <w:instrText xml:space="preserve"> PAGEREF _Toc155527853 \h </w:instrText>
            </w:r>
            <w:r w:rsidR="00F160A0">
              <w:rPr>
                <w:noProof/>
                <w:webHidden/>
              </w:rPr>
            </w:r>
            <w:r w:rsidR="00F160A0">
              <w:rPr>
                <w:noProof/>
                <w:webHidden/>
              </w:rPr>
              <w:fldChar w:fldCharType="separate"/>
            </w:r>
            <w:r w:rsidR="007671E9">
              <w:rPr>
                <w:noProof/>
                <w:webHidden/>
              </w:rPr>
              <w:t>5</w:t>
            </w:r>
            <w:r w:rsidR="00F160A0">
              <w:rPr>
                <w:noProof/>
                <w:webHidden/>
              </w:rPr>
              <w:fldChar w:fldCharType="end"/>
            </w:r>
          </w:hyperlink>
        </w:p>
        <w:p w14:paraId="5C06C377" w14:textId="68B26750" w:rsidR="00F160A0" w:rsidRDefault="00000000">
          <w:pPr>
            <w:pStyle w:val="Sumrio3"/>
            <w:tabs>
              <w:tab w:val="left" w:pos="132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54" w:history="1">
            <w:r w:rsidR="00F160A0" w:rsidRPr="002C727E">
              <w:rPr>
                <w:rStyle w:val="Hyperlink"/>
                <w:noProof/>
              </w:rPr>
              <w:t>1.1.1</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Lacunas Corrigidas</w:t>
            </w:r>
            <w:r w:rsidR="00F160A0">
              <w:rPr>
                <w:noProof/>
                <w:webHidden/>
              </w:rPr>
              <w:tab/>
            </w:r>
            <w:r w:rsidR="00F160A0">
              <w:rPr>
                <w:noProof/>
                <w:webHidden/>
              </w:rPr>
              <w:fldChar w:fldCharType="begin"/>
            </w:r>
            <w:r w:rsidR="00F160A0">
              <w:rPr>
                <w:noProof/>
                <w:webHidden/>
              </w:rPr>
              <w:instrText xml:space="preserve"> PAGEREF _Toc155527854 \h </w:instrText>
            </w:r>
            <w:r w:rsidR="00F160A0">
              <w:rPr>
                <w:noProof/>
                <w:webHidden/>
              </w:rPr>
            </w:r>
            <w:r w:rsidR="00F160A0">
              <w:rPr>
                <w:noProof/>
                <w:webHidden/>
              </w:rPr>
              <w:fldChar w:fldCharType="separate"/>
            </w:r>
            <w:r w:rsidR="007671E9">
              <w:rPr>
                <w:noProof/>
                <w:webHidden/>
              </w:rPr>
              <w:t>6</w:t>
            </w:r>
            <w:r w:rsidR="00F160A0">
              <w:rPr>
                <w:noProof/>
                <w:webHidden/>
              </w:rPr>
              <w:fldChar w:fldCharType="end"/>
            </w:r>
          </w:hyperlink>
        </w:p>
        <w:p w14:paraId="0A8593EF" w14:textId="698C64C1" w:rsidR="00F160A0" w:rsidRDefault="00000000">
          <w:pPr>
            <w:pStyle w:val="Sumrio2"/>
            <w:tabs>
              <w:tab w:val="left" w:pos="8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55" w:history="1">
            <w:r w:rsidR="00F160A0" w:rsidRPr="002C727E">
              <w:rPr>
                <w:rStyle w:val="Hyperlink"/>
                <w:noProof/>
              </w:rPr>
              <w:t>1.2</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Questões de Investigação</w:t>
            </w:r>
            <w:r w:rsidR="00F160A0">
              <w:rPr>
                <w:noProof/>
                <w:webHidden/>
              </w:rPr>
              <w:tab/>
            </w:r>
            <w:r w:rsidR="00F160A0">
              <w:rPr>
                <w:noProof/>
                <w:webHidden/>
              </w:rPr>
              <w:fldChar w:fldCharType="begin"/>
            </w:r>
            <w:r w:rsidR="00F160A0">
              <w:rPr>
                <w:noProof/>
                <w:webHidden/>
              </w:rPr>
              <w:instrText xml:space="preserve"> PAGEREF _Toc155527855 \h </w:instrText>
            </w:r>
            <w:r w:rsidR="00F160A0">
              <w:rPr>
                <w:noProof/>
                <w:webHidden/>
              </w:rPr>
            </w:r>
            <w:r w:rsidR="00F160A0">
              <w:rPr>
                <w:noProof/>
                <w:webHidden/>
              </w:rPr>
              <w:fldChar w:fldCharType="separate"/>
            </w:r>
            <w:r w:rsidR="007671E9">
              <w:rPr>
                <w:noProof/>
                <w:webHidden/>
              </w:rPr>
              <w:t>7</w:t>
            </w:r>
            <w:r w:rsidR="00F160A0">
              <w:rPr>
                <w:noProof/>
                <w:webHidden/>
              </w:rPr>
              <w:fldChar w:fldCharType="end"/>
            </w:r>
          </w:hyperlink>
        </w:p>
        <w:p w14:paraId="4188FA49" w14:textId="52DA7B90" w:rsidR="00F160A0" w:rsidRDefault="00000000">
          <w:pPr>
            <w:pStyle w:val="Sumrio2"/>
            <w:tabs>
              <w:tab w:val="left" w:pos="8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56" w:history="1">
            <w:r w:rsidR="00F160A0" w:rsidRPr="002C727E">
              <w:rPr>
                <w:rStyle w:val="Hyperlink"/>
                <w:noProof/>
              </w:rPr>
              <w:t>1.3</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Embasamento Científico</w:t>
            </w:r>
            <w:r w:rsidR="00F160A0">
              <w:rPr>
                <w:noProof/>
                <w:webHidden/>
              </w:rPr>
              <w:tab/>
            </w:r>
            <w:r w:rsidR="00F160A0">
              <w:rPr>
                <w:noProof/>
                <w:webHidden/>
              </w:rPr>
              <w:fldChar w:fldCharType="begin"/>
            </w:r>
            <w:r w:rsidR="00F160A0">
              <w:rPr>
                <w:noProof/>
                <w:webHidden/>
              </w:rPr>
              <w:instrText xml:space="preserve"> PAGEREF _Toc155527856 \h </w:instrText>
            </w:r>
            <w:r w:rsidR="00F160A0">
              <w:rPr>
                <w:noProof/>
                <w:webHidden/>
              </w:rPr>
            </w:r>
            <w:r w:rsidR="00F160A0">
              <w:rPr>
                <w:noProof/>
                <w:webHidden/>
              </w:rPr>
              <w:fldChar w:fldCharType="separate"/>
            </w:r>
            <w:r w:rsidR="007671E9">
              <w:rPr>
                <w:noProof/>
                <w:webHidden/>
              </w:rPr>
              <w:t>8</w:t>
            </w:r>
            <w:r w:rsidR="00F160A0">
              <w:rPr>
                <w:noProof/>
                <w:webHidden/>
              </w:rPr>
              <w:fldChar w:fldCharType="end"/>
            </w:r>
          </w:hyperlink>
        </w:p>
        <w:p w14:paraId="3EF6A0C8" w14:textId="34531B0B" w:rsidR="00F160A0" w:rsidRDefault="00000000">
          <w:pPr>
            <w:pStyle w:val="Sumrio1"/>
            <w:tabs>
              <w:tab w:val="left" w:pos="4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57" w:history="1">
            <w:r w:rsidR="00F160A0" w:rsidRPr="002C727E">
              <w:rPr>
                <w:rStyle w:val="Hyperlink"/>
                <w:noProof/>
              </w:rPr>
              <w:t>2.</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Metodologia</w:t>
            </w:r>
            <w:r w:rsidR="00F160A0">
              <w:rPr>
                <w:noProof/>
                <w:webHidden/>
              </w:rPr>
              <w:tab/>
            </w:r>
            <w:r w:rsidR="00F160A0">
              <w:rPr>
                <w:noProof/>
                <w:webHidden/>
              </w:rPr>
              <w:fldChar w:fldCharType="begin"/>
            </w:r>
            <w:r w:rsidR="00F160A0">
              <w:rPr>
                <w:noProof/>
                <w:webHidden/>
              </w:rPr>
              <w:instrText xml:space="preserve"> PAGEREF _Toc155527857 \h </w:instrText>
            </w:r>
            <w:r w:rsidR="00F160A0">
              <w:rPr>
                <w:noProof/>
                <w:webHidden/>
              </w:rPr>
            </w:r>
            <w:r w:rsidR="00F160A0">
              <w:rPr>
                <w:noProof/>
                <w:webHidden/>
              </w:rPr>
              <w:fldChar w:fldCharType="separate"/>
            </w:r>
            <w:r w:rsidR="007671E9">
              <w:rPr>
                <w:noProof/>
                <w:webHidden/>
              </w:rPr>
              <w:t>9</w:t>
            </w:r>
            <w:r w:rsidR="00F160A0">
              <w:rPr>
                <w:noProof/>
                <w:webHidden/>
              </w:rPr>
              <w:fldChar w:fldCharType="end"/>
            </w:r>
          </w:hyperlink>
        </w:p>
        <w:p w14:paraId="1682DF77" w14:textId="2CC1EAAC" w:rsidR="00F160A0" w:rsidRDefault="00000000">
          <w:pPr>
            <w:pStyle w:val="Sumrio2"/>
            <w:tabs>
              <w:tab w:val="left" w:pos="8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58" w:history="1">
            <w:r w:rsidR="00F160A0" w:rsidRPr="002C727E">
              <w:rPr>
                <w:rStyle w:val="Hyperlink"/>
                <w:noProof/>
              </w:rPr>
              <w:t>2.1</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Questão 1</w:t>
            </w:r>
            <w:r w:rsidR="00F160A0">
              <w:rPr>
                <w:noProof/>
                <w:webHidden/>
              </w:rPr>
              <w:tab/>
            </w:r>
            <w:r w:rsidR="00F160A0">
              <w:rPr>
                <w:noProof/>
                <w:webHidden/>
              </w:rPr>
              <w:fldChar w:fldCharType="begin"/>
            </w:r>
            <w:r w:rsidR="00F160A0">
              <w:rPr>
                <w:noProof/>
                <w:webHidden/>
              </w:rPr>
              <w:instrText xml:space="preserve"> PAGEREF _Toc155527858 \h </w:instrText>
            </w:r>
            <w:r w:rsidR="00F160A0">
              <w:rPr>
                <w:noProof/>
                <w:webHidden/>
              </w:rPr>
            </w:r>
            <w:r w:rsidR="00F160A0">
              <w:rPr>
                <w:noProof/>
                <w:webHidden/>
              </w:rPr>
              <w:fldChar w:fldCharType="separate"/>
            </w:r>
            <w:r w:rsidR="007671E9">
              <w:rPr>
                <w:noProof/>
                <w:webHidden/>
              </w:rPr>
              <w:t>10</w:t>
            </w:r>
            <w:r w:rsidR="00F160A0">
              <w:rPr>
                <w:noProof/>
                <w:webHidden/>
              </w:rPr>
              <w:fldChar w:fldCharType="end"/>
            </w:r>
          </w:hyperlink>
        </w:p>
        <w:p w14:paraId="35C3A4A9" w14:textId="1668ACE6" w:rsidR="00F160A0" w:rsidRDefault="00000000">
          <w:pPr>
            <w:pStyle w:val="Sumrio3"/>
            <w:tabs>
              <w:tab w:val="left" w:pos="132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59" w:history="1">
            <w:r w:rsidR="00F160A0" w:rsidRPr="002C727E">
              <w:rPr>
                <w:rStyle w:val="Hyperlink"/>
                <w:noProof/>
              </w:rPr>
              <w:t>2.1.1</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Estratégia Adotada</w:t>
            </w:r>
            <w:r w:rsidR="00F160A0">
              <w:rPr>
                <w:noProof/>
                <w:webHidden/>
              </w:rPr>
              <w:tab/>
            </w:r>
            <w:r w:rsidR="00F160A0">
              <w:rPr>
                <w:noProof/>
                <w:webHidden/>
              </w:rPr>
              <w:fldChar w:fldCharType="begin"/>
            </w:r>
            <w:r w:rsidR="00F160A0">
              <w:rPr>
                <w:noProof/>
                <w:webHidden/>
              </w:rPr>
              <w:instrText xml:space="preserve"> PAGEREF _Toc155527859 \h </w:instrText>
            </w:r>
            <w:r w:rsidR="00F160A0">
              <w:rPr>
                <w:noProof/>
                <w:webHidden/>
              </w:rPr>
            </w:r>
            <w:r w:rsidR="00F160A0">
              <w:rPr>
                <w:noProof/>
                <w:webHidden/>
              </w:rPr>
              <w:fldChar w:fldCharType="separate"/>
            </w:r>
            <w:r w:rsidR="007671E9">
              <w:rPr>
                <w:noProof/>
                <w:webHidden/>
              </w:rPr>
              <w:t>10</w:t>
            </w:r>
            <w:r w:rsidR="00F160A0">
              <w:rPr>
                <w:noProof/>
                <w:webHidden/>
              </w:rPr>
              <w:fldChar w:fldCharType="end"/>
            </w:r>
          </w:hyperlink>
        </w:p>
        <w:p w14:paraId="2D90A55D" w14:textId="2FB4E475" w:rsidR="00F160A0" w:rsidRDefault="00000000">
          <w:pPr>
            <w:pStyle w:val="Sumrio3"/>
            <w:tabs>
              <w:tab w:val="left" w:pos="132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60" w:history="1">
            <w:r w:rsidR="00F160A0" w:rsidRPr="002C727E">
              <w:rPr>
                <w:rStyle w:val="Hyperlink"/>
                <w:noProof/>
              </w:rPr>
              <w:t>2.1.2</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Resultados Obtidos</w:t>
            </w:r>
            <w:r w:rsidR="00F160A0">
              <w:rPr>
                <w:noProof/>
                <w:webHidden/>
              </w:rPr>
              <w:tab/>
            </w:r>
            <w:r w:rsidR="00F160A0">
              <w:rPr>
                <w:noProof/>
                <w:webHidden/>
              </w:rPr>
              <w:fldChar w:fldCharType="begin"/>
            </w:r>
            <w:r w:rsidR="00F160A0">
              <w:rPr>
                <w:noProof/>
                <w:webHidden/>
              </w:rPr>
              <w:instrText xml:space="preserve"> PAGEREF _Toc155527860 \h </w:instrText>
            </w:r>
            <w:r w:rsidR="00F160A0">
              <w:rPr>
                <w:noProof/>
                <w:webHidden/>
              </w:rPr>
            </w:r>
            <w:r w:rsidR="00F160A0">
              <w:rPr>
                <w:noProof/>
                <w:webHidden/>
              </w:rPr>
              <w:fldChar w:fldCharType="separate"/>
            </w:r>
            <w:r w:rsidR="007671E9">
              <w:rPr>
                <w:noProof/>
                <w:webHidden/>
              </w:rPr>
              <w:t>11</w:t>
            </w:r>
            <w:r w:rsidR="00F160A0">
              <w:rPr>
                <w:noProof/>
                <w:webHidden/>
              </w:rPr>
              <w:fldChar w:fldCharType="end"/>
            </w:r>
          </w:hyperlink>
        </w:p>
        <w:p w14:paraId="21249C95" w14:textId="139AB033" w:rsidR="00F160A0" w:rsidRDefault="00000000">
          <w:pPr>
            <w:pStyle w:val="Sumrio2"/>
            <w:tabs>
              <w:tab w:val="left" w:pos="8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61" w:history="1">
            <w:r w:rsidR="00F160A0" w:rsidRPr="002C727E">
              <w:rPr>
                <w:rStyle w:val="Hyperlink"/>
                <w:noProof/>
              </w:rPr>
              <w:t>2.2</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Questão 2</w:t>
            </w:r>
            <w:r w:rsidR="00F160A0">
              <w:rPr>
                <w:noProof/>
                <w:webHidden/>
              </w:rPr>
              <w:tab/>
            </w:r>
            <w:r w:rsidR="00F160A0">
              <w:rPr>
                <w:noProof/>
                <w:webHidden/>
              </w:rPr>
              <w:fldChar w:fldCharType="begin"/>
            </w:r>
            <w:r w:rsidR="00F160A0">
              <w:rPr>
                <w:noProof/>
                <w:webHidden/>
              </w:rPr>
              <w:instrText xml:space="preserve"> PAGEREF _Toc155527861 \h </w:instrText>
            </w:r>
            <w:r w:rsidR="00F160A0">
              <w:rPr>
                <w:noProof/>
                <w:webHidden/>
              </w:rPr>
            </w:r>
            <w:r w:rsidR="00F160A0">
              <w:rPr>
                <w:noProof/>
                <w:webHidden/>
              </w:rPr>
              <w:fldChar w:fldCharType="separate"/>
            </w:r>
            <w:r w:rsidR="007671E9">
              <w:rPr>
                <w:noProof/>
                <w:webHidden/>
              </w:rPr>
              <w:t>12</w:t>
            </w:r>
            <w:r w:rsidR="00F160A0">
              <w:rPr>
                <w:noProof/>
                <w:webHidden/>
              </w:rPr>
              <w:fldChar w:fldCharType="end"/>
            </w:r>
          </w:hyperlink>
        </w:p>
        <w:p w14:paraId="1497B1A9" w14:textId="5D63F15D" w:rsidR="00F160A0" w:rsidRDefault="00000000">
          <w:pPr>
            <w:pStyle w:val="Sumrio3"/>
            <w:tabs>
              <w:tab w:val="left" w:pos="132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62" w:history="1">
            <w:r w:rsidR="00F160A0" w:rsidRPr="002C727E">
              <w:rPr>
                <w:rStyle w:val="Hyperlink"/>
                <w:noProof/>
              </w:rPr>
              <w:t>2.2.1</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Estratégia Adotada</w:t>
            </w:r>
            <w:r w:rsidR="00F160A0">
              <w:rPr>
                <w:noProof/>
                <w:webHidden/>
              </w:rPr>
              <w:tab/>
            </w:r>
            <w:r w:rsidR="00F160A0">
              <w:rPr>
                <w:noProof/>
                <w:webHidden/>
              </w:rPr>
              <w:fldChar w:fldCharType="begin"/>
            </w:r>
            <w:r w:rsidR="00F160A0">
              <w:rPr>
                <w:noProof/>
                <w:webHidden/>
              </w:rPr>
              <w:instrText xml:space="preserve"> PAGEREF _Toc155527862 \h </w:instrText>
            </w:r>
            <w:r w:rsidR="00F160A0">
              <w:rPr>
                <w:noProof/>
                <w:webHidden/>
              </w:rPr>
            </w:r>
            <w:r w:rsidR="00F160A0">
              <w:rPr>
                <w:noProof/>
                <w:webHidden/>
              </w:rPr>
              <w:fldChar w:fldCharType="separate"/>
            </w:r>
            <w:r w:rsidR="007671E9">
              <w:rPr>
                <w:noProof/>
                <w:webHidden/>
              </w:rPr>
              <w:t>12</w:t>
            </w:r>
            <w:r w:rsidR="00F160A0">
              <w:rPr>
                <w:noProof/>
                <w:webHidden/>
              </w:rPr>
              <w:fldChar w:fldCharType="end"/>
            </w:r>
          </w:hyperlink>
        </w:p>
        <w:p w14:paraId="1A875658" w14:textId="5B4E7073" w:rsidR="00F160A0" w:rsidRDefault="00000000">
          <w:pPr>
            <w:pStyle w:val="Sumrio3"/>
            <w:tabs>
              <w:tab w:val="left" w:pos="132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63" w:history="1">
            <w:r w:rsidR="00F160A0" w:rsidRPr="002C727E">
              <w:rPr>
                <w:rStyle w:val="Hyperlink"/>
                <w:noProof/>
              </w:rPr>
              <w:t>2.2.2</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Resultados Obtidos</w:t>
            </w:r>
            <w:r w:rsidR="00F160A0">
              <w:rPr>
                <w:noProof/>
                <w:webHidden/>
              </w:rPr>
              <w:tab/>
            </w:r>
            <w:r w:rsidR="00F160A0">
              <w:rPr>
                <w:noProof/>
                <w:webHidden/>
              </w:rPr>
              <w:fldChar w:fldCharType="begin"/>
            </w:r>
            <w:r w:rsidR="00F160A0">
              <w:rPr>
                <w:noProof/>
                <w:webHidden/>
              </w:rPr>
              <w:instrText xml:space="preserve"> PAGEREF _Toc155527863 \h </w:instrText>
            </w:r>
            <w:r w:rsidR="00F160A0">
              <w:rPr>
                <w:noProof/>
                <w:webHidden/>
              </w:rPr>
            </w:r>
            <w:r w:rsidR="00F160A0">
              <w:rPr>
                <w:noProof/>
                <w:webHidden/>
              </w:rPr>
              <w:fldChar w:fldCharType="separate"/>
            </w:r>
            <w:r w:rsidR="007671E9">
              <w:rPr>
                <w:noProof/>
                <w:webHidden/>
              </w:rPr>
              <w:t>13</w:t>
            </w:r>
            <w:r w:rsidR="00F160A0">
              <w:rPr>
                <w:noProof/>
                <w:webHidden/>
              </w:rPr>
              <w:fldChar w:fldCharType="end"/>
            </w:r>
          </w:hyperlink>
        </w:p>
        <w:p w14:paraId="55083F6A" w14:textId="15145478" w:rsidR="00F160A0" w:rsidRDefault="00000000">
          <w:pPr>
            <w:pStyle w:val="Sumrio2"/>
            <w:tabs>
              <w:tab w:val="left" w:pos="8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64" w:history="1">
            <w:r w:rsidR="00F160A0" w:rsidRPr="002C727E">
              <w:rPr>
                <w:rStyle w:val="Hyperlink"/>
                <w:noProof/>
              </w:rPr>
              <w:t>2.3</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Questão 3</w:t>
            </w:r>
            <w:r w:rsidR="00F160A0">
              <w:rPr>
                <w:noProof/>
                <w:webHidden/>
              </w:rPr>
              <w:tab/>
            </w:r>
            <w:r w:rsidR="00F160A0">
              <w:rPr>
                <w:noProof/>
                <w:webHidden/>
              </w:rPr>
              <w:fldChar w:fldCharType="begin"/>
            </w:r>
            <w:r w:rsidR="00F160A0">
              <w:rPr>
                <w:noProof/>
                <w:webHidden/>
              </w:rPr>
              <w:instrText xml:space="preserve"> PAGEREF _Toc155527864 \h </w:instrText>
            </w:r>
            <w:r w:rsidR="00F160A0">
              <w:rPr>
                <w:noProof/>
                <w:webHidden/>
              </w:rPr>
            </w:r>
            <w:r w:rsidR="00F160A0">
              <w:rPr>
                <w:noProof/>
                <w:webHidden/>
              </w:rPr>
              <w:fldChar w:fldCharType="separate"/>
            </w:r>
            <w:r w:rsidR="007671E9">
              <w:rPr>
                <w:noProof/>
                <w:webHidden/>
              </w:rPr>
              <w:t>13</w:t>
            </w:r>
            <w:r w:rsidR="00F160A0">
              <w:rPr>
                <w:noProof/>
                <w:webHidden/>
              </w:rPr>
              <w:fldChar w:fldCharType="end"/>
            </w:r>
          </w:hyperlink>
        </w:p>
        <w:p w14:paraId="3875B05B" w14:textId="41D7E0CB" w:rsidR="00F160A0" w:rsidRDefault="00000000">
          <w:pPr>
            <w:pStyle w:val="Sumrio3"/>
            <w:tabs>
              <w:tab w:val="left" w:pos="132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65" w:history="1">
            <w:r w:rsidR="00F160A0" w:rsidRPr="002C727E">
              <w:rPr>
                <w:rStyle w:val="Hyperlink"/>
                <w:noProof/>
              </w:rPr>
              <w:t>2.3.1</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 xml:space="preserve"> Estratégia Adotada</w:t>
            </w:r>
            <w:r w:rsidR="00F160A0">
              <w:rPr>
                <w:noProof/>
                <w:webHidden/>
              </w:rPr>
              <w:tab/>
            </w:r>
            <w:r w:rsidR="00F160A0">
              <w:rPr>
                <w:noProof/>
                <w:webHidden/>
              </w:rPr>
              <w:fldChar w:fldCharType="begin"/>
            </w:r>
            <w:r w:rsidR="00F160A0">
              <w:rPr>
                <w:noProof/>
                <w:webHidden/>
              </w:rPr>
              <w:instrText xml:space="preserve"> PAGEREF _Toc155527865 \h </w:instrText>
            </w:r>
            <w:r w:rsidR="00F160A0">
              <w:rPr>
                <w:noProof/>
                <w:webHidden/>
              </w:rPr>
            </w:r>
            <w:r w:rsidR="00F160A0">
              <w:rPr>
                <w:noProof/>
                <w:webHidden/>
              </w:rPr>
              <w:fldChar w:fldCharType="separate"/>
            </w:r>
            <w:r w:rsidR="007671E9">
              <w:rPr>
                <w:noProof/>
                <w:webHidden/>
              </w:rPr>
              <w:t>14</w:t>
            </w:r>
            <w:r w:rsidR="00F160A0">
              <w:rPr>
                <w:noProof/>
                <w:webHidden/>
              </w:rPr>
              <w:fldChar w:fldCharType="end"/>
            </w:r>
          </w:hyperlink>
        </w:p>
        <w:p w14:paraId="15FB6DA6" w14:textId="178E0D76" w:rsidR="00F160A0" w:rsidRDefault="00000000">
          <w:pPr>
            <w:pStyle w:val="Sumrio3"/>
            <w:tabs>
              <w:tab w:val="left" w:pos="132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66" w:history="1">
            <w:r w:rsidR="00F160A0" w:rsidRPr="002C727E">
              <w:rPr>
                <w:rStyle w:val="Hyperlink"/>
                <w:noProof/>
              </w:rPr>
              <w:t xml:space="preserve">2.3.2 </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Problemas de Coerência</w:t>
            </w:r>
            <w:r w:rsidR="00F160A0">
              <w:rPr>
                <w:noProof/>
                <w:webHidden/>
              </w:rPr>
              <w:tab/>
            </w:r>
            <w:r w:rsidR="00F160A0">
              <w:rPr>
                <w:noProof/>
                <w:webHidden/>
              </w:rPr>
              <w:fldChar w:fldCharType="begin"/>
            </w:r>
            <w:r w:rsidR="00F160A0">
              <w:rPr>
                <w:noProof/>
                <w:webHidden/>
              </w:rPr>
              <w:instrText xml:space="preserve"> PAGEREF _Toc155527866 \h </w:instrText>
            </w:r>
            <w:r w:rsidR="00F160A0">
              <w:rPr>
                <w:noProof/>
                <w:webHidden/>
              </w:rPr>
            </w:r>
            <w:r w:rsidR="00F160A0">
              <w:rPr>
                <w:noProof/>
                <w:webHidden/>
              </w:rPr>
              <w:fldChar w:fldCharType="separate"/>
            </w:r>
            <w:r w:rsidR="007671E9">
              <w:rPr>
                <w:noProof/>
                <w:webHidden/>
              </w:rPr>
              <w:t>14</w:t>
            </w:r>
            <w:r w:rsidR="00F160A0">
              <w:rPr>
                <w:noProof/>
                <w:webHidden/>
              </w:rPr>
              <w:fldChar w:fldCharType="end"/>
            </w:r>
          </w:hyperlink>
        </w:p>
        <w:p w14:paraId="69AA43EE" w14:textId="0BD32DFC" w:rsidR="00F160A0" w:rsidRDefault="00000000">
          <w:pPr>
            <w:pStyle w:val="Sumrio3"/>
            <w:tabs>
              <w:tab w:val="left" w:pos="132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67" w:history="1">
            <w:r w:rsidR="00F160A0" w:rsidRPr="002C727E">
              <w:rPr>
                <w:rStyle w:val="Hyperlink"/>
                <w:noProof/>
              </w:rPr>
              <w:t>2.3.3</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 xml:space="preserve"> Resultados Obtidos</w:t>
            </w:r>
            <w:r w:rsidR="00F160A0">
              <w:rPr>
                <w:noProof/>
                <w:webHidden/>
              </w:rPr>
              <w:tab/>
            </w:r>
            <w:r w:rsidR="00F160A0">
              <w:rPr>
                <w:noProof/>
                <w:webHidden/>
              </w:rPr>
              <w:fldChar w:fldCharType="begin"/>
            </w:r>
            <w:r w:rsidR="00F160A0">
              <w:rPr>
                <w:noProof/>
                <w:webHidden/>
              </w:rPr>
              <w:instrText xml:space="preserve"> PAGEREF _Toc155527867 \h </w:instrText>
            </w:r>
            <w:r w:rsidR="00F160A0">
              <w:rPr>
                <w:noProof/>
                <w:webHidden/>
              </w:rPr>
            </w:r>
            <w:r w:rsidR="00F160A0">
              <w:rPr>
                <w:noProof/>
                <w:webHidden/>
              </w:rPr>
              <w:fldChar w:fldCharType="separate"/>
            </w:r>
            <w:r w:rsidR="007671E9">
              <w:rPr>
                <w:noProof/>
                <w:webHidden/>
              </w:rPr>
              <w:t>15</w:t>
            </w:r>
            <w:r w:rsidR="00F160A0">
              <w:rPr>
                <w:noProof/>
                <w:webHidden/>
              </w:rPr>
              <w:fldChar w:fldCharType="end"/>
            </w:r>
          </w:hyperlink>
        </w:p>
        <w:p w14:paraId="43FCFE5E" w14:textId="3F397AA9" w:rsidR="00F160A0" w:rsidRDefault="00000000">
          <w:pPr>
            <w:pStyle w:val="Sumrio2"/>
            <w:tabs>
              <w:tab w:val="left" w:pos="8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68" w:history="1">
            <w:r w:rsidR="00F160A0" w:rsidRPr="002C727E">
              <w:rPr>
                <w:rStyle w:val="Hyperlink"/>
                <w:noProof/>
              </w:rPr>
              <w:t>2.4</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Questão 4</w:t>
            </w:r>
            <w:r w:rsidR="00F160A0">
              <w:rPr>
                <w:noProof/>
                <w:webHidden/>
              </w:rPr>
              <w:tab/>
            </w:r>
            <w:r w:rsidR="00F160A0">
              <w:rPr>
                <w:noProof/>
                <w:webHidden/>
              </w:rPr>
              <w:fldChar w:fldCharType="begin"/>
            </w:r>
            <w:r w:rsidR="00F160A0">
              <w:rPr>
                <w:noProof/>
                <w:webHidden/>
              </w:rPr>
              <w:instrText xml:space="preserve"> PAGEREF _Toc155527868 \h </w:instrText>
            </w:r>
            <w:r w:rsidR="00F160A0">
              <w:rPr>
                <w:noProof/>
                <w:webHidden/>
              </w:rPr>
            </w:r>
            <w:r w:rsidR="00F160A0">
              <w:rPr>
                <w:noProof/>
                <w:webHidden/>
              </w:rPr>
              <w:fldChar w:fldCharType="separate"/>
            </w:r>
            <w:r w:rsidR="007671E9">
              <w:rPr>
                <w:noProof/>
                <w:webHidden/>
              </w:rPr>
              <w:t>16</w:t>
            </w:r>
            <w:r w:rsidR="00F160A0">
              <w:rPr>
                <w:noProof/>
                <w:webHidden/>
              </w:rPr>
              <w:fldChar w:fldCharType="end"/>
            </w:r>
          </w:hyperlink>
        </w:p>
        <w:p w14:paraId="5BB72E1E" w14:textId="3C02F066" w:rsidR="00F160A0" w:rsidRDefault="00000000">
          <w:pPr>
            <w:pStyle w:val="Sumrio3"/>
            <w:tabs>
              <w:tab w:val="left" w:pos="132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69" w:history="1">
            <w:r w:rsidR="00F160A0" w:rsidRPr="002C727E">
              <w:rPr>
                <w:rStyle w:val="Hyperlink"/>
                <w:noProof/>
              </w:rPr>
              <w:t>2.4.1</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Estratégia Adotada</w:t>
            </w:r>
            <w:r w:rsidR="00F160A0">
              <w:rPr>
                <w:noProof/>
                <w:webHidden/>
              </w:rPr>
              <w:tab/>
            </w:r>
            <w:r w:rsidR="00F160A0">
              <w:rPr>
                <w:noProof/>
                <w:webHidden/>
              </w:rPr>
              <w:fldChar w:fldCharType="begin"/>
            </w:r>
            <w:r w:rsidR="00F160A0">
              <w:rPr>
                <w:noProof/>
                <w:webHidden/>
              </w:rPr>
              <w:instrText xml:space="preserve"> PAGEREF _Toc155527869 \h </w:instrText>
            </w:r>
            <w:r w:rsidR="00F160A0">
              <w:rPr>
                <w:noProof/>
                <w:webHidden/>
              </w:rPr>
            </w:r>
            <w:r w:rsidR="00F160A0">
              <w:rPr>
                <w:noProof/>
                <w:webHidden/>
              </w:rPr>
              <w:fldChar w:fldCharType="separate"/>
            </w:r>
            <w:r w:rsidR="007671E9">
              <w:rPr>
                <w:noProof/>
                <w:webHidden/>
              </w:rPr>
              <w:t>16</w:t>
            </w:r>
            <w:r w:rsidR="00F160A0">
              <w:rPr>
                <w:noProof/>
                <w:webHidden/>
              </w:rPr>
              <w:fldChar w:fldCharType="end"/>
            </w:r>
          </w:hyperlink>
        </w:p>
        <w:p w14:paraId="1D712A2A" w14:textId="7C7E9B03" w:rsidR="00F160A0" w:rsidRDefault="00000000">
          <w:pPr>
            <w:pStyle w:val="Sumrio3"/>
            <w:tabs>
              <w:tab w:val="left" w:pos="132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70" w:history="1">
            <w:r w:rsidR="00F160A0" w:rsidRPr="002C727E">
              <w:rPr>
                <w:rStyle w:val="Hyperlink"/>
                <w:noProof/>
              </w:rPr>
              <w:t>2.4.2</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Problema de coerência</w:t>
            </w:r>
            <w:r w:rsidR="00F160A0">
              <w:rPr>
                <w:noProof/>
                <w:webHidden/>
              </w:rPr>
              <w:tab/>
            </w:r>
            <w:r w:rsidR="00F160A0">
              <w:rPr>
                <w:noProof/>
                <w:webHidden/>
              </w:rPr>
              <w:fldChar w:fldCharType="begin"/>
            </w:r>
            <w:r w:rsidR="00F160A0">
              <w:rPr>
                <w:noProof/>
                <w:webHidden/>
              </w:rPr>
              <w:instrText xml:space="preserve"> PAGEREF _Toc155527870 \h </w:instrText>
            </w:r>
            <w:r w:rsidR="00F160A0">
              <w:rPr>
                <w:noProof/>
                <w:webHidden/>
              </w:rPr>
            </w:r>
            <w:r w:rsidR="00F160A0">
              <w:rPr>
                <w:noProof/>
                <w:webHidden/>
              </w:rPr>
              <w:fldChar w:fldCharType="separate"/>
            </w:r>
            <w:r w:rsidR="007671E9">
              <w:rPr>
                <w:noProof/>
                <w:webHidden/>
              </w:rPr>
              <w:t>17</w:t>
            </w:r>
            <w:r w:rsidR="00F160A0">
              <w:rPr>
                <w:noProof/>
                <w:webHidden/>
              </w:rPr>
              <w:fldChar w:fldCharType="end"/>
            </w:r>
          </w:hyperlink>
        </w:p>
        <w:p w14:paraId="196B4B00" w14:textId="4BD4FE21" w:rsidR="00F160A0" w:rsidRDefault="00000000">
          <w:pPr>
            <w:pStyle w:val="Sumrio3"/>
            <w:tabs>
              <w:tab w:val="left" w:pos="132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71" w:history="1">
            <w:r w:rsidR="00F160A0" w:rsidRPr="002C727E">
              <w:rPr>
                <w:rStyle w:val="Hyperlink"/>
                <w:noProof/>
              </w:rPr>
              <w:t>2.4.3</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Resultados Obtidos</w:t>
            </w:r>
            <w:r w:rsidR="00F160A0">
              <w:rPr>
                <w:noProof/>
                <w:webHidden/>
              </w:rPr>
              <w:tab/>
            </w:r>
            <w:r w:rsidR="00F160A0">
              <w:rPr>
                <w:noProof/>
                <w:webHidden/>
              </w:rPr>
              <w:fldChar w:fldCharType="begin"/>
            </w:r>
            <w:r w:rsidR="00F160A0">
              <w:rPr>
                <w:noProof/>
                <w:webHidden/>
              </w:rPr>
              <w:instrText xml:space="preserve"> PAGEREF _Toc155527871 \h </w:instrText>
            </w:r>
            <w:r w:rsidR="00F160A0">
              <w:rPr>
                <w:noProof/>
                <w:webHidden/>
              </w:rPr>
            </w:r>
            <w:r w:rsidR="00F160A0">
              <w:rPr>
                <w:noProof/>
                <w:webHidden/>
              </w:rPr>
              <w:fldChar w:fldCharType="separate"/>
            </w:r>
            <w:r w:rsidR="007671E9">
              <w:rPr>
                <w:noProof/>
                <w:webHidden/>
              </w:rPr>
              <w:t>17</w:t>
            </w:r>
            <w:r w:rsidR="00F160A0">
              <w:rPr>
                <w:noProof/>
                <w:webHidden/>
              </w:rPr>
              <w:fldChar w:fldCharType="end"/>
            </w:r>
          </w:hyperlink>
        </w:p>
        <w:p w14:paraId="44290C40" w14:textId="615E59FC" w:rsidR="00F160A0" w:rsidRDefault="00000000">
          <w:pPr>
            <w:pStyle w:val="Sumrio2"/>
            <w:tabs>
              <w:tab w:val="left" w:pos="8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72" w:history="1">
            <w:r w:rsidR="00F160A0" w:rsidRPr="002C727E">
              <w:rPr>
                <w:rStyle w:val="Hyperlink"/>
                <w:noProof/>
              </w:rPr>
              <w:t>2.5</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Processamento de dados e metodologia de aplicação</w:t>
            </w:r>
            <w:r w:rsidR="00F160A0">
              <w:rPr>
                <w:noProof/>
                <w:webHidden/>
              </w:rPr>
              <w:tab/>
            </w:r>
            <w:r w:rsidR="00F160A0">
              <w:rPr>
                <w:noProof/>
                <w:webHidden/>
              </w:rPr>
              <w:fldChar w:fldCharType="begin"/>
            </w:r>
            <w:r w:rsidR="00F160A0">
              <w:rPr>
                <w:noProof/>
                <w:webHidden/>
              </w:rPr>
              <w:instrText xml:space="preserve"> PAGEREF _Toc155527872 \h </w:instrText>
            </w:r>
            <w:r w:rsidR="00F160A0">
              <w:rPr>
                <w:noProof/>
                <w:webHidden/>
              </w:rPr>
            </w:r>
            <w:r w:rsidR="00F160A0">
              <w:rPr>
                <w:noProof/>
                <w:webHidden/>
              </w:rPr>
              <w:fldChar w:fldCharType="separate"/>
            </w:r>
            <w:r w:rsidR="007671E9">
              <w:rPr>
                <w:noProof/>
                <w:webHidden/>
              </w:rPr>
              <w:t>18</w:t>
            </w:r>
            <w:r w:rsidR="00F160A0">
              <w:rPr>
                <w:noProof/>
                <w:webHidden/>
              </w:rPr>
              <w:fldChar w:fldCharType="end"/>
            </w:r>
          </w:hyperlink>
        </w:p>
        <w:p w14:paraId="75C7D780" w14:textId="06F0B3F4" w:rsidR="00F160A0" w:rsidRDefault="00000000">
          <w:pPr>
            <w:pStyle w:val="Sumrio1"/>
            <w:tabs>
              <w:tab w:val="left" w:pos="4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73" w:history="1">
            <w:r w:rsidR="00F160A0" w:rsidRPr="002C727E">
              <w:rPr>
                <w:rStyle w:val="Hyperlink"/>
                <w:noProof/>
              </w:rPr>
              <w:t>3.</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Conclusões</w:t>
            </w:r>
            <w:r w:rsidR="00F160A0">
              <w:rPr>
                <w:noProof/>
                <w:webHidden/>
              </w:rPr>
              <w:tab/>
            </w:r>
            <w:r w:rsidR="00F160A0">
              <w:rPr>
                <w:noProof/>
                <w:webHidden/>
              </w:rPr>
              <w:fldChar w:fldCharType="begin"/>
            </w:r>
            <w:r w:rsidR="00F160A0">
              <w:rPr>
                <w:noProof/>
                <w:webHidden/>
              </w:rPr>
              <w:instrText xml:space="preserve"> PAGEREF _Toc155527873 \h </w:instrText>
            </w:r>
            <w:r w:rsidR="00F160A0">
              <w:rPr>
                <w:noProof/>
                <w:webHidden/>
              </w:rPr>
            </w:r>
            <w:r w:rsidR="00F160A0">
              <w:rPr>
                <w:noProof/>
                <w:webHidden/>
              </w:rPr>
              <w:fldChar w:fldCharType="separate"/>
            </w:r>
            <w:r w:rsidR="007671E9">
              <w:rPr>
                <w:noProof/>
                <w:webHidden/>
              </w:rPr>
              <w:t>19</w:t>
            </w:r>
            <w:r w:rsidR="00F160A0">
              <w:rPr>
                <w:noProof/>
                <w:webHidden/>
              </w:rPr>
              <w:fldChar w:fldCharType="end"/>
            </w:r>
          </w:hyperlink>
        </w:p>
        <w:p w14:paraId="0EA34B0E" w14:textId="7EC2A01F" w:rsidR="00F160A0" w:rsidRDefault="00000000">
          <w:pPr>
            <w:pStyle w:val="Sumrio1"/>
            <w:tabs>
              <w:tab w:val="left" w:pos="4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74" w:history="1">
            <w:r w:rsidR="00F160A0" w:rsidRPr="002C727E">
              <w:rPr>
                <w:rStyle w:val="Hyperlink"/>
                <w:noProof/>
              </w:rPr>
              <w:t>4.</w:t>
            </w:r>
            <w:r w:rsidR="00F160A0">
              <w:rPr>
                <w:rFonts w:asciiTheme="minorHAnsi" w:eastAsiaTheme="minorEastAsia" w:hAnsiTheme="minorHAnsi" w:cstheme="minorBidi"/>
                <w:noProof/>
                <w:kern w:val="2"/>
                <w:sz w:val="22"/>
                <w:szCs w:val="22"/>
                <w:lang w:eastAsia="pt-PT"/>
                <w14:ligatures w14:val="standardContextual"/>
              </w:rPr>
              <w:tab/>
            </w:r>
            <w:r w:rsidR="00F160A0" w:rsidRPr="002C727E">
              <w:rPr>
                <w:rStyle w:val="Hyperlink"/>
                <w:noProof/>
              </w:rPr>
              <w:t>Referências</w:t>
            </w:r>
            <w:r w:rsidR="00F160A0">
              <w:rPr>
                <w:noProof/>
                <w:webHidden/>
              </w:rPr>
              <w:tab/>
            </w:r>
            <w:r w:rsidR="00F160A0">
              <w:rPr>
                <w:noProof/>
                <w:webHidden/>
              </w:rPr>
              <w:fldChar w:fldCharType="begin"/>
            </w:r>
            <w:r w:rsidR="00F160A0">
              <w:rPr>
                <w:noProof/>
                <w:webHidden/>
              </w:rPr>
              <w:instrText xml:space="preserve"> PAGEREF _Toc155527874 \h </w:instrText>
            </w:r>
            <w:r w:rsidR="00F160A0">
              <w:rPr>
                <w:noProof/>
                <w:webHidden/>
              </w:rPr>
            </w:r>
            <w:r w:rsidR="00F160A0">
              <w:rPr>
                <w:noProof/>
                <w:webHidden/>
              </w:rPr>
              <w:fldChar w:fldCharType="separate"/>
            </w:r>
            <w:r w:rsidR="007671E9">
              <w:rPr>
                <w:noProof/>
                <w:webHidden/>
              </w:rPr>
              <w:t>21</w:t>
            </w:r>
            <w:r w:rsidR="00F160A0">
              <w:rPr>
                <w:noProof/>
                <w:webHidden/>
              </w:rPr>
              <w:fldChar w:fldCharType="end"/>
            </w:r>
          </w:hyperlink>
        </w:p>
        <w:p w14:paraId="29830DD0" w14:textId="2474094F" w:rsidR="00F160A0" w:rsidRDefault="00000000">
          <w:pPr>
            <w:pStyle w:val="Sumrio1"/>
            <w:tabs>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75" w:history="1">
            <w:r w:rsidR="00F160A0" w:rsidRPr="002C727E">
              <w:rPr>
                <w:rStyle w:val="Hyperlink"/>
                <w:noProof/>
              </w:rPr>
              <w:t>Apêndice</w:t>
            </w:r>
            <w:r w:rsidR="00F160A0">
              <w:rPr>
                <w:noProof/>
                <w:webHidden/>
              </w:rPr>
              <w:tab/>
            </w:r>
            <w:r w:rsidR="00F160A0">
              <w:rPr>
                <w:noProof/>
                <w:webHidden/>
              </w:rPr>
              <w:fldChar w:fldCharType="begin"/>
            </w:r>
            <w:r w:rsidR="00F160A0">
              <w:rPr>
                <w:noProof/>
                <w:webHidden/>
              </w:rPr>
              <w:instrText xml:space="preserve"> PAGEREF _Toc155527875 \h </w:instrText>
            </w:r>
            <w:r w:rsidR="00F160A0">
              <w:rPr>
                <w:noProof/>
                <w:webHidden/>
              </w:rPr>
            </w:r>
            <w:r w:rsidR="00F160A0">
              <w:rPr>
                <w:noProof/>
                <w:webHidden/>
              </w:rPr>
              <w:fldChar w:fldCharType="separate"/>
            </w:r>
            <w:r w:rsidR="007671E9">
              <w:rPr>
                <w:noProof/>
                <w:webHidden/>
              </w:rPr>
              <w:t>22</w:t>
            </w:r>
            <w:r w:rsidR="00F160A0">
              <w:rPr>
                <w:noProof/>
                <w:webHidden/>
              </w:rPr>
              <w:fldChar w:fldCharType="end"/>
            </w:r>
          </w:hyperlink>
        </w:p>
        <w:p w14:paraId="23B5A11B" w14:textId="1B787DA6" w:rsidR="00F160A0" w:rsidRDefault="00000000">
          <w:pPr>
            <w:pStyle w:val="Sumrio2"/>
            <w:tabs>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76" w:history="1">
            <w:r w:rsidR="00F160A0" w:rsidRPr="002C727E">
              <w:rPr>
                <w:rStyle w:val="Hyperlink"/>
                <w:noProof/>
              </w:rPr>
              <w:t>Consultas Questão 1</w:t>
            </w:r>
            <w:r w:rsidR="00F160A0">
              <w:rPr>
                <w:noProof/>
                <w:webHidden/>
              </w:rPr>
              <w:tab/>
            </w:r>
            <w:r w:rsidR="00F160A0">
              <w:rPr>
                <w:noProof/>
                <w:webHidden/>
              </w:rPr>
              <w:fldChar w:fldCharType="begin"/>
            </w:r>
            <w:r w:rsidR="00F160A0">
              <w:rPr>
                <w:noProof/>
                <w:webHidden/>
              </w:rPr>
              <w:instrText xml:space="preserve"> PAGEREF _Toc155527876 \h </w:instrText>
            </w:r>
            <w:r w:rsidR="00F160A0">
              <w:rPr>
                <w:noProof/>
                <w:webHidden/>
              </w:rPr>
            </w:r>
            <w:r w:rsidR="00F160A0">
              <w:rPr>
                <w:noProof/>
                <w:webHidden/>
              </w:rPr>
              <w:fldChar w:fldCharType="separate"/>
            </w:r>
            <w:r w:rsidR="007671E9">
              <w:rPr>
                <w:noProof/>
                <w:webHidden/>
              </w:rPr>
              <w:t>22</w:t>
            </w:r>
            <w:r w:rsidR="00F160A0">
              <w:rPr>
                <w:noProof/>
                <w:webHidden/>
              </w:rPr>
              <w:fldChar w:fldCharType="end"/>
            </w:r>
          </w:hyperlink>
        </w:p>
        <w:p w14:paraId="09F259A9" w14:textId="5432FA14" w:rsidR="00F160A0" w:rsidRDefault="00000000">
          <w:pPr>
            <w:pStyle w:val="Sumrio2"/>
            <w:tabs>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77" w:history="1">
            <w:r w:rsidR="00F160A0" w:rsidRPr="002C727E">
              <w:rPr>
                <w:rStyle w:val="Hyperlink"/>
                <w:noProof/>
              </w:rPr>
              <w:t>Consultas Questão 2</w:t>
            </w:r>
            <w:r w:rsidR="00F160A0">
              <w:rPr>
                <w:noProof/>
                <w:webHidden/>
              </w:rPr>
              <w:tab/>
            </w:r>
            <w:r w:rsidR="00F160A0">
              <w:rPr>
                <w:noProof/>
                <w:webHidden/>
              </w:rPr>
              <w:fldChar w:fldCharType="begin"/>
            </w:r>
            <w:r w:rsidR="00F160A0">
              <w:rPr>
                <w:noProof/>
                <w:webHidden/>
              </w:rPr>
              <w:instrText xml:space="preserve"> PAGEREF _Toc155527877 \h </w:instrText>
            </w:r>
            <w:r w:rsidR="00F160A0">
              <w:rPr>
                <w:noProof/>
                <w:webHidden/>
              </w:rPr>
            </w:r>
            <w:r w:rsidR="00F160A0">
              <w:rPr>
                <w:noProof/>
                <w:webHidden/>
              </w:rPr>
              <w:fldChar w:fldCharType="separate"/>
            </w:r>
            <w:r w:rsidR="007671E9">
              <w:rPr>
                <w:noProof/>
                <w:webHidden/>
              </w:rPr>
              <w:t>23</w:t>
            </w:r>
            <w:r w:rsidR="00F160A0">
              <w:rPr>
                <w:noProof/>
                <w:webHidden/>
              </w:rPr>
              <w:fldChar w:fldCharType="end"/>
            </w:r>
          </w:hyperlink>
        </w:p>
        <w:p w14:paraId="31665B7F" w14:textId="0F3C3580" w:rsidR="00F160A0" w:rsidRDefault="00000000">
          <w:pPr>
            <w:pStyle w:val="Sumrio2"/>
            <w:tabs>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78" w:history="1">
            <w:r w:rsidR="00F160A0" w:rsidRPr="002C727E">
              <w:rPr>
                <w:rStyle w:val="Hyperlink"/>
                <w:noProof/>
              </w:rPr>
              <w:t>Consultas Questão 3</w:t>
            </w:r>
            <w:r w:rsidR="00F160A0">
              <w:rPr>
                <w:noProof/>
                <w:webHidden/>
              </w:rPr>
              <w:tab/>
            </w:r>
            <w:r w:rsidR="00F160A0">
              <w:rPr>
                <w:noProof/>
                <w:webHidden/>
              </w:rPr>
              <w:fldChar w:fldCharType="begin"/>
            </w:r>
            <w:r w:rsidR="00F160A0">
              <w:rPr>
                <w:noProof/>
                <w:webHidden/>
              </w:rPr>
              <w:instrText xml:space="preserve"> PAGEREF _Toc155527878 \h </w:instrText>
            </w:r>
            <w:r w:rsidR="00F160A0">
              <w:rPr>
                <w:noProof/>
                <w:webHidden/>
              </w:rPr>
            </w:r>
            <w:r w:rsidR="00F160A0">
              <w:rPr>
                <w:noProof/>
                <w:webHidden/>
              </w:rPr>
              <w:fldChar w:fldCharType="separate"/>
            </w:r>
            <w:r w:rsidR="007671E9">
              <w:rPr>
                <w:noProof/>
                <w:webHidden/>
              </w:rPr>
              <w:t>25</w:t>
            </w:r>
            <w:r w:rsidR="00F160A0">
              <w:rPr>
                <w:noProof/>
                <w:webHidden/>
              </w:rPr>
              <w:fldChar w:fldCharType="end"/>
            </w:r>
          </w:hyperlink>
        </w:p>
        <w:p w14:paraId="3ED0EC55" w14:textId="26A79614" w:rsidR="00F160A0" w:rsidRDefault="00000000">
          <w:pPr>
            <w:pStyle w:val="Sumrio2"/>
            <w:tabs>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55527879" w:history="1">
            <w:r w:rsidR="00F160A0" w:rsidRPr="002C727E">
              <w:rPr>
                <w:rStyle w:val="Hyperlink"/>
                <w:noProof/>
              </w:rPr>
              <w:t>Consultas Questão 4</w:t>
            </w:r>
            <w:r w:rsidR="00F160A0">
              <w:rPr>
                <w:noProof/>
                <w:webHidden/>
              </w:rPr>
              <w:tab/>
            </w:r>
            <w:r w:rsidR="00F160A0">
              <w:rPr>
                <w:noProof/>
                <w:webHidden/>
              </w:rPr>
              <w:fldChar w:fldCharType="begin"/>
            </w:r>
            <w:r w:rsidR="00F160A0">
              <w:rPr>
                <w:noProof/>
                <w:webHidden/>
              </w:rPr>
              <w:instrText xml:space="preserve"> PAGEREF _Toc155527879 \h </w:instrText>
            </w:r>
            <w:r w:rsidR="00F160A0">
              <w:rPr>
                <w:noProof/>
                <w:webHidden/>
              </w:rPr>
            </w:r>
            <w:r w:rsidR="00F160A0">
              <w:rPr>
                <w:noProof/>
                <w:webHidden/>
              </w:rPr>
              <w:fldChar w:fldCharType="separate"/>
            </w:r>
            <w:r w:rsidR="007671E9">
              <w:rPr>
                <w:noProof/>
                <w:webHidden/>
              </w:rPr>
              <w:t>28</w:t>
            </w:r>
            <w:r w:rsidR="00F160A0">
              <w:rPr>
                <w:noProof/>
                <w:webHidden/>
              </w:rPr>
              <w:fldChar w:fldCharType="end"/>
            </w:r>
          </w:hyperlink>
        </w:p>
        <w:p w14:paraId="7FF258C6" w14:textId="70074082" w:rsidR="002C02B3" w:rsidRDefault="002C02B3">
          <w:r>
            <w:rPr>
              <w:b/>
              <w:bCs/>
            </w:rPr>
            <w:fldChar w:fldCharType="end"/>
          </w:r>
        </w:p>
      </w:sdtContent>
    </w:sdt>
    <w:p w14:paraId="62B2E517" w14:textId="77777777" w:rsidR="00872C34" w:rsidRDefault="00872C34" w:rsidP="00872C34"/>
    <w:p w14:paraId="0C341EC6" w14:textId="77777777" w:rsidR="00872C34" w:rsidRDefault="00872C34" w:rsidP="00872C34"/>
    <w:p w14:paraId="341F9ECB" w14:textId="2DA395B1" w:rsidR="00872C34" w:rsidRDefault="002C02B3">
      <w:pPr>
        <w:pStyle w:val="Ttulo1"/>
        <w:numPr>
          <w:ilvl w:val="0"/>
          <w:numId w:val="1"/>
        </w:numPr>
        <w:rPr>
          <w:rFonts w:ascii="Times New Roman" w:hAnsi="Times New Roman" w:cs="Times New Roman"/>
        </w:rPr>
      </w:pPr>
      <w:bookmarkStart w:id="1" w:name="_Toc155527852"/>
      <w:r w:rsidRPr="002C02B3">
        <w:rPr>
          <w:rFonts w:ascii="Times New Roman" w:hAnsi="Times New Roman" w:cs="Times New Roman"/>
        </w:rPr>
        <w:lastRenderedPageBreak/>
        <w:t>Introdução</w:t>
      </w:r>
      <w:bookmarkEnd w:id="1"/>
      <w:r w:rsidRPr="002C02B3">
        <w:rPr>
          <w:rFonts w:ascii="Times New Roman" w:hAnsi="Times New Roman" w:cs="Times New Roman"/>
        </w:rPr>
        <w:t xml:space="preserve"> </w:t>
      </w:r>
    </w:p>
    <w:p w14:paraId="03916C61" w14:textId="77777777" w:rsidR="002C02B3" w:rsidRDefault="002C02B3" w:rsidP="002C02B3">
      <w:pPr>
        <w:ind w:left="360"/>
      </w:pPr>
    </w:p>
    <w:p w14:paraId="4A558EFA" w14:textId="2AEEFE5D" w:rsidR="002C02B3" w:rsidRDefault="002C02B3" w:rsidP="001316F5">
      <w:pPr>
        <w:spacing w:line="360" w:lineRule="auto"/>
        <w:ind w:left="360" w:firstLine="348"/>
      </w:pPr>
      <w:r w:rsidRPr="002C02B3">
        <w:t xml:space="preserve">O sucesso deste projeto depende da robustez e integridade da base de dados principal, que reflete diretamente a qualidade das análises e descobertas. A coleta de um conjunto de dados completo ou subconjuntos específicos foi o primeiro objetivo a ser abordado. Esses dados </w:t>
      </w:r>
      <w:r>
        <w:t>foram organizados de acordo com as instituições e as informações disponibiliz</w:t>
      </w:r>
      <w:r w:rsidR="00ED0852">
        <w:t xml:space="preserve">adas para cada docente. </w:t>
      </w:r>
    </w:p>
    <w:p w14:paraId="728E2254" w14:textId="4D9D75E5" w:rsidR="002C02B3" w:rsidRPr="002C02B3" w:rsidRDefault="002C02B3" w:rsidP="001316F5">
      <w:pPr>
        <w:spacing w:line="360" w:lineRule="auto"/>
        <w:ind w:left="360" w:firstLine="348"/>
      </w:pPr>
      <w:r w:rsidRPr="002C02B3">
        <w:t xml:space="preserve">Para garantir a eficácia da análise, um dos desafios identificados no projeto anterior </w:t>
      </w:r>
      <w:r w:rsidR="00ED0852">
        <w:t xml:space="preserve">que não conseguimos colmatar </w:t>
      </w:r>
      <w:r w:rsidRPr="002C02B3">
        <w:t xml:space="preserve">foi a lacuna relacionada ao campo de extração do ano </w:t>
      </w:r>
      <w:r w:rsidR="00ED0852">
        <w:t xml:space="preserve">dos </w:t>
      </w:r>
      <w:r w:rsidRPr="002C02B3">
        <w:t>ficheiros do dataset</w:t>
      </w:r>
      <w:r w:rsidR="00ED0852">
        <w:t xml:space="preserve"> relativos a cada docente</w:t>
      </w:r>
      <w:r w:rsidRPr="002C02B3">
        <w:t>. Reconhecendo a importância crítica desse elemento temporal, dedicamos esforços consideráveis para melhorar e estruturar o código subjacente. Esta abordagem, assemelhando-se a um processo em ambiente empresarial</w:t>
      </w:r>
      <w:r w:rsidR="00ED0852">
        <w:t>, pois é parte inclusa do projeto principal e não podemos simplesmente inventar ou alterar resultados cruciais de análise</w:t>
      </w:r>
      <w:r w:rsidRPr="002C02B3">
        <w:t>, visou corrigir essa lacuna, aprimorando a precisão e confiabilidade dos dados.</w:t>
      </w:r>
    </w:p>
    <w:p w14:paraId="4A08A8C4" w14:textId="04DCC3AE" w:rsidR="00ED0852" w:rsidRPr="002C02B3" w:rsidRDefault="002C02B3" w:rsidP="001316F5">
      <w:pPr>
        <w:spacing w:line="360" w:lineRule="auto"/>
        <w:ind w:left="360" w:firstLine="348"/>
      </w:pPr>
      <w:r w:rsidRPr="002C02B3">
        <w:t xml:space="preserve">Ao longo desta seção, </w:t>
      </w:r>
      <w:r w:rsidR="00F75B1D">
        <w:t>está explicada</w:t>
      </w:r>
      <w:r w:rsidRPr="002C02B3">
        <w:t xml:space="preserve"> a evolução do processo de aperfeiçoamento da base de dados, destacando a resolução específica da lacuna no dimensionamento do campo do ano de extração</w:t>
      </w:r>
      <w:r w:rsidR="00252EAB">
        <w:t xml:space="preserve"> e o resto dos erros encontrados posteriormente</w:t>
      </w:r>
      <w:r w:rsidRPr="002C02B3">
        <w:t xml:space="preserve">. </w:t>
      </w:r>
      <w:r w:rsidR="00ED0852" w:rsidRPr="00ED0852">
        <w:t>As questões de investigação sugeridas</w:t>
      </w:r>
      <w:r w:rsidR="00ED0852">
        <w:t xml:space="preserve">, </w:t>
      </w:r>
      <w:r w:rsidR="00ED0852" w:rsidRPr="00ED0852">
        <w:t>desenvolvidas e respondidas por meio de esclarecimentos sobre a metodologia empreg</w:t>
      </w:r>
      <w:r w:rsidR="00ED0852">
        <w:t>ue</w:t>
      </w:r>
      <w:r w:rsidR="00ED0852" w:rsidRPr="00ED0852">
        <w:t>, as melhorias implementadas e os obstáculos que foram superados. Este aprimoramento sistemático não apenas aumentou a confiabilidade dos dados, mas também estabeleceu uma base sólida para o sucesso do projeto.</w:t>
      </w:r>
    </w:p>
    <w:p w14:paraId="4146A723" w14:textId="493F51FA" w:rsidR="002C02B3" w:rsidRPr="002C02B3" w:rsidRDefault="002C02B3" w:rsidP="00ED0852">
      <w:pPr>
        <w:ind w:left="360" w:firstLine="348"/>
      </w:pPr>
    </w:p>
    <w:p w14:paraId="08457CB3" w14:textId="77777777" w:rsidR="00872C34" w:rsidRDefault="00872C34" w:rsidP="00872C34"/>
    <w:p w14:paraId="263AC7DF" w14:textId="77777777" w:rsidR="00872C34" w:rsidRDefault="00872C34" w:rsidP="00872C34"/>
    <w:p w14:paraId="07512947" w14:textId="77777777" w:rsidR="00BB637A" w:rsidRDefault="00BB637A" w:rsidP="00872C34"/>
    <w:p w14:paraId="2CD59995" w14:textId="77777777" w:rsidR="00BB637A" w:rsidRDefault="00BB637A" w:rsidP="00872C34"/>
    <w:p w14:paraId="390A1B88" w14:textId="77777777" w:rsidR="00BB637A" w:rsidRDefault="00BB637A" w:rsidP="00872C34"/>
    <w:p w14:paraId="39F4BD94" w14:textId="77777777" w:rsidR="00872C34" w:rsidRDefault="00872C34" w:rsidP="00872C34"/>
    <w:p w14:paraId="3ECF1D1B" w14:textId="77777777" w:rsidR="001316F5" w:rsidRDefault="001316F5" w:rsidP="00872C34"/>
    <w:p w14:paraId="4CE09867" w14:textId="198BBA48" w:rsidR="001316F5" w:rsidRDefault="001316F5">
      <w:pPr>
        <w:pStyle w:val="Ttulo2"/>
        <w:numPr>
          <w:ilvl w:val="1"/>
          <w:numId w:val="1"/>
        </w:numPr>
        <w:ind w:left="709"/>
        <w:rPr>
          <w:rFonts w:ascii="Times New Roman" w:hAnsi="Times New Roman" w:cs="Times New Roman"/>
          <w:sz w:val="28"/>
          <w:szCs w:val="28"/>
        </w:rPr>
      </w:pPr>
      <w:bookmarkStart w:id="2" w:name="_Toc155527853"/>
      <w:r w:rsidRPr="001316F5">
        <w:rPr>
          <w:rFonts w:ascii="Times New Roman" w:hAnsi="Times New Roman" w:cs="Times New Roman"/>
          <w:sz w:val="28"/>
          <w:szCs w:val="28"/>
        </w:rPr>
        <w:lastRenderedPageBreak/>
        <w:t>Lacunas na programação e na base de dados</w:t>
      </w:r>
      <w:bookmarkEnd w:id="2"/>
      <w:r w:rsidRPr="001316F5">
        <w:rPr>
          <w:rFonts w:ascii="Times New Roman" w:hAnsi="Times New Roman" w:cs="Times New Roman"/>
          <w:sz w:val="28"/>
          <w:szCs w:val="28"/>
        </w:rPr>
        <w:t xml:space="preserve"> </w:t>
      </w:r>
    </w:p>
    <w:p w14:paraId="7D7F5924" w14:textId="77777777" w:rsidR="001316F5" w:rsidRDefault="001316F5" w:rsidP="001316F5">
      <w:pPr>
        <w:pStyle w:val="PargrafodaLista"/>
        <w:ind w:left="780"/>
      </w:pPr>
    </w:p>
    <w:p w14:paraId="0FFC65BC" w14:textId="77777777" w:rsidR="008C6F1A" w:rsidRDefault="008C6F1A" w:rsidP="0085161B">
      <w:pPr>
        <w:pStyle w:val="PargrafodaLista"/>
        <w:spacing w:line="360" w:lineRule="auto"/>
        <w:ind w:left="284" w:firstLine="636"/>
      </w:pPr>
    </w:p>
    <w:p w14:paraId="6932A9F5" w14:textId="7B192DBB" w:rsidR="001316F5" w:rsidRDefault="001316F5" w:rsidP="0085161B">
      <w:pPr>
        <w:pStyle w:val="PargrafodaLista"/>
        <w:spacing w:line="360" w:lineRule="auto"/>
        <w:ind w:left="284" w:firstLine="636"/>
      </w:pPr>
      <w:r w:rsidRPr="001316F5">
        <w:t xml:space="preserve">Na primeira fase do projeto, a organização das informações e a associação adequada de cada docente às suas </w:t>
      </w:r>
      <w:r w:rsidR="0085161B" w:rsidRPr="001316F5">
        <w:t>respetivas</w:t>
      </w:r>
      <w:r w:rsidRPr="001316F5">
        <w:t xml:space="preserve"> instituições pareciam estar bastante completas, à exceção de um elemento crucial: o campo do ano associado a cada contrato de docente.</w:t>
      </w:r>
    </w:p>
    <w:p w14:paraId="75E80FF6" w14:textId="77777777" w:rsidR="001316F5" w:rsidRPr="001316F5" w:rsidRDefault="001316F5" w:rsidP="0085161B">
      <w:pPr>
        <w:pStyle w:val="PargrafodaLista"/>
        <w:spacing w:line="360" w:lineRule="auto"/>
        <w:ind w:left="780"/>
      </w:pPr>
    </w:p>
    <w:p w14:paraId="57AF1A2F" w14:textId="77777777" w:rsidR="001316F5" w:rsidRPr="001316F5" w:rsidRDefault="001316F5" w:rsidP="0085161B">
      <w:pPr>
        <w:pStyle w:val="PargrafodaLista"/>
        <w:spacing w:line="360" w:lineRule="auto"/>
        <w:ind w:left="284" w:firstLine="636"/>
      </w:pPr>
      <w:r w:rsidRPr="001316F5">
        <w:t>A identificação dessa lacuna foi um passo essencial, uma vez que o campo do ano desempenha um papel vital na contextualização temporal dos dados. A falta de precisão nesse atributo poderia comprometer a validade das análises temporais, levando-nos a uma análise mais profunda para aprimorar essa faceta específica da base de dados.</w:t>
      </w:r>
    </w:p>
    <w:p w14:paraId="57FE7F4F" w14:textId="77777777" w:rsidR="001316F5" w:rsidRDefault="001316F5" w:rsidP="001316F5">
      <w:pPr>
        <w:pStyle w:val="PargrafodaLista"/>
        <w:ind w:left="780"/>
      </w:pPr>
    </w:p>
    <w:p w14:paraId="4CDF1F28" w14:textId="66938B63" w:rsidR="0085161B" w:rsidRDefault="0085161B" w:rsidP="0085161B">
      <w:pPr>
        <w:pStyle w:val="PargrafodaLista"/>
        <w:spacing w:line="360" w:lineRule="auto"/>
        <w:ind w:left="284" w:firstLine="709"/>
      </w:pPr>
      <w:r w:rsidRPr="0085161B">
        <w:t>A estratégia adotada partiu na criação de um campo textual que identifica cada ficheiro e atribui um campo textual que identifica o ano [</w:t>
      </w:r>
      <w:r w:rsidRPr="0085161B">
        <w:rPr>
          <w:color w:val="FF0000"/>
          <w:u w:val="single"/>
        </w:rPr>
        <w:t>exemplo:</w:t>
      </w:r>
      <w:r w:rsidRPr="0085161B">
        <w:t xml:space="preserve"> </w:t>
      </w:r>
      <w:r w:rsidRPr="0085161B">
        <w:rPr>
          <w:color w:val="538135" w:themeColor="accent6" w:themeShade="BF"/>
        </w:rPr>
        <w:t>{“</w:t>
      </w:r>
      <w:proofErr w:type="spellStart"/>
      <w:r w:rsidRPr="0085161B">
        <w:rPr>
          <w:color w:val="538135" w:themeColor="accent6" w:themeShade="BF"/>
        </w:rPr>
        <w:t>year_patterns</w:t>
      </w:r>
      <w:proofErr w:type="spellEnd"/>
      <w:r w:rsidRPr="0085161B">
        <w:rPr>
          <w:color w:val="538135" w:themeColor="accent6" w:themeShade="BF"/>
        </w:rPr>
        <w:t xml:space="preserve"> = {'ListasPublicasRebides_RB0304': '2003' (…)}</w:t>
      </w:r>
      <w:r w:rsidRPr="0085161B">
        <w:t xml:space="preserve">] ao interpretar o devido ficheiro com esse nome é só aplicar no campo </w:t>
      </w:r>
      <w:proofErr w:type="spellStart"/>
      <w:r w:rsidRPr="0085161B">
        <w:t>year</w:t>
      </w:r>
      <w:proofErr w:type="spellEnd"/>
      <w:r w:rsidRPr="0085161B">
        <w:t xml:space="preserve"> o identificador textual. Para uma larga escala pode não ser o mais eficiente para um conjunto de dados relativamente reduzido é rentável em termos de resultado/eficiência. </w:t>
      </w:r>
    </w:p>
    <w:p w14:paraId="72FC65E2" w14:textId="3810EAD5" w:rsidR="0085161B" w:rsidRDefault="0085161B" w:rsidP="0085161B">
      <w:pPr>
        <w:pStyle w:val="PargrafodaLista"/>
        <w:spacing w:line="360" w:lineRule="auto"/>
        <w:ind w:left="284" w:firstLine="709"/>
      </w:pPr>
    </w:p>
    <w:p w14:paraId="62CEB92F" w14:textId="1329DE94" w:rsidR="00BB637A" w:rsidRDefault="00BB637A" w:rsidP="0085161B">
      <w:pPr>
        <w:pStyle w:val="PargrafodaLista"/>
        <w:spacing w:line="360" w:lineRule="auto"/>
        <w:ind w:left="284" w:firstLine="709"/>
      </w:pPr>
      <w:r>
        <w:rPr>
          <w:noProof/>
        </w:rPr>
        <w:drawing>
          <wp:anchor distT="0" distB="0" distL="114300" distR="114300" simplePos="0" relativeHeight="251638784" behindDoc="1" locked="0" layoutInCell="1" allowOverlap="1" wp14:anchorId="1FE6D947" wp14:editId="21378419">
            <wp:simplePos x="0" y="0"/>
            <wp:positionH relativeFrom="column">
              <wp:posOffset>1082040</wp:posOffset>
            </wp:positionH>
            <wp:positionV relativeFrom="paragraph">
              <wp:posOffset>8255</wp:posOffset>
            </wp:positionV>
            <wp:extent cx="3238500" cy="1274445"/>
            <wp:effectExtent l="0" t="0" r="0" b="0"/>
            <wp:wrapSquare wrapText="bothSides"/>
            <wp:docPr id="153298897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88972" name="Imagem 1" descr="Text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1274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CF3908" w14:textId="78929E1F" w:rsidR="00BB637A" w:rsidRDefault="00BB637A" w:rsidP="0085161B">
      <w:pPr>
        <w:pStyle w:val="PargrafodaLista"/>
        <w:spacing w:line="360" w:lineRule="auto"/>
        <w:ind w:left="284" w:firstLine="709"/>
      </w:pPr>
    </w:p>
    <w:p w14:paraId="121FCD3B" w14:textId="77777777" w:rsidR="00BB637A" w:rsidRDefault="00BB637A" w:rsidP="0085161B">
      <w:pPr>
        <w:pStyle w:val="PargrafodaLista"/>
        <w:spacing w:line="360" w:lineRule="auto"/>
        <w:ind w:left="284" w:firstLine="709"/>
      </w:pPr>
    </w:p>
    <w:p w14:paraId="4C1ABB77" w14:textId="77777777" w:rsidR="00BB637A" w:rsidRDefault="00BB637A" w:rsidP="0085161B">
      <w:pPr>
        <w:pStyle w:val="PargrafodaLista"/>
        <w:spacing w:line="360" w:lineRule="auto"/>
        <w:ind w:left="284" w:firstLine="709"/>
      </w:pPr>
    </w:p>
    <w:p w14:paraId="03D39A61" w14:textId="77777777" w:rsidR="00BB637A" w:rsidRDefault="00BB637A" w:rsidP="0085161B">
      <w:pPr>
        <w:pStyle w:val="PargrafodaLista"/>
        <w:spacing w:line="360" w:lineRule="auto"/>
        <w:ind w:left="284" w:firstLine="709"/>
      </w:pPr>
    </w:p>
    <w:p w14:paraId="45144F3C" w14:textId="484C8A8A" w:rsidR="00BB637A" w:rsidRDefault="00000000" w:rsidP="0085161B">
      <w:pPr>
        <w:pStyle w:val="PargrafodaLista"/>
        <w:spacing w:line="360" w:lineRule="auto"/>
        <w:ind w:left="284" w:firstLine="709"/>
      </w:pPr>
      <w:r>
        <w:rPr>
          <w:noProof/>
        </w:rPr>
        <w:pict w14:anchorId="338254B4">
          <v:shapetype id="_x0000_t202" coordsize="21600,21600" o:spt="202" path="m,l,21600r21600,l21600,xe">
            <v:stroke joinstyle="miter"/>
            <v:path gradientshapeok="t" o:connecttype="rect"/>
          </v:shapetype>
          <v:shape id="_x0000_s2050" type="#_x0000_t202" style="position:absolute;left:0;text-align:left;margin-left:85.2pt;margin-top:8.2pt;width:255pt;height:20.35pt;z-index:251658240;mso-position-horizontal-relative:text;mso-position-vertical-relative:text" stroked="f">
            <v:textbox style="mso-next-textbox:#_x0000_s2050;mso-fit-shape-to-text:t" inset="0,0,0,0">
              <w:txbxContent>
                <w:p w14:paraId="29F854E9" w14:textId="0D0A0579" w:rsidR="00BB637A" w:rsidRPr="0036752D" w:rsidRDefault="00BB637A" w:rsidP="00BB637A">
                  <w:pPr>
                    <w:pStyle w:val="Legenda"/>
                    <w:jc w:val="center"/>
                    <w:rPr>
                      <w:noProof/>
                      <w:sz w:val="24"/>
                      <w:szCs w:val="24"/>
                    </w:rPr>
                  </w:pPr>
                  <w:r>
                    <w:t xml:space="preserve">Figura </w:t>
                  </w:r>
                  <w:fldSimple w:instr=" SEQ Figura \* ARABIC ">
                    <w:r w:rsidR="007671E9">
                      <w:rPr>
                        <w:noProof/>
                      </w:rPr>
                      <w:t>1</w:t>
                    </w:r>
                  </w:fldSimple>
                  <w:r>
                    <w:t>- {Python.exe} - Função para extrair o ano do ficheiro</w:t>
                  </w:r>
                </w:p>
              </w:txbxContent>
            </v:textbox>
            <w10:wrap type="square"/>
          </v:shape>
        </w:pict>
      </w:r>
    </w:p>
    <w:p w14:paraId="5EC743EB" w14:textId="77777777" w:rsidR="00BB637A" w:rsidRDefault="00BB637A" w:rsidP="0085161B">
      <w:pPr>
        <w:pStyle w:val="PargrafodaLista"/>
        <w:spacing w:line="360" w:lineRule="auto"/>
        <w:ind w:left="284" w:firstLine="709"/>
      </w:pPr>
    </w:p>
    <w:p w14:paraId="218E7635" w14:textId="77777777" w:rsidR="00BB637A" w:rsidRDefault="00BB637A" w:rsidP="0085161B">
      <w:pPr>
        <w:pStyle w:val="PargrafodaLista"/>
        <w:spacing w:line="360" w:lineRule="auto"/>
        <w:ind w:left="284" w:firstLine="709"/>
      </w:pPr>
    </w:p>
    <w:p w14:paraId="212F389C" w14:textId="77777777" w:rsidR="00BB637A" w:rsidRDefault="00BB637A" w:rsidP="0085161B">
      <w:pPr>
        <w:pStyle w:val="PargrafodaLista"/>
        <w:spacing w:line="360" w:lineRule="auto"/>
        <w:ind w:left="284" w:firstLine="709"/>
      </w:pPr>
    </w:p>
    <w:p w14:paraId="1530283F" w14:textId="5448DEF6" w:rsidR="00904119" w:rsidRDefault="0085161B" w:rsidP="006F3349">
      <w:pPr>
        <w:pStyle w:val="PargrafodaLista"/>
        <w:spacing w:line="360" w:lineRule="auto"/>
        <w:ind w:left="284" w:firstLine="709"/>
      </w:pPr>
      <w:r>
        <w:t xml:space="preserve">Como acabamos por dividir tarefas com base num campo que não conseguimos </w:t>
      </w:r>
      <w:r w:rsidR="00904119">
        <w:t xml:space="preserve">colmatar na 1º fase do projeto decidimos ir analisando novamente ficheiro a ficheiro e incluir algumas propostas para as questões de investigação para precaver um novo atraso na correção deste problema. Isto originou que ao irmos </w:t>
      </w:r>
      <w:r w:rsidR="00904119">
        <w:lastRenderedPageBreak/>
        <w:t xml:space="preserve">analisando os dados ficheiro a ficheiro e tentando avançar com o projeto descobríssemos ainda mais alguns erros de integridade mais profundos, através do início das consultas das questões de investigação, como falhas textuais que provocavam alguns ficheiros não ler corretamente as horas académicas assim como não ser corretamente atribuído o tipo de unidade de horas académicas. </w:t>
      </w:r>
    </w:p>
    <w:p w14:paraId="1DBF04DE" w14:textId="51FF268D" w:rsidR="00904119" w:rsidRPr="00904119" w:rsidRDefault="00904119">
      <w:pPr>
        <w:pStyle w:val="Ttulo3"/>
        <w:numPr>
          <w:ilvl w:val="2"/>
          <w:numId w:val="1"/>
        </w:numPr>
        <w:rPr>
          <w:rFonts w:ascii="Times New Roman" w:hAnsi="Times New Roman" w:cs="Times New Roman"/>
          <w:sz w:val="28"/>
          <w:szCs w:val="28"/>
        </w:rPr>
      </w:pPr>
      <w:bookmarkStart w:id="3" w:name="_Toc155527854"/>
      <w:r w:rsidRPr="00904119">
        <w:rPr>
          <w:rFonts w:ascii="Times New Roman" w:hAnsi="Times New Roman" w:cs="Times New Roman"/>
          <w:sz w:val="28"/>
          <w:szCs w:val="28"/>
        </w:rPr>
        <w:t>Lacunas Corrigidas</w:t>
      </w:r>
      <w:bookmarkEnd w:id="3"/>
    </w:p>
    <w:p w14:paraId="1B710378" w14:textId="77777777" w:rsidR="00904119" w:rsidRDefault="00904119" w:rsidP="00904119">
      <w:pPr>
        <w:ind w:left="360"/>
      </w:pPr>
    </w:p>
    <w:p w14:paraId="3FAABDF7" w14:textId="4E1FEDDC" w:rsidR="00904119" w:rsidRPr="00B43629" w:rsidRDefault="00904119">
      <w:pPr>
        <w:pStyle w:val="PargrafodaLista"/>
        <w:numPr>
          <w:ilvl w:val="0"/>
          <w:numId w:val="2"/>
        </w:numPr>
        <w:spacing w:line="360" w:lineRule="auto"/>
      </w:pPr>
      <w:r w:rsidRPr="00B43629">
        <w:t xml:space="preserve">Campo Year </w:t>
      </w:r>
      <w:r w:rsidR="00B43629" w:rsidRPr="00B43629">
        <w:t>[tabela</w:t>
      </w:r>
      <w:r w:rsidRPr="00B43629">
        <w:t xml:space="preserve"> Contract] </w:t>
      </w:r>
    </w:p>
    <w:p w14:paraId="5F0E5784" w14:textId="77777777" w:rsidR="00B43629" w:rsidRPr="00B43629" w:rsidRDefault="00B43629" w:rsidP="00B43629">
      <w:pPr>
        <w:pStyle w:val="PargrafodaLista"/>
        <w:spacing w:line="360" w:lineRule="auto"/>
        <w:ind w:left="1440"/>
      </w:pPr>
    </w:p>
    <w:p w14:paraId="135D49CB" w14:textId="4A6FBDCA" w:rsidR="00B43629" w:rsidRPr="00B43629" w:rsidRDefault="00B43629">
      <w:pPr>
        <w:pStyle w:val="PargrafodaLista"/>
        <w:numPr>
          <w:ilvl w:val="1"/>
          <w:numId w:val="2"/>
        </w:numPr>
        <w:spacing w:line="360" w:lineRule="auto"/>
      </w:pPr>
      <w:r w:rsidRPr="00B43629">
        <w:t>Associado á análise de cada docente do ensino superior está um ficheiro datado que pertence ao ano letivo de ensino</w:t>
      </w:r>
      <w:r w:rsidR="00A30B54">
        <w:t>, este erro</w:t>
      </w:r>
      <w:r w:rsidRPr="00B43629">
        <w:t xml:space="preserve"> foi corrigido através do código de programação usado para a extração de dados.</w:t>
      </w:r>
    </w:p>
    <w:p w14:paraId="6B4C40D3" w14:textId="77777777" w:rsidR="00B43629" w:rsidRPr="00B43629" w:rsidRDefault="00B43629" w:rsidP="00B43629">
      <w:pPr>
        <w:pStyle w:val="PargrafodaLista"/>
        <w:spacing w:line="360" w:lineRule="auto"/>
        <w:ind w:left="1440"/>
      </w:pPr>
    </w:p>
    <w:p w14:paraId="52010496" w14:textId="68D0369B" w:rsidR="00B43629" w:rsidRPr="00B43629" w:rsidRDefault="00B43629">
      <w:pPr>
        <w:pStyle w:val="PargrafodaLista"/>
        <w:numPr>
          <w:ilvl w:val="0"/>
          <w:numId w:val="2"/>
        </w:numPr>
        <w:spacing w:line="360" w:lineRule="auto"/>
      </w:pPr>
      <w:r w:rsidRPr="00B43629">
        <w:t>Campo AcademicHours [tabela Contract]</w:t>
      </w:r>
    </w:p>
    <w:p w14:paraId="29414AE1" w14:textId="77777777" w:rsidR="00B43629" w:rsidRPr="00B43629" w:rsidRDefault="00B43629" w:rsidP="00B43629">
      <w:pPr>
        <w:pStyle w:val="PargrafodaLista"/>
        <w:spacing w:line="360" w:lineRule="auto"/>
        <w:ind w:left="1440"/>
      </w:pPr>
    </w:p>
    <w:p w14:paraId="115434FD" w14:textId="27A34EE3" w:rsidR="00B43629" w:rsidRPr="00B43629" w:rsidRDefault="00B43629">
      <w:pPr>
        <w:pStyle w:val="PargrafodaLista"/>
        <w:numPr>
          <w:ilvl w:val="1"/>
          <w:numId w:val="2"/>
        </w:numPr>
        <w:spacing w:line="360" w:lineRule="auto"/>
      </w:pPr>
      <w:r w:rsidRPr="00B43629">
        <w:t xml:space="preserve"> Associado ao contrato de cada docente a maneira como estava disposto nas folhas e na maneira como continha uma pequena incongruência textual que não era detetada pois num conjunto de dados tão vasto e com a falta da diferenciação temporal não era notada. Foi detetado a partir das questões de investigação que levaram a dados não coerentes com a devida correção em código. </w:t>
      </w:r>
    </w:p>
    <w:p w14:paraId="7DDEE7ED" w14:textId="77777777" w:rsidR="00B43629" w:rsidRPr="00B43629" w:rsidRDefault="00B43629" w:rsidP="00B43629">
      <w:pPr>
        <w:pStyle w:val="PargrafodaLista"/>
        <w:spacing w:line="360" w:lineRule="auto"/>
        <w:ind w:left="1440"/>
      </w:pPr>
    </w:p>
    <w:p w14:paraId="6F7D2883" w14:textId="77777777" w:rsidR="00B43629" w:rsidRPr="00B43629" w:rsidRDefault="00B43629" w:rsidP="00B43629">
      <w:pPr>
        <w:pStyle w:val="PargrafodaLista"/>
        <w:spacing w:line="360" w:lineRule="auto"/>
        <w:ind w:left="2124"/>
      </w:pPr>
    </w:p>
    <w:p w14:paraId="3B52D2B0" w14:textId="21D6F273" w:rsidR="00B43629" w:rsidRPr="00B43629" w:rsidRDefault="00B43629">
      <w:pPr>
        <w:pStyle w:val="PargrafodaLista"/>
        <w:numPr>
          <w:ilvl w:val="0"/>
          <w:numId w:val="2"/>
        </w:numPr>
        <w:spacing w:line="360" w:lineRule="auto"/>
      </w:pPr>
      <w:r w:rsidRPr="00B43629">
        <w:t>Campo AcademicHoursUnit [tabela Contract]</w:t>
      </w:r>
    </w:p>
    <w:p w14:paraId="0AF6F5C2" w14:textId="77777777" w:rsidR="00B43629" w:rsidRPr="00B43629" w:rsidRDefault="00B43629" w:rsidP="00B43629">
      <w:pPr>
        <w:pStyle w:val="PargrafodaLista"/>
        <w:spacing w:line="360" w:lineRule="auto"/>
        <w:ind w:left="1440"/>
      </w:pPr>
    </w:p>
    <w:p w14:paraId="59BAA94A" w14:textId="3ED26908" w:rsidR="006C40AD" w:rsidRDefault="00B43629">
      <w:pPr>
        <w:pStyle w:val="PargrafodaLista"/>
        <w:numPr>
          <w:ilvl w:val="1"/>
          <w:numId w:val="2"/>
        </w:numPr>
        <w:spacing w:line="360" w:lineRule="auto"/>
      </w:pPr>
      <w:r w:rsidRPr="00B43629">
        <w:t xml:space="preserve">Mais uma vez associado ao contrato de cada docente a maneira como estava disposto nas folhas e </w:t>
      </w:r>
      <w:r w:rsidR="00A30B54">
        <w:t>através de</w:t>
      </w:r>
      <w:r w:rsidRPr="00B43629">
        <w:t xml:space="preserve"> uma repetição semântica que não era detetada pois num conjunto de dados tão vasto e com a falta da diferenciação temporal não era notada. Foi detetado a partir das questões de investigação que levaram a dados não coerentes com a devida correção em código. </w:t>
      </w:r>
    </w:p>
    <w:p w14:paraId="5F63DE44" w14:textId="22361CC7" w:rsidR="00904119" w:rsidRPr="004E0A9F" w:rsidRDefault="004E0A9F" w:rsidP="004E0A9F">
      <w:pPr>
        <w:pStyle w:val="Ttulo2"/>
        <w:rPr>
          <w:rFonts w:ascii="Times New Roman" w:hAnsi="Times New Roman" w:cs="Times New Roman"/>
          <w:sz w:val="28"/>
          <w:szCs w:val="28"/>
        </w:rPr>
      </w:pPr>
      <w:bookmarkStart w:id="4" w:name="_Toc155527855"/>
      <w:r w:rsidRPr="004E0A9F">
        <w:rPr>
          <w:rFonts w:ascii="Times New Roman" w:hAnsi="Times New Roman" w:cs="Times New Roman"/>
          <w:sz w:val="28"/>
          <w:szCs w:val="28"/>
        </w:rPr>
        <w:lastRenderedPageBreak/>
        <w:t>1.2</w:t>
      </w:r>
      <w:r w:rsidRPr="004E0A9F">
        <w:rPr>
          <w:rFonts w:ascii="Times New Roman" w:hAnsi="Times New Roman" w:cs="Times New Roman"/>
          <w:sz w:val="28"/>
          <w:szCs w:val="28"/>
        </w:rPr>
        <w:tab/>
        <w:t>Questões de Investigação</w:t>
      </w:r>
      <w:bookmarkEnd w:id="4"/>
      <w:r w:rsidRPr="004E0A9F">
        <w:rPr>
          <w:rFonts w:ascii="Times New Roman" w:hAnsi="Times New Roman" w:cs="Times New Roman"/>
          <w:sz w:val="28"/>
          <w:szCs w:val="28"/>
        </w:rPr>
        <w:t xml:space="preserve"> </w:t>
      </w:r>
    </w:p>
    <w:p w14:paraId="50287AB6" w14:textId="31864A1E" w:rsidR="00904119" w:rsidRDefault="004E0A9F" w:rsidP="00904119">
      <w:r>
        <w:tab/>
      </w:r>
    </w:p>
    <w:p w14:paraId="7CF384E9" w14:textId="6E36AB06" w:rsidR="004E0A9F" w:rsidRPr="004E0A9F" w:rsidRDefault="004E0A9F" w:rsidP="00B807D7">
      <w:pPr>
        <w:spacing w:line="360" w:lineRule="auto"/>
      </w:pPr>
      <w:r>
        <w:tab/>
      </w:r>
      <w:r w:rsidRPr="004E0A9F">
        <w:t xml:space="preserve">Este projeto de processamento de dados visa aprofundar a compreensão do panorama educacional nos arquipélagos da Madeira e dos Açores, dois polos acadêmicos em Portugal, cujas características demográficas </w:t>
      </w:r>
      <w:r>
        <w:t>em termos de dimensão populacional</w:t>
      </w:r>
      <w:r w:rsidRPr="004E0A9F">
        <w:t xml:space="preserve"> proporcionam uma investigação particularmente </w:t>
      </w:r>
      <w:r>
        <w:t xml:space="preserve">interessante ao nível </w:t>
      </w:r>
      <w:r w:rsidR="008F4365">
        <w:t>do ensino superior e como foi afetado</w:t>
      </w:r>
      <w:r w:rsidR="004E68E4">
        <w:t xml:space="preserve"> visto terem aproximadamente cerca de 250 000 habitantes ambas as regiões seguindo a última contagem CENSOS </w:t>
      </w:r>
      <w:r w:rsidR="004E68E4">
        <w:fldChar w:fldCharType="begin"/>
      </w:r>
      <w:r w:rsidR="00E768B6">
        <w:instrText xml:space="preserve"> ADDIN ZOTERO_ITEM CSL_CITATION {"citationID":"7pJhD27u","properties":{"formattedCitation":"({\\i{}O que mudou no seu mun\\uc0\\u237{}cipio em 10 anos?}, sem data)","plainCitation":"(O que mudou no seu munícipio em 10 anos?, sem data)","dontUpdate":true,"noteIndex":0},"citationItems":[{"id":151,"uris":["http://zotero.org/users/local/SZIGxDdS/items/LR67ANY4"],"itemData":{"id":151,"type":"webpage","abstract":"Aceda aos dados dos Censos em Portugal de 2021. Explore os resultados nas diferentes áreas por região e veja a evolução entre 2011 e 2021.","title":"O que mudou no seu munícipio em 10 anos?","URL":"https://www.pordata.pt/censos/resultados/emdestaque-portugal-361","accessed":{"date-parts":[["2024",1,3]]}}}],"schema":"https://github.com/citation-style-language/schema/raw/master/csl-citation.json"} </w:instrText>
      </w:r>
      <w:r w:rsidR="004E68E4">
        <w:fldChar w:fldCharType="separate"/>
      </w:r>
      <w:r w:rsidR="004E68E4" w:rsidRPr="004E68E4">
        <w:t>(</w:t>
      </w:r>
      <w:r w:rsidR="004E68E4" w:rsidRPr="004E68E4">
        <w:rPr>
          <w:i/>
          <w:iCs/>
        </w:rPr>
        <w:t>O que mudou no seu município em 10 anos?</w:t>
      </w:r>
      <w:r w:rsidR="004E68E4" w:rsidRPr="004E68E4">
        <w:t xml:space="preserve">, </w:t>
      </w:r>
      <w:r w:rsidR="004E68E4">
        <w:t>2021</w:t>
      </w:r>
      <w:r w:rsidR="004E68E4" w:rsidRPr="004E68E4">
        <w:t>)</w:t>
      </w:r>
      <w:r w:rsidR="004E68E4">
        <w:fldChar w:fldCharType="end"/>
      </w:r>
      <w:r w:rsidRPr="004E0A9F">
        <w:t>. Ao direcionarmos nosso foco principal para o arquipélago da Madeira, nosso intuito é explorar nuances específicas do cenário educacional, comparando-as cuidadosamente com a realidade observada nos Açores.</w:t>
      </w:r>
    </w:p>
    <w:p w14:paraId="253ED6DE" w14:textId="77777777" w:rsidR="004E0A9F" w:rsidRDefault="004E0A9F" w:rsidP="00B807D7">
      <w:pPr>
        <w:spacing w:line="360" w:lineRule="auto"/>
        <w:ind w:firstLine="708"/>
      </w:pPr>
      <w:r w:rsidRPr="004E0A9F">
        <w:t>As quatro questões de investigação escolhidas foram estrategicamente formuladas para proporcionar uma análise abrangente e aprofundada, centrando-se nas particularidades do arquipélago da Madeira</w:t>
      </w:r>
    </w:p>
    <w:p w14:paraId="44BD6A07" w14:textId="77777777" w:rsidR="008F4365" w:rsidRDefault="008F4365" w:rsidP="004E0A9F">
      <w:pPr>
        <w:spacing w:line="360" w:lineRule="auto"/>
        <w:ind w:firstLine="708"/>
      </w:pPr>
    </w:p>
    <w:p w14:paraId="629FE7CB" w14:textId="6D3A87CF" w:rsidR="008F4365" w:rsidRDefault="008F4365">
      <w:pPr>
        <w:pStyle w:val="PargrafodaLista"/>
        <w:numPr>
          <w:ilvl w:val="0"/>
          <w:numId w:val="3"/>
        </w:numPr>
        <w:spacing w:line="360" w:lineRule="auto"/>
      </w:pPr>
      <w:r w:rsidRPr="008F4365">
        <w:t xml:space="preserve">Quais e quantos </w:t>
      </w:r>
      <w:r>
        <w:t>são os</w:t>
      </w:r>
      <w:r w:rsidRPr="008F4365">
        <w:t xml:space="preserve"> docentes</w:t>
      </w:r>
      <w:r>
        <w:t xml:space="preserve"> atualmente</w:t>
      </w:r>
      <w:r w:rsidRPr="008F4365">
        <w:t xml:space="preserve"> em função que exercem atividades em diferentes unidades Orgânicas no arquipélago da Madeira</w:t>
      </w:r>
      <w:r w:rsidR="004E68E4">
        <w:t xml:space="preserve"> tendo em conta apenas o ensino público </w:t>
      </w:r>
      <w:r>
        <w:t>?</w:t>
      </w:r>
    </w:p>
    <w:p w14:paraId="7332C56E" w14:textId="77777777" w:rsidR="008F4365" w:rsidRDefault="008F4365" w:rsidP="008F4365">
      <w:pPr>
        <w:pStyle w:val="PargrafodaLista"/>
        <w:spacing w:line="360" w:lineRule="auto"/>
        <w:ind w:left="1428"/>
      </w:pPr>
    </w:p>
    <w:p w14:paraId="3EC0F31B" w14:textId="76E6D673" w:rsidR="008F4365" w:rsidRDefault="008F4365">
      <w:pPr>
        <w:pStyle w:val="PargrafodaLista"/>
        <w:numPr>
          <w:ilvl w:val="0"/>
          <w:numId w:val="3"/>
        </w:numPr>
        <w:spacing w:line="360" w:lineRule="auto"/>
      </w:pPr>
      <w:r w:rsidRPr="008F4365">
        <w:t xml:space="preserve">Quantos docentes </w:t>
      </w:r>
      <w:r>
        <w:t>possuem</w:t>
      </w:r>
      <w:r w:rsidRPr="008F4365">
        <w:t xml:space="preserve"> </w:t>
      </w:r>
      <w:r>
        <w:t>mais de 20</w:t>
      </w:r>
      <w:r w:rsidRPr="008F4365">
        <w:t xml:space="preserve"> contratos na</w:t>
      </w:r>
      <w:r w:rsidR="00E477B3">
        <w:t xml:space="preserve">s Regiões da Madeira e </w:t>
      </w:r>
      <w:r w:rsidRPr="008F4365">
        <w:t>Açores</w:t>
      </w:r>
      <w:r>
        <w:t>?</w:t>
      </w:r>
    </w:p>
    <w:p w14:paraId="599374A3" w14:textId="77777777" w:rsidR="00F8637C" w:rsidRDefault="00F8637C" w:rsidP="00F8637C">
      <w:pPr>
        <w:pStyle w:val="PargrafodaLista"/>
      </w:pPr>
    </w:p>
    <w:p w14:paraId="5FD06A86" w14:textId="77777777" w:rsidR="00F8637C" w:rsidRDefault="00F8637C" w:rsidP="00F8637C">
      <w:pPr>
        <w:pStyle w:val="PargrafodaLista"/>
        <w:spacing w:line="360" w:lineRule="auto"/>
        <w:ind w:left="1428"/>
      </w:pPr>
    </w:p>
    <w:p w14:paraId="0716009E" w14:textId="1F57FCBD" w:rsidR="008F4365" w:rsidRDefault="008F4365">
      <w:pPr>
        <w:pStyle w:val="PargrafodaLista"/>
        <w:numPr>
          <w:ilvl w:val="0"/>
          <w:numId w:val="3"/>
        </w:numPr>
        <w:spacing w:line="360" w:lineRule="auto"/>
      </w:pPr>
      <w:r w:rsidRPr="008F4365">
        <w:t xml:space="preserve">Qual é a </w:t>
      </w:r>
      <w:r>
        <w:t>m</w:t>
      </w:r>
      <w:r w:rsidRPr="008F4365">
        <w:t xml:space="preserve">édia de </w:t>
      </w:r>
      <w:r>
        <w:t>h</w:t>
      </w:r>
      <w:r w:rsidRPr="008F4365">
        <w:t xml:space="preserve">oras letivas </w:t>
      </w:r>
      <w:r>
        <w:t>a</w:t>
      </w:r>
      <w:r w:rsidRPr="008F4365">
        <w:t xml:space="preserve">cadêmicas semanais por Docente da </w:t>
      </w:r>
      <w:r w:rsidR="00950676">
        <w:t>região</w:t>
      </w:r>
      <w:r w:rsidRPr="008F4365">
        <w:t xml:space="preserve"> Madeira em comparação com a </w:t>
      </w:r>
      <w:r w:rsidR="00950676">
        <w:t>Região</w:t>
      </w:r>
      <w:r w:rsidRPr="008F4365">
        <w:t xml:space="preserve"> dos Açores</w:t>
      </w:r>
      <w:r>
        <w:t>?</w:t>
      </w:r>
    </w:p>
    <w:p w14:paraId="1E444FF0" w14:textId="77777777" w:rsidR="008F4365" w:rsidRDefault="008F4365" w:rsidP="008F4365">
      <w:pPr>
        <w:pStyle w:val="PargrafodaLista"/>
        <w:spacing w:line="360" w:lineRule="auto"/>
        <w:ind w:left="1428"/>
      </w:pPr>
    </w:p>
    <w:p w14:paraId="169F2DBE" w14:textId="28D3BE74" w:rsidR="008F4365" w:rsidRPr="004E0A9F" w:rsidRDefault="008F4365">
      <w:pPr>
        <w:pStyle w:val="PargrafodaLista"/>
        <w:numPr>
          <w:ilvl w:val="0"/>
          <w:numId w:val="3"/>
        </w:numPr>
        <w:spacing w:line="360" w:lineRule="auto"/>
      </w:pPr>
      <w:r w:rsidRPr="008F4365">
        <w:t>Quais são as unidades orgânicas</w:t>
      </w:r>
      <w:r>
        <w:t xml:space="preserve"> mais ativas em termos de contratação de docentes nos arquipélagos da Madeira e dos Açores</w:t>
      </w:r>
      <w:r w:rsidR="00950676">
        <w:t xml:space="preserve"> (entre 2016 e 2022 )</w:t>
      </w:r>
      <w:r>
        <w:t>?</w:t>
      </w:r>
    </w:p>
    <w:p w14:paraId="60B78367" w14:textId="3CB8D5FF" w:rsidR="008F4365" w:rsidRDefault="008F4365" w:rsidP="00904119"/>
    <w:p w14:paraId="0E414E00" w14:textId="5D8DF961" w:rsidR="003D5C01" w:rsidRDefault="003D5C01" w:rsidP="00904119"/>
    <w:p w14:paraId="2AA4D71B" w14:textId="51D1015B" w:rsidR="003D5C01" w:rsidRDefault="003D5C01">
      <w:r>
        <w:br w:type="page"/>
      </w:r>
    </w:p>
    <w:p w14:paraId="42DEBF6B" w14:textId="17834162" w:rsidR="003D5C01" w:rsidRPr="003D5C01" w:rsidRDefault="003D5C01" w:rsidP="003D5C01">
      <w:pPr>
        <w:pStyle w:val="Ttulo2"/>
        <w:numPr>
          <w:ilvl w:val="1"/>
          <w:numId w:val="17"/>
        </w:numPr>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5" w:name="_Toc155527856"/>
      <w:r w:rsidRPr="003D5C01">
        <w:rPr>
          <w:rFonts w:ascii="Times New Roman" w:hAnsi="Times New Roman" w:cs="Times New Roman"/>
          <w:sz w:val="28"/>
          <w:szCs w:val="28"/>
        </w:rPr>
        <w:t>Embasamento Científico</w:t>
      </w:r>
      <w:bookmarkEnd w:id="5"/>
    </w:p>
    <w:p w14:paraId="22045454" w14:textId="77777777" w:rsidR="003D5C01" w:rsidRPr="003D5C01" w:rsidRDefault="003D5C01" w:rsidP="00181E54"/>
    <w:p w14:paraId="77C75671" w14:textId="5D4C9D88" w:rsidR="00181E54" w:rsidRDefault="00181E54" w:rsidP="00181E54">
      <w:pPr>
        <w:spacing w:line="360" w:lineRule="auto"/>
        <w:ind w:firstLine="708"/>
      </w:pPr>
      <w:r>
        <w:t xml:space="preserve">A articulação com diretrizes Governamentais e fontes de dados relevantes para este projeto foi essencial, o embasamento científico do projeto de desenvolvimento da cadeira de processamento de informação é essencial para assegurar sua relevância, alinhamento com políticas educacionais e fundamentação teórica sólida. Neste contexto, buscamos fundamentos nas diretrizes estabelecidas por órgãos governamentais, nomeadamente a Direção-Geral do Ensino Superior (DGES), e em dados fornecidos pela plataforma </w:t>
      </w:r>
      <w:proofErr w:type="spellStart"/>
      <w:r>
        <w:t>Pordata</w:t>
      </w:r>
      <w:proofErr w:type="spellEnd"/>
      <w:r>
        <w:t>.</w:t>
      </w:r>
    </w:p>
    <w:p w14:paraId="4396C935" w14:textId="613C61A2" w:rsidR="00181E54" w:rsidRDefault="00181E54" w:rsidP="00181E54">
      <w:pPr>
        <w:spacing w:line="360" w:lineRule="auto"/>
        <w:ind w:firstLine="708"/>
      </w:pPr>
      <w:r>
        <w:t>A DGES, como entidade reguladora no âmbito do ensino superior, desempenha um papel fundamental na definição de padrões e metas educacionais. Sua contribuição para este projeto reside na orientação quanto às competências desejadas para os docentes no contexto do ensino superior e o conjunto de Instituições ativas em termos de ensino em Portugal.</w:t>
      </w:r>
    </w:p>
    <w:p w14:paraId="6526BC41" w14:textId="77F27B45" w:rsidR="00181E54" w:rsidRDefault="00181E54" w:rsidP="00181E54">
      <w:pPr>
        <w:spacing w:line="360" w:lineRule="auto"/>
        <w:ind w:firstLine="708"/>
      </w:pPr>
      <w:r>
        <w:t xml:space="preserve">A utilização da plataforma </w:t>
      </w:r>
      <w:proofErr w:type="spellStart"/>
      <w:r>
        <w:t>Pordata</w:t>
      </w:r>
      <w:proofErr w:type="spellEnd"/>
      <w:r>
        <w:t xml:space="preserve">, por sua vez, representa uma abordagem fundamentada para a coleta de dados. Esta ferramenta reúne estatísticas oficiais sobre diversos indicadores socioeconômicos e educacionais em Portugal, oferecendo uma visão abrangente e atualizada da realidade do ensino superior e das regiões. A análise do dataset disponibilizado pela </w:t>
      </w:r>
      <w:proofErr w:type="spellStart"/>
      <w:r>
        <w:t>Pordata</w:t>
      </w:r>
      <w:proofErr w:type="spellEnd"/>
      <w:r>
        <w:t xml:space="preserve"> permitirá uma compreensão profunda do perfil dos docentes , suas áreas de atuação e as tendências emergentes no campo do processamento de informação tendo em conta as densidades populacionais e geográficas.</w:t>
      </w:r>
    </w:p>
    <w:p w14:paraId="609DD2F0" w14:textId="431E650D" w:rsidR="007A0D6C" w:rsidRDefault="00181E54" w:rsidP="00181E54">
      <w:pPr>
        <w:spacing w:line="360" w:lineRule="auto"/>
        <w:ind w:firstLine="360"/>
      </w:pPr>
      <w:r>
        <w:t xml:space="preserve">Em resumo, o embasamento científico deste projeto é enriquecido pela integração cuidadosa de conhecimentos teóricos governamentais, incorporando as diretrizes da DGES e explorando a riqueza de dados fornecida pela </w:t>
      </w:r>
      <w:proofErr w:type="spellStart"/>
      <w:r>
        <w:t>Pordata</w:t>
      </w:r>
      <w:proofErr w:type="spellEnd"/>
      <w:r>
        <w:t>. Essa abordagem estratégica visa não apenas fortalecer a fundamentação teórica da cadeira de processamento de informação, mas também garantir sua aplicabilidade prática no contexto do ensino superior em Portugal e do nosso projeto de processamento.</w:t>
      </w:r>
    </w:p>
    <w:p w14:paraId="221C24AD" w14:textId="77777777" w:rsidR="00181E54" w:rsidRDefault="00181E54" w:rsidP="00181E54">
      <w:pPr>
        <w:ind w:firstLine="360"/>
      </w:pPr>
    </w:p>
    <w:p w14:paraId="4E952887" w14:textId="77777777" w:rsidR="00181E54" w:rsidRDefault="00181E54" w:rsidP="00181E54">
      <w:pPr>
        <w:ind w:firstLine="360"/>
      </w:pPr>
    </w:p>
    <w:p w14:paraId="43759F8A" w14:textId="77777777" w:rsidR="00181E54" w:rsidRDefault="00181E54" w:rsidP="00181E54">
      <w:pPr>
        <w:ind w:firstLine="360"/>
      </w:pPr>
    </w:p>
    <w:p w14:paraId="79633DE4" w14:textId="77777777" w:rsidR="00181E54" w:rsidRDefault="00181E54" w:rsidP="00181E54">
      <w:pPr>
        <w:ind w:firstLine="360"/>
      </w:pPr>
    </w:p>
    <w:p w14:paraId="0598282A" w14:textId="77777777" w:rsidR="00181E54" w:rsidRPr="007A0D6C" w:rsidRDefault="00181E54" w:rsidP="00181E54"/>
    <w:p w14:paraId="1CA5FB6E" w14:textId="53336680" w:rsidR="008F4365" w:rsidRDefault="008F4365" w:rsidP="00EE08FA">
      <w:pPr>
        <w:pStyle w:val="Ttulo1"/>
        <w:numPr>
          <w:ilvl w:val="0"/>
          <w:numId w:val="1"/>
        </w:numPr>
        <w:rPr>
          <w:rFonts w:ascii="Times New Roman" w:hAnsi="Times New Roman" w:cs="Times New Roman"/>
        </w:rPr>
      </w:pPr>
      <w:bookmarkStart w:id="6" w:name="_Toc155527857"/>
      <w:r w:rsidRPr="008F4365">
        <w:rPr>
          <w:rFonts w:ascii="Times New Roman" w:hAnsi="Times New Roman" w:cs="Times New Roman"/>
        </w:rPr>
        <w:lastRenderedPageBreak/>
        <w:t>Metodologia</w:t>
      </w:r>
      <w:bookmarkEnd w:id="6"/>
    </w:p>
    <w:p w14:paraId="5DC5F201" w14:textId="77777777" w:rsidR="00A30B54" w:rsidRDefault="00A30B54" w:rsidP="00A30B54"/>
    <w:p w14:paraId="30F94682" w14:textId="4A3D9FF5" w:rsidR="00A30B54" w:rsidRDefault="00A30B54" w:rsidP="00216AB8">
      <w:pPr>
        <w:spacing w:line="360" w:lineRule="auto"/>
        <w:ind w:firstLine="360"/>
      </w:pPr>
      <w:r w:rsidRPr="00A30B54">
        <w:t>A metodologia adotada part</w:t>
      </w:r>
      <w:r>
        <w:t>ia</w:t>
      </w:r>
      <w:r w:rsidRPr="00A30B54">
        <w:t xml:space="preserve"> do princípio de que a integridade e solidez dos dados, cuidadosamente asseguradas na etapa anterior, são fundamentais para o sucesso dest</w:t>
      </w:r>
      <w:r>
        <w:t>e</w:t>
      </w:r>
      <w:r w:rsidRPr="00A30B54">
        <w:t xml:space="preserve"> nov</w:t>
      </w:r>
      <w:r>
        <w:t>o projeto</w:t>
      </w:r>
      <w:r w:rsidRPr="00A30B54">
        <w:t>. A base de dados torna-se, assim, uma ferramenta robusta e confiável, pronta para ser explorada por meio de consultas criteriosas que visam responder às propostas de investigação.</w:t>
      </w:r>
    </w:p>
    <w:p w14:paraId="436FBED4" w14:textId="16A424F3" w:rsidR="00A30B54" w:rsidRDefault="00A30B54" w:rsidP="00216AB8">
      <w:pPr>
        <w:spacing w:line="360" w:lineRule="auto"/>
        <w:ind w:firstLine="360"/>
      </w:pPr>
      <w:r w:rsidRPr="00A30B54">
        <w:t>Nesta nova fase, nosso foco recai sobre a formulação de quatro propostas de investigação sólidas, com o intuito de explorar a fundo as potencialidades da base de dados já consolidada</w:t>
      </w:r>
      <w:r w:rsidR="00216AB8">
        <w:t xml:space="preserve"> e dar a conhecer</w:t>
      </w:r>
      <w:r w:rsidR="00F62604">
        <w:t xml:space="preserve"> os tipos de estudos que podem ser feitos mediante os dados apresentados</w:t>
      </w:r>
      <w:r w:rsidRPr="00A30B54">
        <w:t>.</w:t>
      </w:r>
    </w:p>
    <w:p w14:paraId="6145AD31" w14:textId="72C7904A" w:rsidR="00A30B54" w:rsidRDefault="00216AB8" w:rsidP="00216AB8">
      <w:pPr>
        <w:spacing w:line="360" w:lineRule="auto"/>
        <w:ind w:firstLine="360"/>
      </w:pPr>
      <w:r w:rsidRPr="00216AB8">
        <w:t xml:space="preserve">Nesta seção, </w:t>
      </w:r>
      <w:r w:rsidR="00F62604">
        <w:t>serão apresentadas</w:t>
      </w:r>
      <w:r w:rsidRPr="00216AB8">
        <w:t xml:space="preserve"> as quatro propostas de investigação cuidadosamente delineadas, cada uma representando uma oportunidade única para extrair insights valiosos sobre o panorama dos docentes no ensino superior ao longo das duas últimas décadas. </w:t>
      </w:r>
      <w:r w:rsidR="00F62604" w:rsidRPr="00F62604">
        <w:t>Foi apresentado brevemente cada proposta, explicando os motivos por trás de sua criação e enfatizando o quão importante é cada uma para uma melhor compreensão do cenário educacional em Portugal. Este passo crítico em nossa metodologia marca o início de uma fase analítica que terá um impacto significativo nas discussões e descobertas que este projeto de pesquisa produzirá</w:t>
      </w:r>
      <w:r w:rsidR="00F62604">
        <w:t xml:space="preserve"> ou poderá ser utilizado para mais tarde ser utilizado como ferramenta de estudo</w:t>
      </w:r>
      <w:r w:rsidR="00F62604" w:rsidRPr="00F62604">
        <w:t>.</w:t>
      </w:r>
    </w:p>
    <w:p w14:paraId="0C9D2900" w14:textId="222B6F97" w:rsidR="00DE0100" w:rsidRDefault="00DE0100" w:rsidP="00216AB8">
      <w:pPr>
        <w:spacing w:line="360" w:lineRule="auto"/>
        <w:ind w:firstLine="360"/>
      </w:pPr>
      <w:r>
        <w:t xml:space="preserve">Os dados apesar de sempre serem tratados como independentes em termos de análise visto pertencerem a uma entidade governamental de Portugal foram sempre suportados com análise adicional de instituições como a DGES para análise das mesmas ou da </w:t>
      </w:r>
      <w:proofErr w:type="spellStart"/>
      <w:r>
        <w:t>pordata</w:t>
      </w:r>
      <w:proofErr w:type="spellEnd"/>
      <w:r>
        <w:t xml:space="preserve"> para um foco na qualidade e coerência dos dados.</w:t>
      </w:r>
    </w:p>
    <w:p w14:paraId="6DB6D4B9" w14:textId="77777777" w:rsidR="00C04B38" w:rsidRDefault="00C04B38" w:rsidP="00216AB8">
      <w:pPr>
        <w:spacing w:line="360" w:lineRule="auto"/>
        <w:ind w:firstLine="360"/>
      </w:pPr>
    </w:p>
    <w:p w14:paraId="4C3DDB9F" w14:textId="77777777" w:rsidR="00C04B38" w:rsidRDefault="00C04B38" w:rsidP="00216AB8">
      <w:pPr>
        <w:spacing w:line="360" w:lineRule="auto"/>
        <w:ind w:firstLine="360"/>
      </w:pPr>
    </w:p>
    <w:p w14:paraId="538A66F4" w14:textId="77777777" w:rsidR="00C04B38" w:rsidRDefault="00C04B38" w:rsidP="00216AB8">
      <w:pPr>
        <w:spacing w:line="360" w:lineRule="auto"/>
        <w:ind w:firstLine="360"/>
      </w:pPr>
    </w:p>
    <w:p w14:paraId="4C5991EE" w14:textId="77777777" w:rsidR="003D5C01" w:rsidRDefault="003D5C01" w:rsidP="00216AB8">
      <w:pPr>
        <w:spacing w:line="360" w:lineRule="auto"/>
        <w:ind w:firstLine="360"/>
      </w:pPr>
    </w:p>
    <w:p w14:paraId="538E0C5C" w14:textId="77777777" w:rsidR="00C04B38" w:rsidRDefault="00C04B38" w:rsidP="00DE0100">
      <w:pPr>
        <w:spacing w:line="360" w:lineRule="auto"/>
      </w:pPr>
    </w:p>
    <w:p w14:paraId="4966AB16" w14:textId="77777777" w:rsidR="003D5C01" w:rsidRDefault="003D5C01" w:rsidP="00DE0100">
      <w:pPr>
        <w:spacing w:line="360" w:lineRule="auto"/>
      </w:pPr>
    </w:p>
    <w:p w14:paraId="55707DFA" w14:textId="7D339D3E" w:rsidR="00C04B38" w:rsidRDefault="00B807D7" w:rsidP="00EE08FA">
      <w:pPr>
        <w:pStyle w:val="Ttulo2"/>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7" w:name="_Toc155527858"/>
      <w:r w:rsidR="00C04B38" w:rsidRPr="00C04B38">
        <w:rPr>
          <w:rFonts w:ascii="Times New Roman" w:hAnsi="Times New Roman" w:cs="Times New Roman"/>
          <w:sz w:val="28"/>
          <w:szCs w:val="28"/>
        </w:rPr>
        <w:t>Questão 1</w:t>
      </w:r>
      <w:bookmarkEnd w:id="7"/>
    </w:p>
    <w:p w14:paraId="6105BA22" w14:textId="77777777" w:rsidR="00EF56A8" w:rsidRDefault="00EF56A8" w:rsidP="00EF56A8">
      <w:pPr>
        <w:pStyle w:val="PargrafodaLista"/>
        <w:ind w:left="780"/>
      </w:pPr>
    </w:p>
    <w:p w14:paraId="309C37B2" w14:textId="5FA5795A" w:rsidR="00EF56A8" w:rsidRPr="00EF56A8" w:rsidRDefault="00EF56A8" w:rsidP="00C471A1">
      <w:pPr>
        <w:pStyle w:val="PargrafodaLista"/>
        <w:spacing w:line="360" w:lineRule="auto"/>
        <w:ind w:left="0" w:firstLine="851"/>
        <w:rPr>
          <w:b/>
          <w:bCs/>
        </w:rPr>
      </w:pPr>
      <w:r w:rsidRPr="00362466">
        <w:rPr>
          <w:b/>
          <w:bCs/>
        </w:rPr>
        <w:t>Quais e quantos são os docentes atualmente em função que exercem atividades em diferentes unidades Orgânicas no arquipélago da Madeira</w:t>
      </w:r>
      <w:r w:rsidR="00756D82">
        <w:rPr>
          <w:b/>
          <w:bCs/>
        </w:rPr>
        <w:t xml:space="preserve"> tendo em conta apenas o ensino público</w:t>
      </w:r>
      <w:r w:rsidRPr="00362466">
        <w:rPr>
          <w:b/>
          <w:bCs/>
        </w:rPr>
        <w:t>?</w:t>
      </w:r>
    </w:p>
    <w:p w14:paraId="68DC418E" w14:textId="77777777" w:rsidR="00EF56A8" w:rsidRDefault="00EF56A8" w:rsidP="00C471A1">
      <w:pPr>
        <w:pStyle w:val="PargrafodaLista"/>
        <w:spacing w:line="360" w:lineRule="auto"/>
        <w:ind w:left="780"/>
      </w:pPr>
    </w:p>
    <w:p w14:paraId="2C4686AC" w14:textId="0DD8AE6E" w:rsidR="00362466" w:rsidRDefault="00362466" w:rsidP="00C471A1">
      <w:pPr>
        <w:spacing w:line="360" w:lineRule="auto"/>
        <w:ind w:firstLine="708"/>
      </w:pPr>
      <w:r w:rsidRPr="00496735">
        <w:t>A primeira questão visa identificar e quantificar os docentes que exercem atividades em diferentes unidades orgânicas na Madeira</w:t>
      </w:r>
      <w:r>
        <w:t xml:space="preserve"> atualmente</w:t>
      </w:r>
      <w:r w:rsidRPr="00496735">
        <w:t>, oferecendo insights sobre a mobilidade e a diversidade de funções no ambiente acadêmico.</w:t>
      </w:r>
      <w:r>
        <w:t xml:space="preserve"> Considerando o momento atual do país e a fase que atravessa permite também tirar algumas conclusões relativas a evolução do ensino e como os educadores contribuem para diversos âmbitos dentro das instituições de ensino.</w:t>
      </w:r>
    </w:p>
    <w:p w14:paraId="76AC644D" w14:textId="77777777" w:rsidR="00362466" w:rsidRDefault="00362466" w:rsidP="00C471A1">
      <w:pPr>
        <w:spacing w:line="360" w:lineRule="auto"/>
        <w:ind w:firstLine="708"/>
      </w:pPr>
    </w:p>
    <w:p w14:paraId="240D541A" w14:textId="06CC5F74" w:rsidR="00362466" w:rsidRPr="00362466" w:rsidRDefault="00362466" w:rsidP="00EE08FA">
      <w:pPr>
        <w:pStyle w:val="Ttulo3"/>
        <w:numPr>
          <w:ilvl w:val="2"/>
          <w:numId w:val="1"/>
        </w:numPr>
        <w:spacing w:line="360" w:lineRule="auto"/>
        <w:rPr>
          <w:rFonts w:ascii="Times New Roman" w:hAnsi="Times New Roman" w:cs="Times New Roman"/>
          <w:sz w:val="26"/>
          <w:szCs w:val="26"/>
        </w:rPr>
      </w:pPr>
      <w:bookmarkStart w:id="8" w:name="_Toc155527859"/>
      <w:r w:rsidRPr="00362466">
        <w:rPr>
          <w:rFonts w:ascii="Times New Roman" w:hAnsi="Times New Roman" w:cs="Times New Roman"/>
          <w:sz w:val="26"/>
          <w:szCs w:val="26"/>
        </w:rPr>
        <w:t>Estratégia Adotada</w:t>
      </w:r>
      <w:bookmarkEnd w:id="8"/>
    </w:p>
    <w:p w14:paraId="37605C94" w14:textId="77777777" w:rsidR="00362466" w:rsidRDefault="00362466" w:rsidP="00C471A1">
      <w:pPr>
        <w:pStyle w:val="PargrafodaLista"/>
        <w:spacing w:line="360" w:lineRule="auto"/>
        <w:ind w:left="1080"/>
      </w:pPr>
    </w:p>
    <w:p w14:paraId="2B1A8D2D" w14:textId="09210B04" w:rsidR="00362466" w:rsidRDefault="00362466" w:rsidP="00C471A1">
      <w:pPr>
        <w:pStyle w:val="PargrafodaLista"/>
        <w:spacing w:line="360" w:lineRule="auto"/>
        <w:ind w:left="1080"/>
      </w:pPr>
      <w:r>
        <w:t xml:space="preserve">O raciocínio adotado na primeira questão ajudou na resolução </w:t>
      </w:r>
      <w:r w:rsidR="00240EFC">
        <w:t xml:space="preserve">das questões seguintes </w:t>
      </w:r>
      <w:r w:rsidR="00F7198C">
        <w:t xml:space="preserve">em muitos aspetos, contudo para esta questão em específico tivemos </w:t>
      </w:r>
      <w:r w:rsidR="00D57CE6">
        <w:t>de</w:t>
      </w:r>
      <w:r w:rsidR="00F7198C">
        <w:t xml:space="preserve"> ter em conta um fator de análise critica perante os dados que pretendíamos obter. Até 2015 todos os docentes á exceção dos docentes que pertenciam a Escola Superior de Enfermagem da Madeira estavam associados ao Polo principal – “Universidade da Madeira” como tal decidimos observar os dados adjacentes a partir de 2015 (Sendo que o objetivo seria a identificação na atualidade, mas como prova de conceito de estudo ampliamos a nossa base de informação para que não houvesse erros de análise).</w:t>
      </w:r>
    </w:p>
    <w:p w14:paraId="1ED14376" w14:textId="77777777" w:rsidR="00F7198C" w:rsidRDefault="00F7198C" w:rsidP="00C471A1">
      <w:pPr>
        <w:pStyle w:val="PargrafodaLista"/>
        <w:spacing w:line="360" w:lineRule="auto"/>
        <w:ind w:left="1080"/>
      </w:pPr>
    </w:p>
    <w:p w14:paraId="2143909D" w14:textId="77777777" w:rsidR="00240EFC" w:rsidRDefault="00240EFC" w:rsidP="00C471A1">
      <w:pPr>
        <w:pStyle w:val="PargrafodaLista"/>
        <w:spacing w:line="360" w:lineRule="auto"/>
        <w:ind w:left="1080"/>
      </w:pPr>
    </w:p>
    <w:p w14:paraId="4C7A3920" w14:textId="03D0875F" w:rsidR="00240EFC" w:rsidRDefault="00240EFC" w:rsidP="00C471A1">
      <w:pPr>
        <w:pStyle w:val="PargrafodaLista"/>
        <w:spacing w:line="360" w:lineRule="auto"/>
        <w:ind w:left="1080"/>
        <w:rPr>
          <w:sz w:val="22"/>
          <w:szCs w:val="22"/>
        </w:rPr>
      </w:pPr>
      <w:r w:rsidRPr="008E6120">
        <w:rPr>
          <w:b/>
          <w:bCs/>
          <w:sz w:val="22"/>
          <w:szCs w:val="22"/>
          <w:u w:val="single"/>
        </w:rPr>
        <w:t>Nota</w:t>
      </w:r>
      <w:r w:rsidRPr="008E6120">
        <w:rPr>
          <w:sz w:val="22"/>
          <w:szCs w:val="22"/>
        </w:rPr>
        <w:t>: Todas</w:t>
      </w:r>
      <w:r w:rsidR="008E6120" w:rsidRPr="008E6120">
        <w:rPr>
          <w:sz w:val="22"/>
          <w:szCs w:val="22"/>
        </w:rPr>
        <w:t xml:space="preserve"> as consultas estão em documentadas em apêndice  </w:t>
      </w:r>
    </w:p>
    <w:p w14:paraId="1DB04694" w14:textId="77777777" w:rsidR="008E6120" w:rsidRPr="008E6120" w:rsidRDefault="008E6120" w:rsidP="00C471A1">
      <w:pPr>
        <w:pStyle w:val="PargrafodaLista"/>
        <w:spacing w:line="360" w:lineRule="auto"/>
        <w:ind w:left="1080"/>
        <w:rPr>
          <w:sz w:val="22"/>
          <w:szCs w:val="22"/>
        </w:rPr>
      </w:pPr>
    </w:p>
    <w:p w14:paraId="29152C05" w14:textId="42E778B1" w:rsidR="00362466" w:rsidRDefault="00362466">
      <w:pPr>
        <w:pStyle w:val="PargrafodaLista"/>
        <w:numPr>
          <w:ilvl w:val="0"/>
          <w:numId w:val="4"/>
        </w:numPr>
        <w:spacing w:line="360" w:lineRule="auto"/>
      </w:pPr>
      <w:r>
        <w:t xml:space="preserve"> </w:t>
      </w:r>
      <w:r w:rsidR="008E6120">
        <w:t>Verificar todos os docentes do arquipélago da Madeira</w:t>
      </w:r>
    </w:p>
    <w:p w14:paraId="4209C4DD" w14:textId="6E5D770B" w:rsidR="008E6120" w:rsidRDefault="00F7198C">
      <w:pPr>
        <w:pStyle w:val="PargrafodaLista"/>
        <w:numPr>
          <w:ilvl w:val="0"/>
          <w:numId w:val="4"/>
        </w:numPr>
        <w:spacing w:line="360" w:lineRule="auto"/>
      </w:pPr>
      <w:r>
        <w:t xml:space="preserve"> Verificar todos os docentes que prestavam serviço em 2003 e 2022</w:t>
      </w:r>
    </w:p>
    <w:p w14:paraId="09E41A56" w14:textId="175523CD" w:rsidR="00F7198C" w:rsidRDefault="00F7198C">
      <w:pPr>
        <w:pStyle w:val="PargrafodaLista"/>
        <w:numPr>
          <w:ilvl w:val="0"/>
          <w:numId w:val="4"/>
        </w:numPr>
        <w:spacing w:line="360" w:lineRule="auto"/>
      </w:pPr>
      <w:r>
        <w:t xml:space="preserve"> Verificar a partir em 2022 todos os docentes que tinham prestado entre 2015 e 2022 serviço em mais de uma unidade orgânica</w:t>
      </w:r>
    </w:p>
    <w:p w14:paraId="37855F0F" w14:textId="4F055F13" w:rsidR="00F7198C" w:rsidRDefault="00F7198C">
      <w:pPr>
        <w:pStyle w:val="PargrafodaLista"/>
        <w:numPr>
          <w:ilvl w:val="0"/>
          <w:numId w:val="4"/>
        </w:numPr>
        <w:spacing w:line="360" w:lineRule="auto"/>
      </w:pPr>
      <w:r>
        <w:lastRenderedPageBreak/>
        <w:t xml:space="preserve"> Verificar a quantidade de docentes com o contrato ativo em 2022</w:t>
      </w:r>
    </w:p>
    <w:p w14:paraId="2B01E4E6" w14:textId="3491BE52" w:rsidR="00F7198C" w:rsidRDefault="00F7198C">
      <w:pPr>
        <w:pStyle w:val="PargrafodaLista"/>
        <w:numPr>
          <w:ilvl w:val="0"/>
          <w:numId w:val="4"/>
        </w:numPr>
        <w:spacing w:line="360" w:lineRule="auto"/>
      </w:pPr>
      <w:r>
        <w:t xml:space="preserve"> A título de curiosidade e complemento de informação quais as universidades com maior número de professores contratados dos quais tinham prestado serviço nos últimos 7 anos me mais que uma Universidade.</w:t>
      </w:r>
    </w:p>
    <w:p w14:paraId="05B27FF2" w14:textId="77777777" w:rsidR="00EF56A8" w:rsidRDefault="00EF56A8" w:rsidP="00C471A1">
      <w:pPr>
        <w:pStyle w:val="PargrafodaLista"/>
        <w:spacing w:line="360" w:lineRule="auto"/>
        <w:ind w:left="1416"/>
      </w:pPr>
    </w:p>
    <w:p w14:paraId="2AE8ACB6" w14:textId="77777777" w:rsidR="00F7198C" w:rsidRDefault="00F7198C" w:rsidP="00C471A1">
      <w:pPr>
        <w:pStyle w:val="PargrafodaLista"/>
        <w:spacing w:line="360" w:lineRule="auto"/>
        <w:ind w:left="1416"/>
      </w:pPr>
    </w:p>
    <w:p w14:paraId="600CAA44" w14:textId="7DECE7E5" w:rsidR="00F7198C" w:rsidRPr="006F602A" w:rsidRDefault="006F602A" w:rsidP="00C471A1">
      <w:pPr>
        <w:pStyle w:val="PargrafodaLista"/>
        <w:spacing w:line="360" w:lineRule="auto"/>
        <w:ind w:left="1416"/>
        <w:rPr>
          <w:sz w:val="22"/>
          <w:szCs w:val="22"/>
          <w:u w:val="single"/>
        </w:rPr>
      </w:pPr>
      <w:r w:rsidRPr="006F602A">
        <w:rPr>
          <w:sz w:val="22"/>
          <w:szCs w:val="22"/>
          <w:u w:val="single"/>
        </w:rPr>
        <w:t>[1] -</w:t>
      </w:r>
      <w:r>
        <w:rPr>
          <w:sz w:val="18"/>
          <w:szCs w:val="18"/>
          <w:u w:val="single"/>
        </w:rPr>
        <w:t xml:space="preserve"> </w:t>
      </w:r>
      <w:r w:rsidR="00F7198C" w:rsidRPr="006F602A">
        <w:rPr>
          <w:sz w:val="22"/>
          <w:szCs w:val="22"/>
          <w:u w:val="single"/>
        </w:rPr>
        <w:t>Todas as consultas podem ser verificadas no Apêndice em Consultas Questão 1.</w:t>
      </w:r>
    </w:p>
    <w:p w14:paraId="03A017B4" w14:textId="77777777" w:rsidR="006F602A" w:rsidRDefault="006F602A" w:rsidP="00C471A1">
      <w:pPr>
        <w:pStyle w:val="PargrafodaLista"/>
        <w:spacing w:line="360" w:lineRule="auto"/>
        <w:ind w:left="1416"/>
        <w:rPr>
          <w:sz w:val="22"/>
          <w:szCs w:val="22"/>
          <w:u w:val="single"/>
        </w:rPr>
      </w:pPr>
    </w:p>
    <w:p w14:paraId="55FF1E47" w14:textId="75012EF2" w:rsidR="00F7198C" w:rsidRPr="006F602A" w:rsidRDefault="006F602A" w:rsidP="00C471A1">
      <w:pPr>
        <w:pStyle w:val="PargrafodaLista"/>
        <w:spacing w:line="360" w:lineRule="auto"/>
        <w:ind w:left="1416"/>
        <w:rPr>
          <w:sz w:val="22"/>
          <w:szCs w:val="22"/>
          <w:u w:val="single"/>
        </w:rPr>
      </w:pPr>
      <w:r>
        <w:rPr>
          <w:sz w:val="22"/>
          <w:szCs w:val="22"/>
          <w:u w:val="single"/>
        </w:rPr>
        <w:t xml:space="preserve">[2] - </w:t>
      </w:r>
      <w:r w:rsidR="00F7198C" w:rsidRPr="006F602A">
        <w:rPr>
          <w:sz w:val="22"/>
          <w:szCs w:val="22"/>
          <w:u w:val="single"/>
        </w:rPr>
        <w:t xml:space="preserve">O estudo visual e informativo no </w:t>
      </w:r>
      <w:r w:rsidRPr="006F602A">
        <w:rPr>
          <w:sz w:val="22"/>
          <w:szCs w:val="22"/>
          <w:u w:val="single"/>
        </w:rPr>
        <w:t>Excel</w:t>
      </w:r>
      <w:r w:rsidR="00F7198C" w:rsidRPr="006F602A">
        <w:rPr>
          <w:sz w:val="22"/>
          <w:szCs w:val="22"/>
          <w:u w:val="single"/>
        </w:rPr>
        <w:t xml:space="preserve"> associado </w:t>
      </w:r>
      <w:r w:rsidRPr="006F602A">
        <w:rPr>
          <w:sz w:val="22"/>
          <w:szCs w:val="22"/>
          <w:u w:val="single"/>
        </w:rPr>
        <w:t>“Processamento Excel”.</w:t>
      </w:r>
    </w:p>
    <w:p w14:paraId="57B9464E" w14:textId="77777777" w:rsidR="00F7198C" w:rsidRDefault="00F7198C" w:rsidP="00F7198C">
      <w:pPr>
        <w:pStyle w:val="PargrafodaLista"/>
        <w:ind w:left="1416"/>
      </w:pPr>
    </w:p>
    <w:p w14:paraId="3A76B36C" w14:textId="1775E553" w:rsidR="00C471A1" w:rsidRDefault="00C471A1" w:rsidP="00325B77">
      <w:pPr>
        <w:pStyle w:val="PargrafodaLista"/>
        <w:ind w:left="1560" w:hanging="426"/>
      </w:pPr>
    </w:p>
    <w:p w14:paraId="08266796" w14:textId="44609C31" w:rsidR="00C471A1" w:rsidRPr="00D57CE6" w:rsidRDefault="00C471A1" w:rsidP="00EE08FA">
      <w:pPr>
        <w:pStyle w:val="Ttulo3"/>
        <w:numPr>
          <w:ilvl w:val="2"/>
          <w:numId w:val="1"/>
        </w:numPr>
        <w:rPr>
          <w:rFonts w:ascii="Times New Roman" w:hAnsi="Times New Roman" w:cs="Times New Roman"/>
          <w:sz w:val="26"/>
          <w:szCs w:val="26"/>
        </w:rPr>
      </w:pPr>
      <w:bookmarkStart w:id="9" w:name="_Toc155527860"/>
      <w:r w:rsidRPr="00D57CE6">
        <w:rPr>
          <w:rFonts w:ascii="Times New Roman" w:hAnsi="Times New Roman" w:cs="Times New Roman"/>
          <w:sz w:val="26"/>
          <w:szCs w:val="26"/>
        </w:rPr>
        <w:t>Resultados Obtidos</w:t>
      </w:r>
      <w:bookmarkEnd w:id="9"/>
      <w:r w:rsidRPr="00D57CE6">
        <w:rPr>
          <w:rFonts w:ascii="Times New Roman" w:hAnsi="Times New Roman" w:cs="Times New Roman"/>
          <w:sz w:val="26"/>
          <w:szCs w:val="26"/>
        </w:rPr>
        <w:t xml:space="preserve"> </w:t>
      </w:r>
    </w:p>
    <w:p w14:paraId="20D272F6" w14:textId="77777777" w:rsidR="00C471A1" w:rsidRDefault="00C471A1" w:rsidP="00C471A1">
      <w:pPr>
        <w:ind w:firstLine="708"/>
      </w:pPr>
    </w:p>
    <w:p w14:paraId="61E8A48A" w14:textId="0D46B05B" w:rsidR="00C471A1" w:rsidRDefault="00C471A1" w:rsidP="00C471A1">
      <w:pPr>
        <w:ind w:firstLine="708"/>
      </w:pPr>
      <w:r>
        <w:t xml:space="preserve">Segundo as consultas e os resultados obtidos foi possível perceber que: </w:t>
      </w:r>
    </w:p>
    <w:p w14:paraId="46C77FE2" w14:textId="77777777" w:rsidR="00C471A1" w:rsidRDefault="00C471A1" w:rsidP="00C471A1">
      <w:pPr>
        <w:ind w:firstLine="708"/>
      </w:pPr>
    </w:p>
    <w:p w14:paraId="4709ED0F" w14:textId="660D3819" w:rsidR="00C471A1" w:rsidRDefault="00C471A1">
      <w:pPr>
        <w:pStyle w:val="PargrafodaLista"/>
        <w:numPr>
          <w:ilvl w:val="0"/>
          <w:numId w:val="6"/>
        </w:numPr>
        <w:spacing w:line="360" w:lineRule="auto"/>
      </w:pPr>
      <w:r>
        <w:t>O número de docentes duplicou entre 2003 e 2022.</w:t>
      </w:r>
    </w:p>
    <w:p w14:paraId="652BBA5F" w14:textId="0811CCBA" w:rsidR="00C471A1" w:rsidRDefault="00C471A1">
      <w:pPr>
        <w:pStyle w:val="PargrafodaLista"/>
        <w:numPr>
          <w:ilvl w:val="0"/>
          <w:numId w:val="6"/>
        </w:numPr>
        <w:spacing w:line="360" w:lineRule="auto"/>
      </w:pPr>
      <w:r>
        <w:t>O número de docentes que ainda se encontravam em 2022 com contrato ativo tendo passado por múltiplas universidades perfazia aproximadamente 1/5 do número total de docentes (86).</w:t>
      </w:r>
    </w:p>
    <w:p w14:paraId="1B86E80C" w14:textId="0880C3D4" w:rsidR="00C471A1" w:rsidRDefault="00C471A1">
      <w:pPr>
        <w:pStyle w:val="PargrafodaLista"/>
        <w:numPr>
          <w:ilvl w:val="0"/>
          <w:numId w:val="6"/>
        </w:numPr>
        <w:spacing w:line="360" w:lineRule="auto"/>
      </w:pPr>
      <w:r>
        <w:t>A Universidade com maior número de professores contratados com contratos fora da unidade orgânica era a Universidade da Madeira – Escola Superior de Tecnologias e Gestão.</w:t>
      </w:r>
    </w:p>
    <w:p w14:paraId="4B9DC3AC" w14:textId="27AB18E2" w:rsidR="00C471A1" w:rsidRDefault="00C471A1">
      <w:pPr>
        <w:pStyle w:val="PargrafodaLista"/>
        <w:numPr>
          <w:ilvl w:val="0"/>
          <w:numId w:val="6"/>
        </w:numPr>
        <w:spacing w:line="360" w:lineRule="auto"/>
      </w:pPr>
      <w:r>
        <w:t>Quais os docentes em 2022 que tinham o perfil designado e quais universidades frequentaram.</w:t>
      </w:r>
    </w:p>
    <w:p w14:paraId="6E8A8EEB" w14:textId="77777777" w:rsidR="00300DF1" w:rsidRDefault="00300DF1" w:rsidP="00C471A1">
      <w:pPr>
        <w:spacing w:line="360" w:lineRule="auto"/>
      </w:pPr>
    </w:p>
    <w:p w14:paraId="2A98BBC6" w14:textId="77777777" w:rsidR="00300DF1" w:rsidRDefault="00300DF1">
      <w:r>
        <w:br w:type="page"/>
      </w:r>
    </w:p>
    <w:p w14:paraId="2ACE3037" w14:textId="27CABF6D" w:rsidR="00300DF1" w:rsidRDefault="00B807D7" w:rsidP="00EE08FA">
      <w:pPr>
        <w:pStyle w:val="Ttulo2"/>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10" w:name="_Toc155527861"/>
      <w:r w:rsidR="00300DF1" w:rsidRPr="00300DF1">
        <w:rPr>
          <w:rFonts w:ascii="Times New Roman" w:hAnsi="Times New Roman" w:cs="Times New Roman"/>
          <w:sz w:val="28"/>
          <w:szCs w:val="28"/>
        </w:rPr>
        <w:t>Questão 2</w:t>
      </w:r>
      <w:bookmarkEnd w:id="10"/>
    </w:p>
    <w:p w14:paraId="14D514F1" w14:textId="77777777" w:rsidR="00300DF1" w:rsidRDefault="00300DF1" w:rsidP="00300DF1">
      <w:pPr>
        <w:ind w:left="360"/>
      </w:pPr>
    </w:p>
    <w:p w14:paraId="52C0B520" w14:textId="23B10592" w:rsidR="00300DF1" w:rsidRDefault="00300DF1" w:rsidP="00300DF1">
      <w:pPr>
        <w:ind w:left="708"/>
        <w:rPr>
          <w:b/>
          <w:bCs/>
        </w:rPr>
      </w:pPr>
      <w:r w:rsidRPr="00300DF1">
        <w:rPr>
          <w:b/>
          <w:bCs/>
        </w:rPr>
        <w:t>Quantos docentes têm mais de 20 contratos na</w:t>
      </w:r>
      <w:r w:rsidR="00E1432F">
        <w:rPr>
          <w:b/>
          <w:bCs/>
        </w:rPr>
        <w:t>s</w:t>
      </w:r>
      <w:r w:rsidRPr="00300DF1">
        <w:rPr>
          <w:b/>
          <w:bCs/>
        </w:rPr>
        <w:t xml:space="preserve"> </w:t>
      </w:r>
      <w:r w:rsidR="00E1432F">
        <w:rPr>
          <w:b/>
          <w:bCs/>
        </w:rPr>
        <w:t>Regiões da</w:t>
      </w:r>
      <w:r w:rsidRPr="00300DF1">
        <w:rPr>
          <w:b/>
          <w:bCs/>
        </w:rPr>
        <w:t xml:space="preserve"> Madeira </w:t>
      </w:r>
      <w:r w:rsidR="00E1432F">
        <w:rPr>
          <w:b/>
          <w:bCs/>
        </w:rPr>
        <w:t>e</w:t>
      </w:r>
      <w:r w:rsidRPr="00300DF1">
        <w:rPr>
          <w:b/>
          <w:bCs/>
        </w:rPr>
        <w:t xml:space="preserve"> dos Açores</w:t>
      </w:r>
      <w:r>
        <w:rPr>
          <w:b/>
          <w:bCs/>
        </w:rPr>
        <w:t>?</w:t>
      </w:r>
    </w:p>
    <w:p w14:paraId="34C3EA0F" w14:textId="77777777" w:rsidR="00300DF1" w:rsidRPr="00D57CE6" w:rsidRDefault="00300DF1" w:rsidP="00D57CE6">
      <w:pPr>
        <w:spacing w:line="360" w:lineRule="auto"/>
        <w:ind w:left="708"/>
      </w:pPr>
    </w:p>
    <w:p w14:paraId="32606D33" w14:textId="090DB4A3" w:rsidR="00D57CE6" w:rsidRDefault="00D57CE6" w:rsidP="00D57CE6">
      <w:pPr>
        <w:spacing w:line="360" w:lineRule="auto"/>
        <w:ind w:left="708" w:firstLine="708"/>
      </w:pPr>
      <w:r w:rsidRPr="00D57CE6">
        <w:t>A ideia por trás da pergunta "Quantos docentes têm mais de 20 contratos na</w:t>
      </w:r>
      <w:r w:rsidR="00E1432F">
        <w:t>s</w:t>
      </w:r>
      <w:r w:rsidRPr="00D57CE6">
        <w:t xml:space="preserve"> </w:t>
      </w:r>
      <w:r w:rsidR="00E1432F">
        <w:t>regiões</w:t>
      </w:r>
      <w:r w:rsidRPr="00D57CE6">
        <w:t xml:space="preserve"> da Madeira e dos Açores?" nasceu de uma análise cuidadosa</w:t>
      </w:r>
      <w:r>
        <w:t xml:space="preserve"> que procurava respostas posteriores a aplicação da primeira questão,</w:t>
      </w:r>
      <w:r w:rsidRPr="00D57CE6">
        <w:t xml:space="preserve"> onde procuramos entender a trajetória contratual dos docentes ao longo de um período extenso, de 2003 a 2022. Essa pergunta foi desenvolvida após pensar de forma estratégica sobre o envolvimento dos docentes nas universidades em questão.</w:t>
      </w:r>
    </w:p>
    <w:p w14:paraId="24455628" w14:textId="56E68282" w:rsidR="00D57CE6" w:rsidRDefault="00D57CE6" w:rsidP="00D57CE6">
      <w:pPr>
        <w:spacing w:line="360" w:lineRule="auto"/>
        <w:ind w:left="708" w:firstLine="708"/>
      </w:pPr>
      <w:r>
        <w:t xml:space="preserve"> A utilização dos Açores como ponto de referência ajuda no sentido de o conjunto de dados serem semelhantes pois apresentam uma densidade populacional parecida, contudo estilos de ensino que procuramos conhecer as suas diferenças ou saber se existiam.</w:t>
      </w:r>
    </w:p>
    <w:p w14:paraId="21295820" w14:textId="4A2699CB" w:rsidR="00D57CE6" w:rsidRDefault="00D57CE6" w:rsidP="00D57CE6">
      <w:pPr>
        <w:spacing w:line="360" w:lineRule="auto"/>
        <w:ind w:left="708" w:firstLine="708"/>
      </w:pPr>
      <w:r>
        <w:tab/>
      </w:r>
    </w:p>
    <w:p w14:paraId="2817BFB9" w14:textId="6A2EAA53" w:rsidR="00D57CE6" w:rsidRPr="00D57CE6" w:rsidRDefault="00D57CE6" w:rsidP="00EE08FA">
      <w:pPr>
        <w:pStyle w:val="Ttulo3"/>
        <w:numPr>
          <w:ilvl w:val="2"/>
          <w:numId w:val="1"/>
        </w:numPr>
        <w:rPr>
          <w:rFonts w:ascii="Times New Roman" w:hAnsi="Times New Roman" w:cs="Times New Roman"/>
          <w:sz w:val="26"/>
          <w:szCs w:val="26"/>
        </w:rPr>
      </w:pPr>
      <w:bookmarkStart w:id="11" w:name="_Toc155527862"/>
      <w:r w:rsidRPr="00D57CE6">
        <w:rPr>
          <w:rFonts w:ascii="Times New Roman" w:hAnsi="Times New Roman" w:cs="Times New Roman"/>
          <w:sz w:val="26"/>
          <w:szCs w:val="26"/>
        </w:rPr>
        <w:t>Estratégia Adotada</w:t>
      </w:r>
      <w:bookmarkEnd w:id="11"/>
    </w:p>
    <w:p w14:paraId="7645ADEF" w14:textId="77777777" w:rsidR="00D57CE6" w:rsidRPr="00D57CE6" w:rsidRDefault="00D57CE6" w:rsidP="00D57CE6"/>
    <w:p w14:paraId="64B808D3" w14:textId="68BE4D87" w:rsidR="00D57CE6" w:rsidRDefault="00D57CE6" w:rsidP="00D57CE6">
      <w:pPr>
        <w:pStyle w:val="Ttulo2"/>
        <w:ind w:left="1080"/>
      </w:pPr>
    </w:p>
    <w:p w14:paraId="2CE7E070" w14:textId="6E2851E0" w:rsidR="00D57CE6" w:rsidRDefault="00D57CE6" w:rsidP="00D57CE6">
      <w:pPr>
        <w:spacing w:line="360" w:lineRule="auto"/>
        <w:ind w:left="1080" w:firstLine="336"/>
      </w:pPr>
      <w:r w:rsidRPr="00D57CE6">
        <w:t xml:space="preserve">Ao analisar quantos docentes têm mais de 20 contratos nas </w:t>
      </w:r>
      <w:r w:rsidR="00E1432F">
        <w:t xml:space="preserve">regiões </w:t>
      </w:r>
      <w:r w:rsidRPr="00D57CE6">
        <w:t>da Madeira e dos Açores, observamos que a complexidade aumenta devido à possibilidade de um docente ter mais de um contrato por ano, caso esteja associado a várias unidades orgânicas</w:t>
      </w:r>
      <w:r>
        <w:t xml:space="preserve"> ou que ainda se encontrasse em docência segundo o conjunto total de dados disponíveis</w:t>
      </w:r>
      <w:r w:rsidRPr="00D57CE6">
        <w:t>. Isso destaca a importância de considerar a estrutura organizacional ao interpretar os dados sobre a carreira dos docentes</w:t>
      </w:r>
      <w:r>
        <w:t>, visando uma comparação entre os 2 arquipélagos.</w:t>
      </w:r>
    </w:p>
    <w:p w14:paraId="30C1EDC7" w14:textId="77777777" w:rsidR="00D57CE6" w:rsidRDefault="00D57CE6" w:rsidP="00D57CE6">
      <w:pPr>
        <w:pStyle w:val="PargrafodaLista"/>
        <w:spacing w:line="360" w:lineRule="auto"/>
        <w:ind w:left="1080"/>
        <w:rPr>
          <w:sz w:val="22"/>
          <w:szCs w:val="22"/>
        </w:rPr>
      </w:pPr>
      <w:r w:rsidRPr="008E6120">
        <w:rPr>
          <w:b/>
          <w:bCs/>
          <w:sz w:val="22"/>
          <w:szCs w:val="22"/>
          <w:u w:val="single"/>
        </w:rPr>
        <w:t>Nota</w:t>
      </w:r>
      <w:r w:rsidRPr="008E6120">
        <w:rPr>
          <w:sz w:val="22"/>
          <w:szCs w:val="22"/>
        </w:rPr>
        <w:t xml:space="preserve">: Todas as consultas estão em documentadas em apêndice  </w:t>
      </w:r>
    </w:p>
    <w:p w14:paraId="1E72AF75" w14:textId="77777777" w:rsidR="00D57CE6" w:rsidRDefault="00D57CE6" w:rsidP="00D57CE6">
      <w:pPr>
        <w:spacing w:line="360" w:lineRule="auto"/>
        <w:ind w:left="1080" w:firstLine="336"/>
      </w:pPr>
    </w:p>
    <w:p w14:paraId="13206003" w14:textId="20194CB3" w:rsidR="00D57CE6" w:rsidRDefault="005A54C3">
      <w:pPr>
        <w:pStyle w:val="PargrafodaLista"/>
        <w:numPr>
          <w:ilvl w:val="0"/>
          <w:numId w:val="7"/>
        </w:numPr>
        <w:spacing w:line="360" w:lineRule="auto"/>
      </w:pPr>
      <w:r>
        <w:t>Identificar os docentes da</w:t>
      </w:r>
      <w:r w:rsidR="00E1432F">
        <w:t>s</w:t>
      </w:r>
      <w:r>
        <w:t xml:space="preserve"> </w:t>
      </w:r>
      <w:r w:rsidR="00E1432F">
        <w:t>regiões da Madeira e Açores</w:t>
      </w:r>
    </w:p>
    <w:p w14:paraId="242190C4" w14:textId="04FCE5C2" w:rsidR="00565AE7" w:rsidRDefault="00565AE7">
      <w:pPr>
        <w:pStyle w:val="PargrafodaLista"/>
        <w:numPr>
          <w:ilvl w:val="0"/>
          <w:numId w:val="7"/>
        </w:numPr>
        <w:spacing w:line="360" w:lineRule="auto"/>
      </w:pPr>
      <w:r>
        <w:t>Identificar quais os docentes q</w:t>
      </w:r>
      <w:r w:rsidR="001D4EB5">
        <w:t xml:space="preserve">ue possuem mais de 20 contratos em ambas as </w:t>
      </w:r>
      <w:r w:rsidR="00E1432F">
        <w:t>Regiões</w:t>
      </w:r>
      <w:r w:rsidR="001D4EB5">
        <w:t>.</w:t>
      </w:r>
    </w:p>
    <w:p w14:paraId="727C42F4" w14:textId="77777777" w:rsidR="00565AE7" w:rsidRDefault="00565AE7" w:rsidP="00565AE7">
      <w:pPr>
        <w:pStyle w:val="PargrafodaLista"/>
        <w:spacing w:line="360" w:lineRule="auto"/>
        <w:ind w:left="2136"/>
      </w:pPr>
    </w:p>
    <w:p w14:paraId="4C315AC7" w14:textId="4B8D11AF" w:rsidR="005A54C3" w:rsidRDefault="005A54C3">
      <w:pPr>
        <w:pStyle w:val="PargrafodaLista"/>
        <w:numPr>
          <w:ilvl w:val="0"/>
          <w:numId w:val="7"/>
        </w:numPr>
        <w:spacing w:line="360" w:lineRule="auto"/>
      </w:pPr>
      <w:r>
        <w:t xml:space="preserve">Contar o número total de docentes em ambas as </w:t>
      </w:r>
      <w:r w:rsidR="00E1432F">
        <w:t xml:space="preserve">Regiões </w:t>
      </w:r>
      <w:r>
        <w:t>com mais de 20 contratos.</w:t>
      </w:r>
    </w:p>
    <w:p w14:paraId="4A322332" w14:textId="2C5B1133" w:rsidR="005A54C3" w:rsidRDefault="005A54C3">
      <w:pPr>
        <w:pStyle w:val="PargrafodaLista"/>
        <w:numPr>
          <w:ilvl w:val="0"/>
          <w:numId w:val="7"/>
        </w:numPr>
        <w:spacing w:line="360" w:lineRule="auto"/>
      </w:pPr>
      <w:r>
        <w:t>Identificar associado aos contratos os anos de carreira dos docentes com mais de 20 contratos.</w:t>
      </w:r>
    </w:p>
    <w:p w14:paraId="009A5C9B" w14:textId="37319AD5" w:rsidR="00D57CE6" w:rsidRPr="00D04EB8" w:rsidRDefault="00D04EB8" w:rsidP="00EE08FA">
      <w:pPr>
        <w:pStyle w:val="Ttulo3"/>
        <w:numPr>
          <w:ilvl w:val="2"/>
          <w:numId w:val="1"/>
        </w:numPr>
        <w:rPr>
          <w:rFonts w:ascii="Times New Roman" w:hAnsi="Times New Roman" w:cs="Times New Roman"/>
          <w:sz w:val="26"/>
          <w:szCs w:val="26"/>
        </w:rPr>
      </w:pPr>
      <w:bookmarkStart w:id="12" w:name="_Toc155527863"/>
      <w:r w:rsidRPr="00D04EB8">
        <w:rPr>
          <w:rFonts w:ascii="Times New Roman" w:hAnsi="Times New Roman" w:cs="Times New Roman"/>
          <w:sz w:val="26"/>
          <w:szCs w:val="26"/>
        </w:rPr>
        <w:t>Resultados Obtidos</w:t>
      </w:r>
      <w:bookmarkEnd w:id="12"/>
    </w:p>
    <w:p w14:paraId="571762AE" w14:textId="77777777" w:rsidR="00D04EB8" w:rsidRDefault="00D04EB8" w:rsidP="00D04EB8">
      <w:pPr>
        <w:pStyle w:val="PargrafodaLista"/>
        <w:ind w:left="1080"/>
      </w:pPr>
    </w:p>
    <w:p w14:paraId="6703243D" w14:textId="7E922BFF" w:rsidR="007D4B1C" w:rsidRDefault="007D4B1C" w:rsidP="00D04EB8">
      <w:pPr>
        <w:pStyle w:val="PargrafodaLista"/>
        <w:ind w:left="1080"/>
      </w:pPr>
      <w:r>
        <w:t>Segundo as consultas e os resultados obtidos foi possível perceber que:</w:t>
      </w:r>
    </w:p>
    <w:p w14:paraId="75403702" w14:textId="03804934" w:rsidR="007D4B1C" w:rsidRDefault="007D4B1C" w:rsidP="007D4B1C"/>
    <w:p w14:paraId="0F34995E" w14:textId="3BE944C9" w:rsidR="007D4B1C" w:rsidRDefault="007D4B1C">
      <w:pPr>
        <w:pStyle w:val="PargrafodaLista"/>
        <w:numPr>
          <w:ilvl w:val="0"/>
          <w:numId w:val="9"/>
        </w:numPr>
      </w:pPr>
      <w:r>
        <w:t xml:space="preserve">No conjunto de todos os dados existem </w:t>
      </w:r>
      <w:r w:rsidR="007579D3">
        <w:t>30</w:t>
      </w:r>
      <w:r>
        <w:t xml:space="preserve"> docentes com mais de 20 contratos.</w:t>
      </w:r>
    </w:p>
    <w:p w14:paraId="11D82262" w14:textId="3B4E2F1D" w:rsidR="007D4B1C" w:rsidRDefault="007D4B1C">
      <w:pPr>
        <w:pStyle w:val="PargrafodaLista"/>
        <w:numPr>
          <w:ilvl w:val="0"/>
          <w:numId w:val="9"/>
        </w:numPr>
      </w:pPr>
      <w:r>
        <w:t>7 docentes são d</w:t>
      </w:r>
      <w:r w:rsidR="007579D3">
        <w:t>os Açores</w:t>
      </w:r>
      <w:r>
        <w:t xml:space="preserve"> </w:t>
      </w:r>
      <w:r w:rsidR="007579D3">
        <w:t>23</w:t>
      </w:r>
      <w:r>
        <w:t xml:space="preserve"> são d</w:t>
      </w:r>
      <w:r w:rsidR="007579D3">
        <w:t>a</w:t>
      </w:r>
      <w:r>
        <w:t xml:space="preserve"> </w:t>
      </w:r>
      <w:r w:rsidR="007579D3">
        <w:t>Madeira</w:t>
      </w:r>
    </w:p>
    <w:p w14:paraId="1A781433" w14:textId="07EBB62F" w:rsidR="007D4B1C" w:rsidRDefault="007D4B1C">
      <w:pPr>
        <w:pStyle w:val="PargrafodaLista"/>
        <w:numPr>
          <w:ilvl w:val="0"/>
          <w:numId w:val="9"/>
        </w:numPr>
      </w:pPr>
      <w:r>
        <w:t>No conjunto de dados compreendido o máximo número de contratos nos arquipélagos são 28 pertencendo a “</w:t>
      </w:r>
      <w:r w:rsidR="007579D3" w:rsidRPr="007579D3">
        <w:t>Margarida Maria Ferreira Diogo Dias Pocinho</w:t>
      </w:r>
      <w:r>
        <w:t>” com 20 anos de carreira.</w:t>
      </w:r>
    </w:p>
    <w:p w14:paraId="31D86539" w14:textId="19753819" w:rsidR="007D4B1C" w:rsidRDefault="007D4B1C">
      <w:pPr>
        <w:pStyle w:val="PargrafodaLista"/>
        <w:numPr>
          <w:ilvl w:val="0"/>
          <w:numId w:val="9"/>
        </w:numPr>
      </w:pPr>
      <w:r>
        <w:t>Existem várias pessoas que apesar de não terem 20 anos de carreira como exerceram em mais que uma universidade</w:t>
      </w:r>
      <w:r w:rsidR="00A3459F">
        <w:t xml:space="preserve">, </w:t>
      </w:r>
      <w:r>
        <w:t>já possuem mais de 20 contratos.</w:t>
      </w:r>
    </w:p>
    <w:p w14:paraId="7F976F61" w14:textId="77777777" w:rsidR="007D4B1C" w:rsidRDefault="007D4B1C" w:rsidP="007D4B1C">
      <w:pPr>
        <w:pStyle w:val="PargrafodaLista"/>
        <w:ind w:left="2130"/>
      </w:pPr>
    </w:p>
    <w:p w14:paraId="392096D1" w14:textId="77777777" w:rsidR="00A3459F" w:rsidRDefault="00A3459F" w:rsidP="007D4B1C">
      <w:pPr>
        <w:pStyle w:val="PargrafodaLista"/>
        <w:ind w:left="2130"/>
      </w:pPr>
    </w:p>
    <w:p w14:paraId="58CF59B2" w14:textId="77777777" w:rsidR="00A3459F" w:rsidRPr="00D04EB8" w:rsidRDefault="00A3459F" w:rsidP="007D4B1C">
      <w:pPr>
        <w:pStyle w:val="PargrafodaLista"/>
        <w:ind w:left="2130"/>
      </w:pPr>
    </w:p>
    <w:p w14:paraId="6AAEC34C" w14:textId="4CBA4D7D" w:rsidR="00D57CE6" w:rsidRPr="00D04EB8" w:rsidRDefault="00B807D7" w:rsidP="00EE08FA">
      <w:pPr>
        <w:pStyle w:val="Ttulo2"/>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bookmarkStart w:id="13" w:name="_Toc155527864"/>
      <w:r w:rsidR="00D04EB8" w:rsidRPr="00D04EB8">
        <w:rPr>
          <w:rFonts w:ascii="Times New Roman" w:hAnsi="Times New Roman" w:cs="Times New Roman"/>
          <w:sz w:val="28"/>
          <w:szCs w:val="28"/>
        </w:rPr>
        <w:t>Questão 3</w:t>
      </w:r>
      <w:bookmarkEnd w:id="13"/>
    </w:p>
    <w:p w14:paraId="54729E3C" w14:textId="77777777" w:rsidR="00D04EB8" w:rsidRPr="00D04EB8" w:rsidRDefault="00D04EB8" w:rsidP="00D04EB8">
      <w:pPr>
        <w:pStyle w:val="PargrafodaLista"/>
        <w:ind w:left="780"/>
      </w:pPr>
    </w:p>
    <w:p w14:paraId="5B7EA417" w14:textId="342D1E1D" w:rsidR="00A3459F" w:rsidRPr="00A3459F" w:rsidRDefault="00A3459F" w:rsidP="00A3459F">
      <w:pPr>
        <w:spacing w:line="360" w:lineRule="auto"/>
        <w:ind w:left="360" w:firstLine="348"/>
        <w:rPr>
          <w:b/>
          <w:bCs/>
        </w:rPr>
      </w:pPr>
      <w:r w:rsidRPr="00A3459F">
        <w:rPr>
          <w:b/>
          <w:bCs/>
        </w:rPr>
        <w:t>Qual é a média de horas letivas acad</w:t>
      </w:r>
      <w:r w:rsidR="009911C9">
        <w:rPr>
          <w:b/>
          <w:bCs/>
        </w:rPr>
        <w:t>é</w:t>
      </w:r>
      <w:r w:rsidRPr="00A3459F">
        <w:rPr>
          <w:b/>
          <w:bCs/>
        </w:rPr>
        <w:t>micas semanais por Docente da Universidade Madeira em comparação com a Universidade dos Açores?</w:t>
      </w:r>
    </w:p>
    <w:p w14:paraId="71DEB36A" w14:textId="204479C0" w:rsidR="00A3459F" w:rsidRDefault="00A3459F" w:rsidP="000F74D0">
      <w:pPr>
        <w:spacing w:line="360" w:lineRule="auto"/>
        <w:ind w:left="360"/>
      </w:pPr>
      <w:r>
        <w:tab/>
        <w:t>O objetivo desta pergunta pretende-se que seja uma avaliação comparativa tendo em conta dois arquipélagos com uma densidade populacional semelhante e esclarecer de que maneira o ensino lecionado pode ser afetado pela quantidade de horas ou o impacto nos docentes em atividade. A título de curiosidade foi ainda analisada a média geral do continente para termos uma boa base de comparação.</w:t>
      </w:r>
    </w:p>
    <w:p w14:paraId="4BFACFD1" w14:textId="34ED7B34" w:rsidR="000F74D0" w:rsidRDefault="000F74D0" w:rsidP="000F74D0">
      <w:pPr>
        <w:spacing w:line="360" w:lineRule="auto"/>
        <w:ind w:left="360"/>
      </w:pPr>
      <w:r>
        <w:tab/>
        <w:t>Uma das questões com mais impacto no nosso projeto visto ter colmatado alguns erros de extração de dados através da sua análise tendo em conta alguma disrupção semântica na maneira como os dados estão reunidos no conjunto de dados do dataset.</w:t>
      </w:r>
    </w:p>
    <w:p w14:paraId="2780AD7F" w14:textId="3A6E5D49" w:rsidR="00E979A9" w:rsidRDefault="00E979A9" w:rsidP="00E979A9">
      <w:pPr>
        <w:spacing w:line="360" w:lineRule="auto"/>
        <w:ind w:left="360" w:firstLine="348"/>
      </w:pPr>
      <w:r w:rsidRPr="00E979A9">
        <w:lastRenderedPageBreak/>
        <w:t>Em termos de um estudo criterioso foi tido em conta apenas professores que tivessem um número médio de horas semanais superiores a 3 horas (correspondendo aproximadamente ao leccionamento de uma cadeira no ensino superior) visto que existem cargos onde a falta de informação ou até mesmo a posição que apresentam perante a instituição de ensino (</w:t>
      </w:r>
      <w:r w:rsidRPr="00C856BE">
        <w:rPr>
          <w:color w:val="FF0000"/>
          <w:u w:val="single"/>
        </w:rPr>
        <w:t>exemplo</w:t>
      </w:r>
      <w:r w:rsidRPr="00E979A9">
        <w:t>: Reitor) faz com que não tenham um valor válido que afeta como outlier na questão.</w:t>
      </w:r>
    </w:p>
    <w:p w14:paraId="3B54F913" w14:textId="09E2D955" w:rsidR="0045214B" w:rsidRPr="0045214B" w:rsidRDefault="0045214B" w:rsidP="0045214B">
      <w:pPr>
        <w:spacing w:line="360" w:lineRule="auto"/>
        <w:ind w:firstLine="708"/>
        <w:rPr>
          <w:sz w:val="22"/>
          <w:szCs w:val="22"/>
        </w:rPr>
      </w:pPr>
      <w:r w:rsidRPr="0045214B">
        <w:rPr>
          <w:b/>
          <w:bCs/>
          <w:sz w:val="22"/>
          <w:szCs w:val="22"/>
          <w:u w:val="single"/>
        </w:rPr>
        <w:t>Nota</w:t>
      </w:r>
      <w:r w:rsidRPr="0045214B">
        <w:rPr>
          <w:sz w:val="22"/>
          <w:szCs w:val="22"/>
        </w:rPr>
        <w:t xml:space="preserve">: Todas as consultas estão em documentadas em apêndice  </w:t>
      </w:r>
    </w:p>
    <w:p w14:paraId="73594272" w14:textId="77777777" w:rsidR="00D57CE6" w:rsidRDefault="00D57CE6" w:rsidP="000F74D0"/>
    <w:p w14:paraId="4FE8CFFE" w14:textId="1BD5E36B" w:rsidR="00D57CE6" w:rsidRPr="00A3459F" w:rsidRDefault="00A3459F" w:rsidP="00A3459F">
      <w:pPr>
        <w:pStyle w:val="Ttulo3"/>
        <w:ind w:firstLine="708"/>
        <w:rPr>
          <w:rFonts w:ascii="Times New Roman" w:hAnsi="Times New Roman" w:cs="Times New Roman"/>
          <w:sz w:val="26"/>
          <w:szCs w:val="26"/>
        </w:rPr>
      </w:pPr>
      <w:bookmarkStart w:id="14" w:name="_Toc155527865"/>
      <w:r w:rsidRPr="00A3459F">
        <w:rPr>
          <w:rFonts w:ascii="Times New Roman" w:hAnsi="Times New Roman" w:cs="Times New Roman"/>
          <w:sz w:val="26"/>
          <w:szCs w:val="26"/>
        </w:rPr>
        <w:t>2.3.1</w:t>
      </w:r>
      <w:r w:rsidR="00105AF6">
        <w:rPr>
          <w:rFonts w:ascii="Times New Roman" w:hAnsi="Times New Roman" w:cs="Times New Roman"/>
          <w:sz w:val="26"/>
          <w:szCs w:val="26"/>
        </w:rPr>
        <w:tab/>
      </w:r>
      <w:r w:rsidRPr="00A3459F">
        <w:rPr>
          <w:rFonts w:ascii="Times New Roman" w:hAnsi="Times New Roman" w:cs="Times New Roman"/>
          <w:sz w:val="26"/>
          <w:szCs w:val="26"/>
        </w:rPr>
        <w:t xml:space="preserve"> Estratégia Adotada</w:t>
      </w:r>
      <w:bookmarkEnd w:id="14"/>
    </w:p>
    <w:p w14:paraId="6AB1CB14" w14:textId="77777777" w:rsidR="00D57CE6" w:rsidRDefault="00D57CE6" w:rsidP="00325B77">
      <w:pPr>
        <w:pStyle w:val="PargrafodaLista"/>
        <w:ind w:left="1560" w:hanging="426"/>
      </w:pPr>
    </w:p>
    <w:p w14:paraId="79EB09F5" w14:textId="1AE4BD47" w:rsidR="00D57CE6" w:rsidRDefault="00E979A9">
      <w:pPr>
        <w:pStyle w:val="PargrafodaLista"/>
        <w:numPr>
          <w:ilvl w:val="0"/>
          <w:numId w:val="10"/>
        </w:numPr>
        <w:spacing w:line="360" w:lineRule="auto"/>
      </w:pPr>
      <w:bookmarkStart w:id="15" w:name="_Hlk154683553"/>
      <w:r>
        <w:t xml:space="preserve">Análise de que maneira estavam dispostas </w:t>
      </w:r>
      <w:r w:rsidR="009911C9">
        <w:t>as diferentes unidades de horas académicas e quantas horas considerar sendo o mínimo. (tal como descrito acima).</w:t>
      </w:r>
    </w:p>
    <w:p w14:paraId="6BBF502A" w14:textId="229178BC" w:rsidR="009911C9" w:rsidRDefault="00DE0998">
      <w:pPr>
        <w:pStyle w:val="PargrafodaLista"/>
        <w:numPr>
          <w:ilvl w:val="0"/>
          <w:numId w:val="10"/>
        </w:numPr>
        <w:spacing w:line="360" w:lineRule="auto"/>
      </w:pPr>
      <w:r>
        <w:t>Calcular a média de horas semanais letivas por docente.</w:t>
      </w:r>
    </w:p>
    <w:p w14:paraId="1D962577" w14:textId="1D55F1AF" w:rsidR="00DE0998" w:rsidRDefault="00DE0998">
      <w:pPr>
        <w:pStyle w:val="PargrafodaLista"/>
        <w:numPr>
          <w:ilvl w:val="0"/>
          <w:numId w:val="10"/>
        </w:numPr>
        <w:spacing w:line="360" w:lineRule="auto"/>
      </w:pPr>
      <w:r>
        <w:t>Aplicar a ambas as Universidades o mínimo escolhido.</w:t>
      </w:r>
    </w:p>
    <w:p w14:paraId="0D3A8EB2" w14:textId="05D86EAF" w:rsidR="00DE0998" w:rsidRDefault="00DE0998">
      <w:pPr>
        <w:pStyle w:val="PargrafodaLista"/>
        <w:numPr>
          <w:ilvl w:val="0"/>
          <w:numId w:val="10"/>
        </w:numPr>
        <w:spacing w:line="360" w:lineRule="auto"/>
      </w:pPr>
      <w:r>
        <w:t>Comparar ainda com o continente para verificar possíveis outliers.</w:t>
      </w:r>
    </w:p>
    <w:p w14:paraId="46EE0594" w14:textId="77777777" w:rsidR="00E768B6" w:rsidRDefault="00E768B6" w:rsidP="00E768B6">
      <w:pPr>
        <w:pStyle w:val="PargrafodaLista"/>
        <w:spacing w:line="360" w:lineRule="auto"/>
        <w:ind w:left="1494"/>
      </w:pPr>
    </w:p>
    <w:p w14:paraId="391C2697" w14:textId="7CA77DBB" w:rsidR="00E768B6" w:rsidRPr="00E768B6" w:rsidRDefault="00E768B6" w:rsidP="00E768B6">
      <w:pPr>
        <w:pStyle w:val="Ttulo3"/>
        <w:ind w:firstLine="709"/>
        <w:rPr>
          <w:rFonts w:ascii="Times New Roman" w:hAnsi="Times New Roman" w:cs="Times New Roman"/>
          <w:sz w:val="26"/>
          <w:szCs w:val="26"/>
        </w:rPr>
      </w:pPr>
      <w:bookmarkStart w:id="16" w:name="_Toc155527866"/>
      <w:r w:rsidRPr="00E768B6">
        <w:rPr>
          <w:rFonts w:ascii="Times New Roman" w:hAnsi="Times New Roman" w:cs="Times New Roman"/>
          <w:sz w:val="26"/>
          <w:szCs w:val="26"/>
        </w:rPr>
        <w:t xml:space="preserve">2.3.2 </w:t>
      </w:r>
      <w:r w:rsidR="00EC642E">
        <w:rPr>
          <w:rFonts w:ascii="Times New Roman" w:hAnsi="Times New Roman" w:cs="Times New Roman"/>
          <w:sz w:val="26"/>
          <w:szCs w:val="26"/>
        </w:rPr>
        <w:tab/>
      </w:r>
      <w:r w:rsidRPr="00E768B6">
        <w:rPr>
          <w:rFonts w:ascii="Times New Roman" w:hAnsi="Times New Roman" w:cs="Times New Roman"/>
          <w:sz w:val="26"/>
          <w:szCs w:val="26"/>
        </w:rPr>
        <w:t>Problemas de Coerência</w:t>
      </w:r>
      <w:bookmarkEnd w:id="16"/>
    </w:p>
    <w:p w14:paraId="0CB91A6F" w14:textId="77777777" w:rsidR="00E768B6" w:rsidRDefault="00E768B6" w:rsidP="00E768B6">
      <w:pPr>
        <w:spacing w:line="360" w:lineRule="auto"/>
      </w:pPr>
    </w:p>
    <w:p w14:paraId="32E1AC9F" w14:textId="2BDC4102" w:rsidR="00E768B6" w:rsidRPr="00E768B6" w:rsidRDefault="00E768B6" w:rsidP="00E768B6">
      <w:pPr>
        <w:spacing w:line="360" w:lineRule="auto"/>
        <w:ind w:left="426" w:firstLine="282"/>
        <w:rPr>
          <w:u w:val="single"/>
        </w:rPr>
      </w:pPr>
      <w:r w:rsidRPr="00E768B6">
        <w:t xml:space="preserve">Associado a este tema pode surgir problemas relativos ao tipo de regime sendo que os docentes podem prestar serviço em mais do que uma unidade orgânica e ser cumulativo e interferir na coerência dos resultados , como tal , </w:t>
      </w:r>
      <w:r w:rsidRPr="00E768B6">
        <w:rPr>
          <w:u w:val="single"/>
        </w:rPr>
        <w:t>foi feita</w:t>
      </w:r>
      <w:r>
        <w:rPr>
          <w:u w:val="single"/>
        </w:rPr>
        <w:t xml:space="preserve"> então</w:t>
      </w:r>
      <w:r w:rsidRPr="00E768B6">
        <w:rPr>
          <w:u w:val="single"/>
        </w:rPr>
        <w:t xml:space="preserve"> uma análise para apenas o Tipo de Regime integral ou dedicação exclusiva estando associado as diferentes cargas horárias de cada tipo de instituição 6 a 9 horas semanais para Politécnicos e 6 a 12 para Universidades.</w:t>
      </w:r>
    </w:p>
    <w:p w14:paraId="66ADA7BC" w14:textId="1C471E45" w:rsidR="00E768B6" w:rsidRPr="00E768B6" w:rsidRDefault="00E768B6" w:rsidP="00E768B6">
      <w:pPr>
        <w:spacing w:line="360" w:lineRule="auto"/>
        <w:ind w:left="426" w:firstLine="282"/>
      </w:pPr>
      <w:r>
        <w:t xml:space="preserve">A estratégia teve que ser adaptada visando não as 3 horas mínimas de docência mas sim uma implementação de 6 a 9 horas para o caso dos politécnicos e 6 a 12 para universidades segundo o sindicato dos professores e excluindo possíveis fraudes existentes ultrapassando esses valores </w:t>
      </w:r>
      <w:r>
        <w:fldChar w:fldCharType="begin"/>
      </w:r>
      <w:r>
        <w:instrText xml:space="preserve"> ADDIN ZOTERO_ITEM CSL_CITATION {"citationID":"rOzkJr8c","properties":{"formattedCitation":"(Norte, sem data)","plainCitation":"(Norte, sem data)","noteIndex":0},"citationItems":[{"id":155,"uris":["http://zotero.org/users/local/SZIGxDdS/items/K58F56WD"],"itemData":{"id":155,"type":"webpage","language":"pt-PT","title":"Ensino superior - carga letiva semanal","URL":"https://www.spn.pt/Artigo/ensino-superior-aos-professores-com-contratos-em-tempo-parcial","author":[{"family":"Norte","given":"SPN-Sindicato dos Professores","dropping-particle":"do"}],"accessed":{"date-parts":[["2024",1,4]]}}}],"schema":"https://github.com/citation-style-language/schema/raw/master/csl-citation.json"} </w:instrText>
      </w:r>
      <w:r>
        <w:fldChar w:fldCharType="separate"/>
      </w:r>
      <w:r w:rsidRPr="00E768B6">
        <w:t>(Norte)</w:t>
      </w:r>
      <w:r>
        <w:fldChar w:fldCharType="end"/>
      </w:r>
      <w:r>
        <w:t>.  Esta alteração permitiu um estudo aprofundado e conclusões mais coerentes com a realidade contendo o espaço temporal do dataset designado entre 2003 e 2022.</w:t>
      </w:r>
    </w:p>
    <w:p w14:paraId="483BDE14" w14:textId="77777777" w:rsidR="00E768B6" w:rsidRDefault="00E768B6" w:rsidP="00E768B6">
      <w:pPr>
        <w:spacing w:line="360" w:lineRule="auto"/>
      </w:pPr>
    </w:p>
    <w:p w14:paraId="48A5C6FF" w14:textId="07418088" w:rsidR="00D57CE6" w:rsidRDefault="00CD3E18" w:rsidP="00CD3E18">
      <w:pPr>
        <w:pStyle w:val="Ttulo3"/>
        <w:ind w:left="708"/>
        <w:rPr>
          <w:rFonts w:ascii="Times New Roman" w:hAnsi="Times New Roman" w:cs="Times New Roman"/>
          <w:sz w:val="26"/>
          <w:szCs w:val="26"/>
        </w:rPr>
      </w:pPr>
      <w:bookmarkStart w:id="17" w:name="_Toc155527867"/>
      <w:bookmarkEnd w:id="15"/>
      <w:r w:rsidRPr="00CD3E18">
        <w:rPr>
          <w:rFonts w:ascii="Times New Roman" w:hAnsi="Times New Roman" w:cs="Times New Roman"/>
          <w:sz w:val="26"/>
          <w:szCs w:val="26"/>
        </w:rPr>
        <w:lastRenderedPageBreak/>
        <w:t>2.3.</w:t>
      </w:r>
      <w:r w:rsidR="00E768B6">
        <w:rPr>
          <w:rFonts w:ascii="Times New Roman" w:hAnsi="Times New Roman" w:cs="Times New Roman"/>
          <w:sz w:val="26"/>
          <w:szCs w:val="26"/>
        </w:rPr>
        <w:t>3</w:t>
      </w:r>
      <w:r w:rsidR="00105AF6">
        <w:rPr>
          <w:rFonts w:ascii="Times New Roman" w:hAnsi="Times New Roman" w:cs="Times New Roman"/>
          <w:sz w:val="26"/>
          <w:szCs w:val="26"/>
        </w:rPr>
        <w:tab/>
      </w:r>
      <w:r w:rsidRPr="00CD3E18">
        <w:rPr>
          <w:rFonts w:ascii="Times New Roman" w:hAnsi="Times New Roman" w:cs="Times New Roman"/>
          <w:sz w:val="26"/>
          <w:szCs w:val="26"/>
        </w:rPr>
        <w:t xml:space="preserve"> Resultados Obtidos</w:t>
      </w:r>
      <w:bookmarkEnd w:id="17"/>
    </w:p>
    <w:p w14:paraId="29141187" w14:textId="77777777" w:rsidR="00CD3E18" w:rsidRDefault="00CD3E18" w:rsidP="00CD3E18"/>
    <w:p w14:paraId="68F0040A" w14:textId="0D7AD57B" w:rsidR="00CD3E18" w:rsidRDefault="00AE432B" w:rsidP="00C83675">
      <w:pPr>
        <w:pStyle w:val="PargrafodaLista"/>
        <w:numPr>
          <w:ilvl w:val="0"/>
          <w:numId w:val="11"/>
        </w:numPr>
        <w:spacing w:line="360" w:lineRule="auto"/>
        <w:ind w:left="1701"/>
      </w:pPr>
      <w:r>
        <w:t>Valores Incongruentes se contabilizar menos de 3 horas semanais</w:t>
      </w:r>
      <w:r w:rsidR="00F67D8F">
        <w:t>.</w:t>
      </w:r>
    </w:p>
    <w:p w14:paraId="1767BAB5" w14:textId="6BFFAF8E" w:rsidR="00C83675" w:rsidRDefault="00C83675" w:rsidP="00C83675">
      <w:pPr>
        <w:pStyle w:val="PargrafodaLista"/>
        <w:numPr>
          <w:ilvl w:val="0"/>
          <w:numId w:val="11"/>
        </w:numPr>
        <w:spacing w:line="360" w:lineRule="auto"/>
        <w:ind w:left="1701"/>
      </w:pPr>
      <w:r>
        <w:t>Tendo em conta um tipo de regime integral concluímos que os valores se encontram bastante perto do mínimo de carga horária semanal, contudo abrangendo todo o tipo de cargos alusivos as instituições.</w:t>
      </w:r>
    </w:p>
    <w:p w14:paraId="0F493768" w14:textId="15778527" w:rsidR="00AE432B" w:rsidRDefault="00AE432B" w:rsidP="00C83675">
      <w:pPr>
        <w:pStyle w:val="PargrafodaLista"/>
        <w:numPr>
          <w:ilvl w:val="0"/>
          <w:numId w:val="11"/>
        </w:numPr>
        <w:spacing w:line="360" w:lineRule="auto"/>
        <w:ind w:left="1701"/>
      </w:pPr>
      <w:r>
        <w:t>Uma média d</w:t>
      </w:r>
      <w:r w:rsidR="00E768B6">
        <w:t>os politécnicos superior à das universidades já de se esperar tendo em conta a carga letiva máxima semanal, contudo com valores aquém do esperado tendo em conta uma diferença de 3 horas</w:t>
      </w:r>
      <w:r w:rsidR="00F67D8F">
        <w:t>.</w:t>
      </w:r>
    </w:p>
    <w:p w14:paraId="762E415E" w14:textId="6B94FEB8" w:rsidR="00E768B6" w:rsidRDefault="00E768B6" w:rsidP="00C83675">
      <w:pPr>
        <w:pStyle w:val="PargrafodaLista"/>
        <w:numPr>
          <w:ilvl w:val="0"/>
          <w:numId w:val="11"/>
        </w:numPr>
        <w:spacing w:line="360" w:lineRule="auto"/>
        <w:ind w:left="1701"/>
      </w:pPr>
      <w:r>
        <w:t xml:space="preserve">Uma quantidade de instituições menor a afetar diretamente na </w:t>
      </w:r>
      <w:r w:rsidR="00C83675">
        <w:t xml:space="preserve"> </w:t>
      </w:r>
      <w:r>
        <w:t xml:space="preserve">quantidade de horas </w:t>
      </w:r>
      <w:r w:rsidR="00C83675">
        <w:t>letivas semanais dos docentes.</w:t>
      </w:r>
    </w:p>
    <w:p w14:paraId="47C8B462" w14:textId="20DE4180" w:rsidR="00D57CE6" w:rsidRDefault="00D57CE6" w:rsidP="00325B77">
      <w:pPr>
        <w:pStyle w:val="PargrafodaLista"/>
        <w:ind w:left="1560" w:hanging="426"/>
      </w:pPr>
    </w:p>
    <w:p w14:paraId="2F03E564" w14:textId="4960DC5E" w:rsidR="00D57CE6" w:rsidRDefault="00000000" w:rsidP="00325B77">
      <w:pPr>
        <w:pStyle w:val="PargrafodaLista"/>
        <w:ind w:left="1560" w:hanging="426"/>
      </w:pPr>
      <w:r>
        <w:rPr>
          <w:noProof/>
        </w:rPr>
        <w:pict w14:anchorId="682D8334">
          <v:shape id="_x0000_s2071" type="#_x0000_t202" style="position:absolute;left:0;text-align:left;margin-left:61.85pt;margin-top:241.55pt;width:351.35pt;height:20.35pt;z-index:251675648;mso-position-horizontal-relative:text;mso-position-vertical-relative:text" stroked="f">
            <v:textbox style="mso-fit-shape-to-text:t" inset="0,0,0,0">
              <w:txbxContent>
                <w:p w14:paraId="350F580E" w14:textId="06878664" w:rsidR="00C83675" w:rsidRPr="008249B7" w:rsidRDefault="00C83675" w:rsidP="00C83675">
                  <w:pPr>
                    <w:pStyle w:val="Legenda"/>
                    <w:jc w:val="center"/>
                    <w:rPr>
                      <w:noProof/>
                      <w:sz w:val="24"/>
                      <w:szCs w:val="24"/>
                    </w:rPr>
                  </w:pPr>
                  <w:r>
                    <w:t xml:space="preserve">Figura </w:t>
                  </w:r>
                  <w:fldSimple w:instr=" SEQ Figura \* ARABIC ">
                    <w:r w:rsidR="007671E9">
                      <w:rPr>
                        <w:noProof/>
                      </w:rPr>
                      <w:t>2</w:t>
                    </w:r>
                  </w:fldSimple>
                  <w:r>
                    <w:t xml:space="preserve"> - Média Geral de Horas Letivas Semanais</w:t>
                  </w:r>
                </w:p>
              </w:txbxContent>
            </v:textbox>
            <w10:wrap type="topAndBottom"/>
          </v:shape>
        </w:pict>
      </w:r>
      <w:r w:rsidR="00C83675">
        <w:rPr>
          <w:noProof/>
        </w:rPr>
        <w:drawing>
          <wp:anchor distT="0" distB="0" distL="114300" distR="114300" simplePos="0" relativeHeight="251652096" behindDoc="0" locked="0" layoutInCell="1" allowOverlap="1" wp14:anchorId="3505CB8E" wp14:editId="6E6050C1">
            <wp:simplePos x="0" y="0"/>
            <wp:positionH relativeFrom="column">
              <wp:posOffset>762524</wp:posOffset>
            </wp:positionH>
            <wp:positionV relativeFrom="paragraph">
              <wp:posOffset>246049</wp:posOffset>
            </wp:positionV>
            <wp:extent cx="4462145" cy="2677160"/>
            <wp:effectExtent l="38100" t="38100" r="71755" b="85090"/>
            <wp:wrapTopAndBottom/>
            <wp:docPr id="89944645" name="Gráfico 1">
              <a:extLst xmlns:a="http://schemas.openxmlformats.org/drawingml/2006/main">
                <a:ext uri="{FF2B5EF4-FFF2-40B4-BE49-F238E27FC236}">
                  <a16:creationId xmlns:a16="http://schemas.microsoft.com/office/drawing/2014/main" id="{A11F2423-6995-C4BA-0205-7496583AF5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3466A131" w14:textId="7A4725C2" w:rsidR="00D57CE6" w:rsidRDefault="00D57CE6" w:rsidP="00C83675"/>
    <w:p w14:paraId="5F52A947" w14:textId="388DB5B8" w:rsidR="00D57CE6" w:rsidRDefault="00D57CE6" w:rsidP="00325B77">
      <w:pPr>
        <w:pStyle w:val="PargrafodaLista"/>
        <w:ind w:left="1560" w:hanging="426"/>
      </w:pPr>
    </w:p>
    <w:p w14:paraId="228C7A77" w14:textId="3DCD7F84" w:rsidR="00D57CE6" w:rsidRDefault="00E768B6">
      <w:r>
        <w:br w:type="page"/>
      </w:r>
    </w:p>
    <w:p w14:paraId="44658A76" w14:textId="001C85ED" w:rsidR="00F67D8F" w:rsidRPr="00F67D8F" w:rsidRDefault="00B807D7" w:rsidP="00EE08FA">
      <w:pPr>
        <w:pStyle w:val="Ttulo2"/>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18" w:name="_Toc155527868"/>
      <w:r w:rsidR="00F67D8F" w:rsidRPr="00F67D8F">
        <w:rPr>
          <w:rFonts w:ascii="Times New Roman" w:hAnsi="Times New Roman" w:cs="Times New Roman"/>
          <w:sz w:val="28"/>
          <w:szCs w:val="28"/>
        </w:rPr>
        <w:t>Questão 4</w:t>
      </w:r>
      <w:bookmarkEnd w:id="18"/>
    </w:p>
    <w:p w14:paraId="00B2D406" w14:textId="77777777" w:rsidR="00F67D8F" w:rsidRPr="00F67D8F" w:rsidRDefault="00F67D8F" w:rsidP="00F67D8F">
      <w:pPr>
        <w:pStyle w:val="PargrafodaLista"/>
        <w:ind w:left="780"/>
        <w:rPr>
          <w:b/>
          <w:bCs/>
        </w:rPr>
      </w:pPr>
    </w:p>
    <w:p w14:paraId="67334DD9" w14:textId="7D9AD7FA" w:rsidR="00F67D8F" w:rsidRPr="00F67D8F" w:rsidRDefault="00F67D8F" w:rsidP="00F67D8F">
      <w:pPr>
        <w:ind w:firstLine="360"/>
        <w:rPr>
          <w:b/>
          <w:bCs/>
        </w:rPr>
      </w:pPr>
      <w:r w:rsidRPr="00F67D8F">
        <w:rPr>
          <w:b/>
          <w:bCs/>
        </w:rPr>
        <w:t>Quais são as unidades orgânicas mais ativas em termos de contratação de docentes nos arquipélagos da Madeira e dos Açores</w:t>
      </w:r>
      <w:r w:rsidR="00C027D6">
        <w:rPr>
          <w:b/>
          <w:bCs/>
        </w:rPr>
        <w:t xml:space="preserve"> (Entre 2016 e 2022) </w:t>
      </w:r>
      <w:r w:rsidRPr="00F67D8F">
        <w:rPr>
          <w:b/>
          <w:bCs/>
        </w:rPr>
        <w:t>?</w:t>
      </w:r>
    </w:p>
    <w:p w14:paraId="20665845" w14:textId="77777777" w:rsidR="00F67D8F" w:rsidRDefault="00F67D8F" w:rsidP="00F67D8F">
      <w:pPr>
        <w:spacing w:line="360" w:lineRule="auto"/>
      </w:pPr>
    </w:p>
    <w:p w14:paraId="22BE81F4" w14:textId="24D900DF" w:rsidR="00D57CE6" w:rsidRDefault="00F67D8F" w:rsidP="00F67D8F">
      <w:pPr>
        <w:pStyle w:val="PargrafodaLista"/>
        <w:spacing w:line="360" w:lineRule="auto"/>
        <w:ind w:left="0" w:firstLine="360"/>
      </w:pPr>
      <w:r w:rsidRPr="00F67D8F">
        <w:t xml:space="preserve">A elaboração da pergunta </w:t>
      </w:r>
      <w:r>
        <w:t xml:space="preserve">teve </w:t>
      </w:r>
      <w:r w:rsidRPr="00F67D8F">
        <w:t>como objetivo de explorar a dinâmica de contratação docente e identificar padrões distintos nas instituições de ensino superior destas regiões insulares</w:t>
      </w:r>
      <w:r>
        <w:t xml:space="preserve"> além de manter os assuntos abordados pelas questões anteriores, mas acrescentar também peculiaridades e suportar uma análise extensiva dentro do ensino na Madeira comparativamente aos Açores e Continente.</w:t>
      </w:r>
    </w:p>
    <w:p w14:paraId="16209002" w14:textId="05FAB9FD" w:rsidR="005A2E61" w:rsidRDefault="005A2E61" w:rsidP="00F67D8F">
      <w:pPr>
        <w:pStyle w:val="PargrafodaLista"/>
        <w:spacing w:line="360" w:lineRule="auto"/>
        <w:ind w:left="0" w:firstLine="360"/>
      </w:pPr>
      <w:r>
        <w:t xml:space="preserve">Uma quantidade de universidades maior nem sempre é proporcional a contratação ou atividade dos docentes o que podemos constatar neste caso. </w:t>
      </w:r>
    </w:p>
    <w:p w14:paraId="12350ECB" w14:textId="77777777" w:rsidR="005A2E61" w:rsidRDefault="005A2E61" w:rsidP="00F67D8F">
      <w:pPr>
        <w:pStyle w:val="PargrafodaLista"/>
        <w:spacing w:line="360" w:lineRule="auto"/>
        <w:ind w:left="0" w:firstLine="360"/>
      </w:pPr>
    </w:p>
    <w:p w14:paraId="4CBE9631" w14:textId="71307917" w:rsidR="005A2E61" w:rsidRDefault="005A2E61" w:rsidP="00EE08FA">
      <w:pPr>
        <w:pStyle w:val="Ttulo3"/>
        <w:numPr>
          <w:ilvl w:val="2"/>
          <w:numId w:val="1"/>
        </w:numPr>
        <w:rPr>
          <w:rFonts w:ascii="Times New Roman" w:hAnsi="Times New Roman" w:cs="Times New Roman"/>
          <w:sz w:val="26"/>
          <w:szCs w:val="26"/>
        </w:rPr>
      </w:pPr>
      <w:bookmarkStart w:id="19" w:name="_Toc155527869"/>
      <w:r w:rsidRPr="005A2E61">
        <w:rPr>
          <w:rFonts w:ascii="Times New Roman" w:hAnsi="Times New Roman" w:cs="Times New Roman"/>
          <w:sz w:val="26"/>
          <w:szCs w:val="26"/>
        </w:rPr>
        <w:t>Estratégia Adotada</w:t>
      </w:r>
      <w:bookmarkEnd w:id="19"/>
    </w:p>
    <w:p w14:paraId="19DBA69D" w14:textId="77777777" w:rsidR="005A2E61" w:rsidRPr="005A2E61" w:rsidRDefault="005A2E61" w:rsidP="005A2E61"/>
    <w:p w14:paraId="2F7BC384" w14:textId="2A8E4C8B" w:rsidR="005A2E61" w:rsidRDefault="005A2E61" w:rsidP="005A2E61">
      <w:pPr>
        <w:spacing w:line="360" w:lineRule="auto"/>
      </w:pPr>
      <w:r>
        <w:t xml:space="preserve">    </w:t>
      </w:r>
      <w:r>
        <w:tab/>
        <w:t xml:space="preserve">  Nesta proposta em específico ao contrário da 1º questão onde tentamos subdividir temporalmente para dados mais coerentes, não foi necessário essa abordagem visto que o intuito seria chegar a uma conclusão mais geral em termos dos arquipélagos e retirar conclusões com embasamentos nos arquipélagos e não nas Universidades</w:t>
      </w:r>
      <w:r w:rsidR="00C027D6">
        <w:t xml:space="preserve"> incluindo então o ensino superior público e privado</w:t>
      </w:r>
      <w:r>
        <w:t>.</w:t>
      </w:r>
    </w:p>
    <w:p w14:paraId="3FE627A0" w14:textId="0EBA930C" w:rsidR="005A2E61" w:rsidRDefault="005A2E61" w:rsidP="005A2E61">
      <w:pPr>
        <w:spacing w:line="360" w:lineRule="auto"/>
      </w:pPr>
      <w:r>
        <w:tab/>
        <w:t xml:space="preserve">Mesmo assim foi tido em conta que tal como na primeira questão </w:t>
      </w:r>
      <w:r w:rsidRPr="005A2E61">
        <w:t>até 201</w:t>
      </w:r>
      <w:r w:rsidR="00C027D6">
        <w:t>6</w:t>
      </w:r>
      <w:r w:rsidRPr="005A2E61">
        <w:t xml:space="preserve"> o dataset continha as diferentes universidades agregadas aos seus polos (</w:t>
      </w:r>
      <w:r w:rsidRPr="00C856BE">
        <w:rPr>
          <w:color w:val="FF0000"/>
          <w:u w:val="single"/>
        </w:rPr>
        <w:t>exemplo</w:t>
      </w:r>
      <w:r w:rsidRPr="005A2E61">
        <w:t>: Universidade dos Açores - Escola Superior de Saúde - Angra do Heroísmo pertencia a Universidade dos Açores - Angra do Heroísmo), contudo, o número de contratos não sofre alterações tendo em atenção os arquipélagos em si ao longo do espaço temporal do dataset analisado</w:t>
      </w:r>
    </w:p>
    <w:p w14:paraId="1415E666" w14:textId="77777777" w:rsidR="0045214B" w:rsidRPr="0045214B" w:rsidRDefault="0045214B" w:rsidP="0045214B">
      <w:pPr>
        <w:spacing w:line="360" w:lineRule="auto"/>
        <w:ind w:firstLine="708"/>
        <w:rPr>
          <w:sz w:val="22"/>
          <w:szCs w:val="22"/>
        </w:rPr>
      </w:pPr>
      <w:r w:rsidRPr="0045214B">
        <w:rPr>
          <w:b/>
          <w:bCs/>
          <w:sz w:val="22"/>
          <w:szCs w:val="22"/>
          <w:u w:val="single"/>
        </w:rPr>
        <w:t>Nota</w:t>
      </w:r>
      <w:r w:rsidRPr="0045214B">
        <w:rPr>
          <w:sz w:val="22"/>
          <w:szCs w:val="22"/>
        </w:rPr>
        <w:t xml:space="preserve">: Todas as consultas estão em documentadas em apêndice  </w:t>
      </w:r>
    </w:p>
    <w:p w14:paraId="10B63F42" w14:textId="77777777" w:rsidR="0045214B" w:rsidRDefault="0045214B" w:rsidP="005A2E61">
      <w:pPr>
        <w:spacing w:line="360" w:lineRule="auto"/>
      </w:pPr>
    </w:p>
    <w:p w14:paraId="71DB17BE" w14:textId="794E9C57" w:rsidR="005A2E61" w:rsidRDefault="005A2E61">
      <w:pPr>
        <w:pStyle w:val="PargrafodaLista"/>
        <w:numPr>
          <w:ilvl w:val="0"/>
          <w:numId w:val="12"/>
        </w:numPr>
        <w:spacing w:line="360" w:lineRule="auto"/>
      </w:pPr>
      <w:bookmarkStart w:id="20" w:name="_Hlk154683561"/>
      <w:r>
        <w:t>Verificar as Unidades orgânicas mais ativas em termos de contratações.</w:t>
      </w:r>
    </w:p>
    <w:p w14:paraId="7B71683D" w14:textId="1F71F3F3" w:rsidR="005A2E61" w:rsidRDefault="005A2E61">
      <w:pPr>
        <w:pStyle w:val="PargrafodaLista"/>
        <w:numPr>
          <w:ilvl w:val="0"/>
          <w:numId w:val="12"/>
        </w:numPr>
        <w:spacing w:line="360" w:lineRule="auto"/>
      </w:pPr>
      <w:r>
        <w:t>Verificar os contratos para as Unidades orgânicas no arquipélago dos Açores e da Madeira</w:t>
      </w:r>
    </w:p>
    <w:p w14:paraId="6A1E93B3" w14:textId="093C0FF2" w:rsidR="00C027D6" w:rsidRDefault="005A2E61">
      <w:pPr>
        <w:pStyle w:val="PargrafodaLista"/>
        <w:numPr>
          <w:ilvl w:val="0"/>
          <w:numId w:val="12"/>
        </w:numPr>
        <w:spacing w:line="360" w:lineRule="auto"/>
      </w:pPr>
      <w:r>
        <w:t>Fazer a contagem dos contratos para os devidos arquipélagos.</w:t>
      </w:r>
      <w:bookmarkEnd w:id="20"/>
    </w:p>
    <w:p w14:paraId="3B0AB8FD" w14:textId="408596E7" w:rsidR="00C027D6" w:rsidRPr="00C027D6" w:rsidRDefault="00C027D6" w:rsidP="00EE08FA">
      <w:pPr>
        <w:pStyle w:val="Ttulo3"/>
        <w:numPr>
          <w:ilvl w:val="2"/>
          <w:numId w:val="1"/>
        </w:numPr>
        <w:rPr>
          <w:rFonts w:ascii="Times New Roman" w:hAnsi="Times New Roman" w:cs="Times New Roman"/>
          <w:sz w:val="26"/>
          <w:szCs w:val="26"/>
        </w:rPr>
      </w:pPr>
      <w:bookmarkStart w:id="21" w:name="_Toc155527870"/>
      <w:r w:rsidRPr="00C027D6">
        <w:rPr>
          <w:rFonts w:ascii="Times New Roman" w:hAnsi="Times New Roman" w:cs="Times New Roman"/>
          <w:sz w:val="26"/>
          <w:szCs w:val="26"/>
        </w:rPr>
        <w:lastRenderedPageBreak/>
        <w:t>Problema de coerência</w:t>
      </w:r>
      <w:bookmarkEnd w:id="21"/>
    </w:p>
    <w:p w14:paraId="16A38ECF" w14:textId="77777777" w:rsidR="00C027D6" w:rsidRPr="00C027D6" w:rsidRDefault="00C027D6" w:rsidP="00C027D6">
      <w:pPr>
        <w:pStyle w:val="PargrafodaLista"/>
        <w:ind w:left="1080"/>
      </w:pPr>
    </w:p>
    <w:p w14:paraId="18A436B3" w14:textId="5D7F6566" w:rsidR="00774F08" w:rsidRDefault="00000000" w:rsidP="00774F08">
      <w:pPr>
        <w:spacing w:line="360" w:lineRule="auto"/>
        <w:ind w:firstLine="708"/>
      </w:pPr>
      <w:r>
        <w:rPr>
          <w:noProof/>
        </w:rPr>
        <w:pict w14:anchorId="4BC0CA80">
          <v:shape id="_x0000_s2069" type="#_x0000_t202" style="position:absolute;left:0;text-align:left;margin-left:10.95pt;margin-top:302.75pt;width:425.2pt;height:20.35pt;z-index:251674624;mso-position-horizontal-relative:text;mso-position-vertical-relative:text" stroked="f">
            <v:textbox style="mso-next-textbox:#_x0000_s2069;mso-fit-shape-to-text:t" inset="0,0,0,0">
              <w:txbxContent>
                <w:p w14:paraId="3E257F18" w14:textId="204F8097" w:rsidR="00C027D6" w:rsidRPr="00950CC7" w:rsidRDefault="00C027D6" w:rsidP="00C027D6">
                  <w:pPr>
                    <w:pStyle w:val="Legenda"/>
                    <w:jc w:val="center"/>
                    <w:rPr>
                      <w:sz w:val="24"/>
                      <w:szCs w:val="24"/>
                    </w:rPr>
                  </w:pPr>
                  <w:r>
                    <w:t xml:space="preserve">Figura </w:t>
                  </w:r>
                  <w:fldSimple w:instr=" SEQ Figura \* ARABIC ">
                    <w:r w:rsidR="007671E9">
                      <w:rPr>
                        <w:noProof/>
                      </w:rPr>
                      <w:t>3</w:t>
                    </w:r>
                  </w:fldSimple>
                  <w:r>
                    <w:t xml:space="preserve"> - Consulta dos Primeiros Registos na Base de Dados nas Instituições da Madeira</w:t>
                  </w:r>
                </w:p>
              </w:txbxContent>
            </v:textbox>
            <w10:wrap type="topAndBottom"/>
          </v:shape>
        </w:pict>
      </w:r>
      <w:r w:rsidR="008C69F3">
        <w:rPr>
          <w:noProof/>
        </w:rPr>
        <w:drawing>
          <wp:anchor distT="0" distB="0" distL="114300" distR="114300" simplePos="0" relativeHeight="251649024" behindDoc="0" locked="0" layoutInCell="1" allowOverlap="1" wp14:anchorId="4F46919A" wp14:editId="6245FB8D">
            <wp:simplePos x="0" y="0"/>
            <wp:positionH relativeFrom="column">
              <wp:posOffset>-3810</wp:posOffset>
            </wp:positionH>
            <wp:positionV relativeFrom="paragraph">
              <wp:posOffset>1557655</wp:posOffset>
            </wp:positionV>
            <wp:extent cx="5400040" cy="2232660"/>
            <wp:effectExtent l="0" t="0" r="0" b="0"/>
            <wp:wrapTopAndBottom/>
            <wp:docPr id="128241580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15807" name="Imagem 1" descr="Interface gráfica do usuário, Texto, Aplicativ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32660"/>
                    </a:xfrm>
                    <a:prstGeom prst="rect">
                      <a:avLst/>
                    </a:prstGeom>
                    <a:noFill/>
                    <a:ln>
                      <a:noFill/>
                    </a:ln>
                  </pic:spPr>
                </pic:pic>
              </a:graphicData>
            </a:graphic>
          </wp:anchor>
        </w:drawing>
      </w:r>
      <w:r w:rsidR="00C027D6">
        <w:t xml:space="preserve">Após está análise compreendemos que as nossas conclusões não estariam completamente corretas pois através de uma análise por primeiros registos na nossa base de dados podemos entender que a partir de 2015/2016 os códigos das unidades organizacionais foram alterados dividindo o polo principal nas respetivas diferentes instituições o que implicaria números não assertivos com a realidade. </w:t>
      </w:r>
    </w:p>
    <w:p w14:paraId="1815DDC7" w14:textId="77777777" w:rsidR="00774F08" w:rsidRDefault="00C027D6" w:rsidP="00774F08">
      <w:pPr>
        <w:spacing w:line="360" w:lineRule="auto"/>
        <w:ind w:firstLine="708"/>
      </w:pPr>
      <w:r>
        <w:t xml:space="preserve">Como é possível observar </w:t>
      </w:r>
      <w:r w:rsidR="00647502">
        <w:t>no ensino público foi feita a divisão principalmente nos anos 2015 e 2016 enquanto no privado já existia, contudo foram alterados os códigos das unidades. Por essa mesma razão alteramos o espaço temporal que previa primeiramente considerar o dataset completo ( entre 2003 e 2022 ) para 2016 e 2022 fazendo uma análise em separado entre o ensino público a partir de 2016 e no ensino privado a partir de 2016 até 2020 e posteriormente somando os 2 anos em que o código foi alterado até 2022</w:t>
      </w:r>
      <w:r w:rsidR="00774F08">
        <w:t>.</w:t>
      </w:r>
    </w:p>
    <w:p w14:paraId="6A763F15" w14:textId="77777777" w:rsidR="00280196" w:rsidRDefault="00280196" w:rsidP="00774F08">
      <w:pPr>
        <w:spacing w:line="360" w:lineRule="auto"/>
        <w:ind w:firstLine="708"/>
      </w:pPr>
    </w:p>
    <w:p w14:paraId="080FD21D" w14:textId="2DF4204C" w:rsidR="003D5B7E" w:rsidRPr="003D5B7E" w:rsidRDefault="00F13911" w:rsidP="00EE08FA">
      <w:pPr>
        <w:pStyle w:val="Ttulo3"/>
        <w:numPr>
          <w:ilvl w:val="2"/>
          <w:numId w:val="1"/>
        </w:numPr>
        <w:rPr>
          <w:rFonts w:ascii="Times New Roman" w:hAnsi="Times New Roman" w:cs="Times New Roman"/>
          <w:sz w:val="26"/>
          <w:szCs w:val="26"/>
        </w:rPr>
      </w:pPr>
      <w:bookmarkStart w:id="22" w:name="_Toc155527871"/>
      <w:r w:rsidRPr="003D5B7E">
        <w:rPr>
          <w:rFonts w:ascii="Times New Roman" w:hAnsi="Times New Roman" w:cs="Times New Roman"/>
          <w:sz w:val="26"/>
          <w:szCs w:val="26"/>
        </w:rPr>
        <w:t>Re</w:t>
      </w:r>
      <w:r w:rsidR="00774F08" w:rsidRPr="003D5B7E">
        <w:rPr>
          <w:rFonts w:ascii="Times New Roman" w:hAnsi="Times New Roman" w:cs="Times New Roman"/>
          <w:sz w:val="26"/>
          <w:szCs w:val="26"/>
        </w:rPr>
        <w:t>s</w:t>
      </w:r>
      <w:r w:rsidRPr="003D5B7E">
        <w:rPr>
          <w:rFonts w:ascii="Times New Roman" w:hAnsi="Times New Roman" w:cs="Times New Roman"/>
          <w:sz w:val="26"/>
          <w:szCs w:val="26"/>
        </w:rPr>
        <w:t>ultados Obtidos</w:t>
      </w:r>
      <w:bookmarkEnd w:id="22"/>
    </w:p>
    <w:p w14:paraId="6E088EA3" w14:textId="77777777" w:rsidR="00696FC2" w:rsidRDefault="00696FC2" w:rsidP="00696FC2"/>
    <w:p w14:paraId="7C39F502" w14:textId="6863B94A" w:rsidR="00696FC2" w:rsidRDefault="00A50650">
      <w:pPr>
        <w:pStyle w:val="PargrafodaLista"/>
        <w:numPr>
          <w:ilvl w:val="0"/>
          <w:numId w:val="13"/>
        </w:numPr>
        <w:spacing w:line="360" w:lineRule="auto"/>
      </w:pPr>
      <w:r>
        <w:t xml:space="preserve">Um número de contratos superior </w:t>
      </w:r>
      <w:r w:rsidR="008C69F3">
        <w:t>na Madeira</w:t>
      </w:r>
      <w:r>
        <w:t xml:space="preserve"> </w:t>
      </w:r>
      <w:r w:rsidR="008C69F3">
        <w:t>.</w:t>
      </w:r>
    </w:p>
    <w:p w14:paraId="70D5411D" w14:textId="29F64938" w:rsidR="00A50650" w:rsidRDefault="008C69F3">
      <w:pPr>
        <w:pStyle w:val="PargrafodaLista"/>
        <w:numPr>
          <w:ilvl w:val="0"/>
          <w:numId w:val="13"/>
        </w:numPr>
        <w:spacing w:line="360" w:lineRule="auto"/>
      </w:pPr>
      <w:r>
        <w:t>Ciências Exatas e área das tecnologias são o tipo de instituições onde são requeridos mais docentes.</w:t>
      </w:r>
    </w:p>
    <w:p w14:paraId="73DD8C03" w14:textId="66120D3D" w:rsidR="00A50650" w:rsidRDefault="008C69F3">
      <w:pPr>
        <w:pStyle w:val="PargrafodaLista"/>
        <w:numPr>
          <w:ilvl w:val="0"/>
          <w:numId w:val="13"/>
        </w:numPr>
        <w:spacing w:line="360" w:lineRule="auto"/>
      </w:pPr>
      <w:r>
        <w:t>Discrepância acentuada no número de contratos total tendo em conta a dimensão populacional semelhante, contudo possivelmente explicada pela dispersão terrestre.</w:t>
      </w:r>
    </w:p>
    <w:p w14:paraId="21E8272F" w14:textId="3477B818" w:rsidR="008C69F3" w:rsidRDefault="008C69F3">
      <w:pPr>
        <w:pStyle w:val="PargrafodaLista"/>
        <w:numPr>
          <w:ilvl w:val="0"/>
          <w:numId w:val="13"/>
        </w:numPr>
        <w:spacing w:line="360" w:lineRule="auto"/>
      </w:pPr>
      <w:r w:rsidRPr="008C69F3">
        <w:lastRenderedPageBreak/>
        <w:t>Universidade dos Açores - Faculdade de Ciências Sociais e Humanas</w:t>
      </w:r>
      <w:r>
        <w:t xml:space="preserve"> (638 contratos)  e </w:t>
      </w:r>
      <w:r w:rsidRPr="008C69F3">
        <w:t>Universidade da Madeira - Escola Superior de Tecnologias e Gestão</w:t>
      </w:r>
      <w:r>
        <w:t xml:space="preserve"> (636) maiores instituições em termos de contratação. </w:t>
      </w:r>
    </w:p>
    <w:p w14:paraId="51557E9E" w14:textId="77777777" w:rsidR="00142C5D" w:rsidRDefault="00142C5D" w:rsidP="00142C5D">
      <w:pPr>
        <w:spacing w:line="360" w:lineRule="auto"/>
      </w:pPr>
    </w:p>
    <w:p w14:paraId="3D5E396C" w14:textId="29C9DBF5" w:rsidR="00BE3DE0" w:rsidRDefault="00EE08FA" w:rsidP="00EE08FA">
      <w:pPr>
        <w:pStyle w:val="Ttulo2"/>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bookmarkStart w:id="23" w:name="_Toc155527872"/>
      <w:r w:rsidR="00BE3DE0" w:rsidRPr="00BE3DE0">
        <w:rPr>
          <w:rFonts w:ascii="Times New Roman" w:hAnsi="Times New Roman" w:cs="Times New Roman"/>
          <w:sz w:val="28"/>
          <w:szCs w:val="28"/>
        </w:rPr>
        <w:t>Processamento de dados e metodologia de aplicação</w:t>
      </w:r>
      <w:bookmarkEnd w:id="23"/>
    </w:p>
    <w:p w14:paraId="2243F4D7" w14:textId="77777777" w:rsidR="00D4047E" w:rsidRPr="00D4047E" w:rsidRDefault="00D4047E" w:rsidP="00D4047E"/>
    <w:p w14:paraId="05D83E50" w14:textId="77777777" w:rsidR="00BE3DE0" w:rsidRDefault="00BE3DE0" w:rsidP="00BE3DE0">
      <w:pPr>
        <w:pStyle w:val="PargrafodaLista"/>
        <w:ind w:left="780"/>
      </w:pPr>
    </w:p>
    <w:p w14:paraId="2DA2DD21" w14:textId="77777777" w:rsidR="00D4047E" w:rsidRPr="00D4047E" w:rsidRDefault="00D4047E" w:rsidP="00D4047E">
      <w:pPr>
        <w:pStyle w:val="PargrafodaLista"/>
        <w:spacing w:line="360" w:lineRule="auto"/>
        <w:ind w:left="780" w:firstLine="636"/>
      </w:pPr>
      <w:r w:rsidRPr="00D4047E">
        <w:t>Na fase subsequente do nosso projeto, dedicada ao processamento de dados e metodologia de aplicação, utilizamos o MySQL Workbench como uma ferramenta valiosa para manipular e organizar os resultados obtidos por meio de consultas e visualizações no MySQL. A versatilidade desta ferramenta permitiu-nos exportar esses dados para o Excel, aproveitando as suas robustas funcionalidades.</w:t>
      </w:r>
    </w:p>
    <w:p w14:paraId="5C09F6EE" w14:textId="2F07AF84" w:rsidR="00D4047E" w:rsidRPr="00D4047E" w:rsidRDefault="00D4047E" w:rsidP="00D4047E">
      <w:pPr>
        <w:pStyle w:val="PargrafodaLista"/>
        <w:spacing w:line="360" w:lineRule="auto"/>
        <w:ind w:left="780" w:firstLine="636"/>
      </w:pPr>
      <w:r w:rsidRPr="00D4047E">
        <w:t xml:space="preserve">A metodologia adotada envolveu a aplicação de funções específicas do MySQL Workbench para salvar os ficheiros em </w:t>
      </w:r>
      <w:r>
        <w:t>variados formatos</w:t>
      </w:r>
      <w:r w:rsidRPr="00D4047E">
        <w:t>, destacando-se o formato Excel pela sua capacidade de organizar dados complexos de forma acessível. Este processo foi crucial para apresentar, de maneira clara e visual, as respostas às propostas de investigação delineadas anteriormente.</w:t>
      </w:r>
    </w:p>
    <w:p w14:paraId="0552EE4B" w14:textId="77777777" w:rsidR="00D4047E" w:rsidRPr="00D4047E" w:rsidRDefault="00D4047E" w:rsidP="00D4047E">
      <w:pPr>
        <w:pStyle w:val="PargrafodaLista"/>
        <w:spacing w:line="360" w:lineRule="auto"/>
        <w:ind w:left="780" w:firstLine="636"/>
      </w:pPr>
      <w:r w:rsidRPr="00D4047E">
        <w:t>A interface amigável do MySQL Workbench facilitou a manipulação eficiente dos resultados, proporcionando uma visão detalhada dos dados e permitindo uma análise abrangente. A exportação para o Excel viabilizou a criação de tabelas dinâmicas, gráficos e outros elementos visuais, proporcionando uma representação clara e intuitiva dos padrões e tendências identificados.</w:t>
      </w:r>
    </w:p>
    <w:p w14:paraId="52E1A8D4" w14:textId="54E52774" w:rsidR="00452B04" w:rsidRPr="00BE3DE0" w:rsidRDefault="00D4047E" w:rsidP="00D4047E">
      <w:pPr>
        <w:pStyle w:val="PargrafodaLista"/>
        <w:spacing w:line="360" w:lineRule="auto"/>
        <w:ind w:left="780" w:firstLine="636"/>
      </w:pPr>
      <w:r w:rsidRPr="00D4047E">
        <w:t xml:space="preserve">Ao estruturar os dados dessa forma, conseguimos otimizar a compreensão das respostas às questões de investigação. Este método não só facilitou a interpretação dos resultados, mas também contribuiu para uma narrativa mais persuasiva e acessível no relatório final. </w:t>
      </w:r>
    </w:p>
    <w:p w14:paraId="414D7CDB" w14:textId="4D8228E0" w:rsidR="00142C5D" w:rsidRDefault="00BE3DE0" w:rsidP="00D4047E">
      <w:pPr>
        <w:spacing w:line="360" w:lineRule="auto"/>
      </w:pPr>
      <w:r>
        <w:br w:type="page"/>
      </w:r>
    </w:p>
    <w:p w14:paraId="12988E59" w14:textId="57CDCA77" w:rsidR="00102001" w:rsidRDefault="00142C5D" w:rsidP="00EE08FA">
      <w:pPr>
        <w:pStyle w:val="Ttulo1"/>
        <w:numPr>
          <w:ilvl w:val="0"/>
          <w:numId w:val="1"/>
        </w:numPr>
        <w:rPr>
          <w:rFonts w:ascii="Times New Roman" w:hAnsi="Times New Roman" w:cs="Times New Roman"/>
        </w:rPr>
      </w:pPr>
      <w:bookmarkStart w:id="24" w:name="_Toc155527873"/>
      <w:r w:rsidRPr="00142C5D">
        <w:rPr>
          <w:rFonts w:ascii="Times New Roman" w:hAnsi="Times New Roman" w:cs="Times New Roman"/>
        </w:rPr>
        <w:lastRenderedPageBreak/>
        <w:t>Conclusões</w:t>
      </w:r>
      <w:bookmarkEnd w:id="24"/>
      <w:r w:rsidRPr="00142C5D">
        <w:rPr>
          <w:rFonts w:ascii="Times New Roman" w:hAnsi="Times New Roman" w:cs="Times New Roman"/>
        </w:rPr>
        <w:t xml:space="preserve"> </w:t>
      </w:r>
    </w:p>
    <w:p w14:paraId="1280A35A" w14:textId="77777777" w:rsidR="00CA0BAC" w:rsidRPr="00CA0BAC" w:rsidRDefault="00CA0BAC" w:rsidP="00CA0BAC"/>
    <w:p w14:paraId="303F0300" w14:textId="24463C4D" w:rsidR="00CA0BAC" w:rsidRPr="00CA0BAC" w:rsidRDefault="00CA0BAC" w:rsidP="00CA0BAC">
      <w:pPr>
        <w:ind w:firstLine="360"/>
      </w:pPr>
      <w:r w:rsidRPr="00CA0BAC">
        <w:t>A</w:t>
      </w:r>
      <w:r>
        <w:t>s duas décadas analisadas permite observar</w:t>
      </w:r>
      <w:r w:rsidRPr="00CA0BAC">
        <w:t xml:space="preserve"> </w:t>
      </w:r>
      <w:r>
        <w:t xml:space="preserve">e tirar bastantes conclusões acerca do </w:t>
      </w:r>
      <w:r w:rsidRPr="00CA0BAC">
        <w:t>crescimento na comunidade docente da Madeira, com o número de docentes dobrando ao longo desse período. Essa expansão reflete um compromisso robusto com o desenvolvimento do ensino superior na região.</w:t>
      </w:r>
    </w:p>
    <w:p w14:paraId="7C62E4C6" w14:textId="0C848F6F" w:rsidR="00CA0BAC" w:rsidRPr="00CA0BAC" w:rsidRDefault="00CA0BAC" w:rsidP="00CA0BAC">
      <w:pPr>
        <w:ind w:firstLine="708"/>
      </w:pPr>
      <w:r w:rsidRPr="00CA0BAC">
        <w:t xml:space="preserve">Cerca de 1/5 dos docentes </w:t>
      </w:r>
      <w:r w:rsidR="004A1293">
        <w:t xml:space="preserve">do ensino superior público </w:t>
      </w:r>
      <w:r w:rsidRPr="00CA0BAC">
        <w:t xml:space="preserve">mantiveram contratos ativos em múltiplas universidades até 2022, indicando uma </w:t>
      </w:r>
      <w:r>
        <w:t>docência bastante ativa e experiente em termos de conhecimento adquirido.</w:t>
      </w:r>
    </w:p>
    <w:p w14:paraId="78EF6E98" w14:textId="4B69F8A2" w:rsidR="00CA0BAC" w:rsidRPr="00CA0BAC" w:rsidRDefault="00CA0BAC" w:rsidP="00CA0BAC">
      <w:pPr>
        <w:ind w:firstLine="708"/>
      </w:pPr>
      <w:r w:rsidRPr="00CA0BAC">
        <w:t xml:space="preserve">A Universidade da Madeira - Escola Superior de Tecnologias e Gestão surgiu como </w:t>
      </w:r>
      <w:r>
        <w:t>uma faculdade transversal</w:t>
      </w:r>
      <w:r w:rsidRPr="00CA0BAC">
        <w:t>, liderando no número de professores contratados fora de suas unidades orgânicas</w:t>
      </w:r>
      <w:r w:rsidR="004A1293">
        <w:t xml:space="preserve"> no ensino público</w:t>
      </w:r>
      <w:r w:rsidRPr="00CA0BAC">
        <w:t>. Este destaque sugere um perfil acad</w:t>
      </w:r>
      <w:r>
        <w:t>é</w:t>
      </w:r>
      <w:r w:rsidRPr="00CA0BAC">
        <w:t xml:space="preserve">mico </w:t>
      </w:r>
      <w:r>
        <w:t>mais versátil no modo como trabalha com os seus docentes, dando a possibilidade de mais oportunidades profissionais.</w:t>
      </w:r>
    </w:p>
    <w:p w14:paraId="5EE77050" w14:textId="77777777" w:rsidR="004A1293" w:rsidRDefault="00CA0BAC" w:rsidP="004A1293">
      <w:pPr>
        <w:ind w:firstLine="708"/>
      </w:pPr>
      <w:r w:rsidRPr="00CA0BAC">
        <w:t xml:space="preserve">A presença de </w:t>
      </w:r>
      <w:r w:rsidR="00853368">
        <w:t>23</w:t>
      </w:r>
      <w:r w:rsidRPr="00CA0BAC">
        <w:t xml:space="preserve"> docentes com mais de 20 contratos merece destaque</w:t>
      </w:r>
      <w:r w:rsidR="00FC343F">
        <w:t xml:space="preserve"> no ensino da Madeira</w:t>
      </w:r>
      <w:r w:rsidR="004A1293">
        <w:t xml:space="preserve"> tendo em conta instituições de ensino público e privado</w:t>
      </w:r>
      <w:r w:rsidRPr="00CA0BAC">
        <w:t>, evidenciando uma</w:t>
      </w:r>
      <w:r>
        <w:t xml:space="preserve"> docência bastante experiente que se pode traduzir em vários aspetos tantos negativos como positivos interessantes de ser aprofundados</w:t>
      </w:r>
      <w:r w:rsidRPr="00CA0BAC">
        <w:t xml:space="preserve">. </w:t>
      </w:r>
    </w:p>
    <w:p w14:paraId="018FB642" w14:textId="72B90CE9" w:rsidR="000C7590" w:rsidRDefault="004A1293" w:rsidP="000C7590">
      <w:pPr>
        <w:ind w:firstLine="708"/>
      </w:pPr>
      <w:r>
        <w:t>I</w:t>
      </w:r>
      <w:r w:rsidR="00CA0BAC" w:rsidRPr="00CA0BAC">
        <w:t>dentificamos inconsistências nos dados, particularmente em casos de valores inferiores a 3 horas semanais</w:t>
      </w:r>
      <w:r w:rsidR="00CA0BAC">
        <w:t xml:space="preserve"> no que toca a tentativa de produção de estudos com base no dataset.</w:t>
      </w:r>
      <w:r w:rsidR="00CA0BAC" w:rsidRPr="00CA0BAC">
        <w:t xml:space="preserve"> apontando para desafios potenciais na precisão e integridade das informações</w:t>
      </w:r>
      <w:r w:rsidR="00CA0BAC">
        <w:t xml:space="preserve"> produzidas pelo dataset</w:t>
      </w:r>
      <w:r>
        <w:t xml:space="preserve"> , contudo , seria algo expectável. Através de uma análise mais aprofundada através do tipo de regime prestado pelos docentes foi possível verificar que a média geral de horas letivas semanais prestadas entre os 2 arquipélagos é semelhante havendo uma diferença mínima podendo ser explicada pela dispersão terreste e número de instituições. De salientar ainda que como seria de esperar os politécnicos apresentam uma carga superior de </w:t>
      </w:r>
      <w:r w:rsidR="000C7590">
        <w:t>docência,</w:t>
      </w:r>
      <w:r>
        <w:t xml:space="preserve"> mas ainda assim um pouco aquém tendo em conta um acréscimo de 50% em termos de capacidade laboral semanal.</w:t>
      </w:r>
    </w:p>
    <w:p w14:paraId="463A2E0D" w14:textId="019C95B3" w:rsidR="000C7590" w:rsidRDefault="000C7590" w:rsidP="000C7590">
      <w:pPr>
        <w:ind w:firstLine="708"/>
      </w:pPr>
      <w:r>
        <w:t xml:space="preserve">Com base na análise das unidades orgânicas mais ativas em termos de contratação de docentes nos arquipélagos da Madeira e Açores </w:t>
      </w:r>
      <w:r w:rsidRPr="000C7590">
        <w:t xml:space="preserve">observou-se uma tendência de agregação das instituições ao polo principal das regiões até os anos de 2015/2016. Esse agrupamento impactou a interpretação dos dados, resultando em valores inicialmente incoerentes e dispersos. </w:t>
      </w:r>
      <w:r>
        <w:t>A partir dos anos 2015/2016, percebeu-se uma mudança significativa nos padrões de contratação, proporcionando uma análise mais precisa e coerente. Nesse contexto, as áreas das tecnologias e ciências sociais emergiram como focos essenciais de contratação de docentes.</w:t>
      </w:r>
    </w:p>
    <w:p w14:paraId="41058B2E" w14:textId="77777777" w:rsidR="000C7590" w:rsidRDefault="000C7590" w:rsidP="000C7590">
      <w:pPr>
        <w:ind w:firstLine="708"/>
      </w:pPr>
    </w:p>
    <w:p w14:paraId="0CB9311E" w14:textId="77777777" w:rsidR="000C7590" w:rsidRDefault="000C7590" w:rsidP="000C7590">
      <w:pPr>
        <w:ind w:firstLine="708"/>
      </w:pPr>
      <w:r>
        <w:t xml:space="preserve">Notavelmente, a Universidade dos Açores - Faculdade de Ciências Sociais e Humanas destacou-se como a principal contratante na área de ciências sociais, evidenciando uma necessidade específica nesse domínio. Ao mesmo tempo, a Universidade da Madeira - Escola Superior de Tecnologias e Gestão assumiu um papel </w:t>
      </w:r>
      <w:r>
        <w:lastRenderedPageBreak/>
        <w:t>proeminente como a principal contratante na área de tecnologias, indicando uma demanda considerável por profissionais qualificados nesse campo.</w:t>
      </w:r>
    </w:p>
    <w:p w14:paraId="379DF15D" w14:textId="77777777" w:rsidR="000C7590" w:rsidRDefault="000C7590" w:rsidP="000C7590">
      <w:pPr>
        <w:ind w:firstLine="708"/>
      </w:pPr>
    </w:p>
    <w:p w14:paraId="7EE4EABD" w14:textId="403147D2" w:rsidR="00102001" w:rsidRDefault="000C7590" w:rsidP="000C7590">
      <w:pPr>
        <w:ind w:firstLine="708"/>
      </w:pPr>
      <w:r>
        <w:t xml:space="preserve">Essas conclusões sugerem uma dinâmica evolutiva no panorama educacional dessas regiões, com uma atenção especial às necessidades específicas das áreas de ciências sociais e tecnologias. Essas informações são cruciais para orientar futuras políticas educacionais e estratégias de contratação nas instituições de ensino superior nos arquipélagos da Madeira e Açores. </w:t>
      </w:r>
      <w:r w:rsidR="00CA0BAC">
        <w:t xml:space="preserve">Todos estes pontos comprovando que em termos gerais comparativamente ao arquipélago dos açores e até mesmo em alguns pontos com o Continente, a Madeira tem uma experiência vasta registada de docência a </w:t>
      </w:r>
      <w:r w:rsidR="004C481F">
        <w:t>lecionar</w:t>
      </w:r>
      <w:r w:rsidR="00CA0BAC">
        <w:t xml:space="preserve"> até ao ano de 2022 que consequentemente será um bom ponto de análise qualquer tipo de estudo aprofundado futuramente. </w:t>
      </w:r>
    </w:p>
    <w:p w14:paraId="53CBA59B" w14:textId="504DC2D5" w:rsidR="00102001" w:rsidRPr="004A1293" w:rsidRDefault="004A1293">
      <w:r>
        <w:br w:type="page"/>
      </w:r>
    </w:p>
    <w:p w14:paraId="51DE4BB1" w14:textId="77777777" w:rsidR="00102001" w:rsidRDefault="00102001" w:rsidP="00EE08FA">
      <w:pPr>
        <w:pStyle w:val="Ttulo1"/>
        <w:numPr>
          <w:ilvl w:val="0"/>
          <w:numId w:val="1"/>
        </w:numPr>
        <w:rPr>
          <w:rFonts w:ascii="Times New Roman" w:hAnsi="Times New Roman" w:cs="Times New Roman"/>
        </w:rPr>
      </w:pPr>
      <w:bookmarkStart w:id="25" w:name="_Toc155527874"/>
      <w:r>
        <w:rPr>
          <w:rFonts w:ascii="Times New Roman" w:hAnsi="Times New Roman" w:cs="Times New Roman"/>
        </w:rPr>
        <w:lastRenderedPageBreak/>
        <w:t>Referências</w:t>
      </w:r>
      <w:bookmarkEnd w:id="25"/>
    </w:p>
    <w:p w14:paraId="190B8D98" w14:textId="6B43BA96" w:rsidR="00102001" w:rsidRDefault="00102001" w:rsidP="00102001">
      <w:pPr>
        <w:ind w:left="720"/>
      </w:pPr>
    </w:p>
    <w:p w14:paraId="67032F85" w14:textId="77777777" w:rsidR="00102001" w:rsidRPr="000C4D30" w:rsidRDefault="00000000">
      <w:pPr>
        <w:pStyle w:val="PargrafodaLista"/>
        <w:numPr>
          <w:ilvl w:val="0"/>
          <w:numId w:val="16"/>
        </w:numPr>
        <w:spacing w:line="480" w:lineRule="auto"/>
      </w:pPr>
      <w:hyperlink r:id="rId14" w:history="1">
        <w:r w:rsidR="00102001" w:rsidRPr="000C4D30">
          <w:rPr>
            <w:rStyle w:val="Hyperlink"/>
          </w:rPr>
          <w:t>https://chat.openai.com</w:t>
        </w:r>
      </w:hyperlink>
      <w:r w:rsidR="00102001" w:rsidRPr="000C4D30">
        <w:t xml:space="preserve"> – Ajuda na estruturação das consultas com base no conjunto de dados. </w:t>
      </w:r>
    </w:p>
    <w:p w14:paraId="3BEB6375" w14:textId="2D9A38B5" w:rsidR="00102001" w:rsidRPr="000C4D30" w:rsidRDefault="00000000">
      <w:pPr>
        <w:pStyle w:val="PargrafodaLista"/>
        <w:numPr>
          <w:ilvl w:val="0"/>
          <w:numId w:val="16"/>
        </w:numPr>
        <w:spacing w:line="480" w:lineRule="auto"/>
      </w:pPr>
      <w:hyperlink r:id="rId15" w:history="1">
        <w:r w:rsidR="00102001" w:rsidRPr="000C4D30">
          <w:rPr>
            <w:rStyle w:val="Hyperlink"/>
          </w:rPr>
          <w:t>https://dev.mysql.com/doc/workbench/en/wb-admin-export-import-management.html</w:t>
        </w:r>
      </w:hyperlink>
      <w:r w:rsidR="00102001" w:rsidRPr="000C4D30">
        <w:t xml:space="preserve"> - Ferramentas de extração de dados.</w:t>
      </w:r>
    </w:p>
    <w:p w14:paraId="5D88B823" w14:textId="7DB32E9B" w:rsidR="00102001" w:rsidRDefault="00000000">
      <w:pPr>
        <w:pStyle w:val="PargrafodaLista"/>
        <w:numPr>
          <w:ilvl w:val="0"/>
          <w:numId w:val="16"/>
        </w:numPr>
        <w:spacing w:line="480" w:lineRule="auto"/>
      </w:pPr>
      <w:hyperlink r:id="rId16" w:history="1">
        <w:r w:rsidR="00102001" w:rsidRPr="000C4D30">
          <w:rPr>
            <w:rStyle w:val="Hyperlink"/>
          </w:rPr>
          <w:t>https://dev.mysql.com/doc/workbench/en/wb-admin-export-import-table.html</w:t>
        </w:r>
      </w:hyperlink>
      <w:r w:rsidR="00102001" w:rsidRPr="000C4D30">
        <w:t xml:space="preserve"> - Ferramentas de extração de dados.</w:t>
      </w:r>
    </w:p>
    <w:p w14:paraId="4B20A38D" w14:textId="551C5B42" w:rsidR="00AB507E" w:rsidRPr="00AB507E" w:rsidRDefault="004E68E4" w:rsidP="00AB507E">
      <w:pPr>
        <w:pStyle w:val="Bibliografia"/>
        <w:numPr>
          <w:ilvl w:val="0"/>
          <w:numId w:val="16"/>
        </w:numPr>
      </w:pPr>
      <w:r>
        <w:fldChar w:fldCharType="begin"/>
      </w:r>
      <w:r>
        <w:instrText xml:space="preserve"> ADDIN ZOTERO_BIBL {"uncited":[],"omitted":[],"custom":[]} CSL_BIBLIOGRAPHY </w:instrText>
      </w:r>
      <w:r>
        <w:fldChar w:fldCharType="separate"/>
      </w:r>
      <w:r w:rsidR="00E768B6" w:rsidRPr="00E768B6">
        <w:t xml:space="preserve">Norte, S.-S. dos P. do. </w:t>
      </w:r>
      <w:r w:rsidR="00E768B6" w:rsidRPr="00E768B6">
        <w:rPr>
          <w:i/>
          <w:iCs/>
        </w:rPr>
        <w:t>Ensino superior—Carga letiva semanal</w:t>
      </w:r>
      <w:r w:rsidR="00E768B6" w:rsidRPr="00E768B6">
        <w:t>. Obtido 4 de janeiro de 2024, de https://www.spn.pt/Artigo/ensino-superior-aos-professores-com-contratos-em-tempo-parcial</w:t>
      </w:r>
    </w:p>
    <w:p w14:paraId="4466809E" w14:textId="3BE5E4B8" w:rsidR="00E768B6" w:rsidRDefault="00E768B6" w:rsidP="00AB507E">
      <w:pPr>
        <w:pStyle w:val="Bibliografia"/>
        <w:numPr>
          <w:ilvl w:val="0"/>
          <w:numId w:val="16"/>
        </w:numPr>
      </w:pPr>
      <w:r w:rsidRPr="00E768B6">
        <w:rPr>
          <w:i/>
          <w:iCs/>
        </w:rPr>
        <w:t>O que mudou no seu munícipio em 10 anos?</w:t>
      </w:r>
      <w:r w:rsidRPr="00E768B6">
        <w:t>. Obtido 3 de janeiro de 2024, de https://www.pordata.pt/censos/resultados/emdestaque-portugal-361</w:t>
      </w:r>
    </w:p>
    <w:p w14:paraId="3FD3CEEB" w14:textId="77777777" w:rsidR="00AB507E" w:rsidRPr="00AB507E" w:rsidRDefault="00AB507E" w:rsidP="00AB507E"/>
    <w:p w14:paraId="529EFBB5" w14:textId="457C1407" w:rsidR="004E68E4" w:rsidRPr="000C4D30" w:rsidRDefault="004E68E4" w:rsidP="004E68E4">
      <w:pPr>
        <w:pStyle w:val="PargrafodaLista"/>
        <w:spacing w:line="480" w:lineRule="auto"/>
        <w:ind w:left="1440"/>
      </w:pPr>
      <w:r>
        <w:fldChar w:fldCharType="end"/>
      </w:r>
    </w:p>
    <w:p w14:paraId="6B908013" w14:textId="38BCA379" w:rsidR="00102001" w:rsidRPr="00452B04" w:rsidRDefault="00142C5D" w:rsidP="00102001">
      <w:pPr>
        <w:spacing w:line="480" w:lineRule="auto"/>
        <w:ind w:left="720"/>
      </w:pPr>
      <w:r w:rsidRPr="00142C5D">
        <w:br w:type="page"/>
      </w:r>
    </w:p>
    <w:p w14:paraId="571DFF2C" w14:textId="05301632" w:rsidR="00F7198C" w:rsidRPr="00142C5D" w:rsidRDefault="003B257C" w:rsidP="003B257C">
      <w:pPr>
        <w:pStyle w:val="Ttulo1"/>
        <w:rPr>
          <w:rFonts w:ascii="Times New Roman" w:hAnsi="Times New Roman" w:cs="Times New Roman"/>
        </w:rPr>
      </w:pPr>
      <w:bookmarkStart w:id="26" w:name="_Toc155527875"/>
      <w:r w:rsidRPr="00142C5D">
        <w:rPr>
          <w:rFonts w:ascii="Times New Roman" w:hAnsi="Times New Roman" w:cs="Times New Roman"/>
        </w:rPr>
        <w:lastRenderedPageBreak/>
        <w:t>Apêndice</w:t>
      </w:r>
      <w:bookmarkEnd w:id="26"/>
    </w:p>
    <w:p w14:paraId="6DA0D9AC" w14:textId="77777777" w:rsidR="003B257C" w:rsidRDefault="003B257C" w:rsidP="003B257C"/>
    <w:p w14:paraId="6B8F8931" w14:textId="77777777" w:rsidR="003B257C" w:rsidRPr="00142C5D" w:rsidRDefault="003B257C" w:rsidP="003B257C">
      <w:pPr>
        <w:pStyle w:val="Ttulo2"/>
        <w:rPr>
          <w:rFonts w:ascii="Times New Roman" w:hAnsi="Times New Roman" w:cs="Times New Roman"/>
        </w:rPr>
      </w:pPr>
      <w:r>
        <w:tab/>
      </w:r>
      <w:bookmarkStart w:id="27" w:name="_Toc155527876"/>
      <w:r w:rsidRPr="00142C5D">
        <w:rPr>
          <w:rFonts w:ascii="Times New Roman" w:hAnsi="Times New Roman" w:cs="Times New Roman"/>
        </w:rPr>
        <w:t>Consultas Questão 1</w:t>
      </w:r>
      <w:bookmarkEnd w:id="27"/>
      <w:r w:rsidRPr="00142C5D">
        <w:rPr>
          <w:rFonts w:ascii="Times New Roman" w:hAnsi="Times New Roman" w:cs="Times New Roman"/>
        </w:rPr>
        <w:t xml:space="preserve"> </w:t>
      </w:r>
    </w:p>
    <w:p w14:paraId="55956BF1" w14:textId="77777777" w:rsidR="003B257C" w:rsidRDefault="003B257C" w:rsidP="003B257C">
      <w:r>
        <w:tab/>
      </w:r>
    </w:p>
    <w:p w14:paraId="6F5AD7B8" w14:textId="7A159747" w:rsidR="003B257C" w:rsidRPr="003B257C" w:rsidRDefault="003B257C">
      <w:pPr>
        <w:pStyle w:val="PargrafodaLista"/>
        <w:numPr>
          <w:ilvl w:val="0"/>
          <w:numId w:val="5"/>
        </w:numPr>
        <w:ind w:left="1134" w:hanging="425"/>
      </w:pPr>
      <w:r>
        <w:t xml:space="preserve">Verificar todos os docentes do arquipélago da madeira. </w:t>
      </w:r>
    </w:p>
    <w:p w14:paraId="23119A76" w14:textId="7DAF04C7" w:rsidR="00F7198C" w:rsidRDefault="00000000" w:rsidP="00F7198C">
      <w:pPr>
        <w:pStyle w:val="PargrafodaLista"/>
        <w:ind w:left="1416"/>
      </w:pPr>
      <w:r>
        <w:rPr>
          <w:noProof/>
        </w:rPr>
        <w:pict w14:anchorId="53C80402">
          <v:shape id="_x0000_s2053" type="#_x0000_t202" style="position:absolute;left:0;text-align:left;margin-left:-.3pt;margin-top:90.85pt;width:425.2pt;height:20.35pt;z-index:251659264;mso-position-horizontal-relative:text;mso-position-vertical-relative:text" stroked="f">
            <v:textbox style="mso-fit-shape-to-text:t" inset="0,0,0,0">
              <w:txbxContent>
                <w:p w14:paraId="3B4EAFC5" w14:textId="3A14B774" w:rsidR="006D0C58" w:rsidRPr="00F54505" w:rsidRDefault="006D0C58" w:rsidP="006D0C58">
                  <w:pPr>
                    <w:pStyle w:val="Legenda"/>
                    <w:jc w:val="center"/>
                    <w:rPr>
                      <w:noProof/>
                      <w:sz w:val="24"/>
                      <w:szCs w:val="24"/>
                    </w:rPr>
                  </w:pPr>
                  <w:r>
                    <w:t xml:space="preserve">Figura </w:t>
                  </w:r>
                  <w:fldSimple w:instr=" SEQ Figura \* ARABIC ">
                    <w:r w:rsidR="007671E9">
                      <w:rPr>
                        <w:noProof/>
                      </w:rPr>
                      <w:t>4</w:t>
                    </w:r>
                  </w:fldSimple>
                  <w:r>
                    <w:t>- Consultas Questão 1 - 1)</w:t>
                  </w:r>
                </w:p>
              </w:txbxContent>
            </v:textbox>
            <w10:wrap type="topAndBottom"/>
          </v:shape>
        </w:pict>
      </w:r>
      <w:r w:rsidR="00325B77">
        <w:rPr>
          <w:noProof/>
        </w:rPr>
        <w:drawing>
          <wp:anchor distT="0" distB="0" distL="114300" distR="114300" simplePos="0" relativeHeight="251639808" behindDoc="0" locked="0" layoutInCell="1" allowOverlap="1" wp14:anchorId="55326F95" wp14:editId="69D3746B">
            <wp:simplePos x="0" y="0"/>
            <wp:positionH relativeFrom="column">
              <wp:posOffset>-3810</wp:posOffset>
            </wp:positionH>
            <wp:positionV relativeFrom="paragraph">
              <wp:posOffset>311150</wp:posOffset>
            </wp:positionV>
            <wp:extent cx="5400040" cy="642620"/>
            <wp:effectExtent l="0" t="0" r="0" b="0"/>
            <wp:wrapTopAndBottom/>
            <wp:docPr id="1199054410"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54410" name="Imagem 1" descr="Interface gráfica do usuário, Texto, Aplicativ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642620"/>
                    </a:xfrm>
                    <a:prstGeom prst="rect">
                      <a:avLst/>
                    </a:prstGeom>
                    <a:noFill/>
                    <a:ln>
                      <a:noFill/>
                    </a:ln>
                  </pic:spPr>
                </pic:pic>
              </a:graphicData>
            </a:graphic>
          </wp:anchor>
        </w:drawing>
      </w:r>
    </w:p>
    <w:p w14:paraId="68192446" w14:textId="77777777" w:rsidR="00F7198C" w:rsidRDefault="00F7198C" w:rsidP="00F7198C">
      <w:pPr>
        <w:pStyle w:val="PargrafodaLista"/>
        <w:ind w:left="1416"/>
      </w:pPr>
    </w:p>
    <w:p w14:paraId="67DC1A0C" w14:textId="77777777" w:rsidR="00325B77" w:rsidRDefault="00325B77" w:rsidP="00F7198C">
      <w:pPr>
        <w:pStyle w:val="PargrafodaLista"/>
        <w:ind w:left="1416"/>
      </w:pPr>
    </w:p>
    <w:p w14:paraId="105A482E" w14:textId="77777777" w:rsidR="00325B77" w:rsidRDefault="00325B77" w:rsidP="00F7198C">
      <w:pPr>
        <w:pStyle w:val="PargrafodaLista"/>
        <w:ind w:left="1416"/>
      </w:pPr>
    </w:p>
    <w:p w14:paraId="125F75A3" w14:textId="0FE0DE51" w:rsidR="00F7198C" w:rsidRDefault="00000000">
      <w:pPr>
        <w:pStyle w:val="PargrafodaLista"/>
        <w:numPr>
          <w:ilvl w:val="0"/>
          <w:numId w:val="5"/>
        </w:numPr>
        <w:ind w:left="1134" w:hanging="425"/>
      </w:pPr>
      <w:r>
        <w:rPr>
          <w:noProof/>
        </w:rPr>
        <w:pict w14:anchorId="51CAC070">
          <v:shape id="_x0000_s2054" type="#_x0000_t202" style="position:absolute;left:0;text-align:left;margin-left:22.95pt;margin-top:155pt;width:379.65pt;height:20.35pt;z-index:251660288;mso-position-horizontal-relative:text;mso-position-vertical-relative:text" stroked="f">
            <v:textbox style="mso-fit-shape-to-text:t" inset="0,0,0,0">
              <w:txbxContent>
                <w:p w14:paraId="6A456BD1" w14:textId="2EA51BFF" w:rsidR="00A2794A" w:rsidRPr="00086E9E" w:rsidRDefault="00A2794A" w:rsidP="00A2794A">
                  <w:pPr>
                    <w:pStyle w:val="Legenda"/>
                    <w:jc w:val="center"/>
                    <w:rPr>
                      <w:noProof/>
                      <w:sz w:val="24"/>
                      <w:szCs w:val="24"/>
                    </w:rPr>
                  </w:pPr>
                  <w:r>
                    <w:t xml:space="preserve">Figura </w:t>
                  </w:r>
                  <w:fldSimple w:instr=" SEQ Figura \* ARABIC ">
                    <w:r w:rsidR="007671E9">
                      <w:rPr>
                        <w:noProof/>
                      </w:rPr>
                      <w:t>5</w:t>
                    </w:r>
                  </w:fldSimple>
                  <w:r w:rsidRPr="00303291">
                    <w:t>- Consultas Questão 1</w:t>
                  </w:r>
                  <w:r>
                    <w:t>- 2)</w:t>
                  </w:r>
                </w:p>
              </w:txbxContent>
            </v:textbox>
            <w10:wrap type="topAndBottom"/>
          </v:shape>
        </w:pict>
      </w:r>
      <w:r w:rsidR="00325B77">
        <w:rPr>
          <w:noProof/>
        </w:rPr>
        <w:drawing>
          <wp:anchor distT="0" distB="0" distL="114300" distR="114300" simplePos="0" relativeHeight="251640832" behindDoc="0" locked="0" layoutInCell="1" allowOverlap="1" wp14:anchorId="0E47B4FA" wp14:editId="702615B1">
            <wp:simplePos x="0" y="0"/>
            <wp:positionH relativeFrom="column">
              <wp:posOffset>291465</wp:posOffset>
            </wp:positionH>
            <wp:positionV relativeFrom="paragraph">
              <wp:posOffset>330200</wp:posOffset>
            </wp:positionV>
            <wp:extent cx="4821555" cy="1381125"/>
            <wp:effectExtent l="0" t="0" r="0" b="0"/>
            <wp:wrapTopAndBottom/>
            <wp:docPr id="680234061"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4061" name="Imagem 2" descr="Interface gráfica do usuário, Text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155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B77" w:rsidRPr="00325B77">
        <w:t>Total de docentes em 2003 e 2022</w:t>
      </w:r>
      <w:r w:rsidR="00325B77">
        <w:t xml:space="preserve"> (Só alterar o campo para o ano)</w:t>
      </w:r>
    </w:p>
    <w:p w14:paraId="0B81823B" w14:textId="7F679CF9" w:rsidR="00325B77" w:rsidRDefault="00325B77" w:rsidP="00325B77">
      <w:pPr>
        <w:pStyle w:val="PargrafodaLista"/>
        <w:ind w:left="1770"/>
      </w:pPr>
      <w:r>
        <w:tab/>
      </w:r>
    </w:p>
    <w:p w14:paraId="39395730" w14:textId="77777777" w:rsidR="00325B77" w:rsidRDefault="00325B77" w:rsidP="00325B77">
      <w:pPr>
        <w:pStyle w:val="PargrafodaLista"/>
        <w:ind w:left="1770"/>
      </w:pPr>
    </w:p>
    <w:p w14:paraId="1222BF37" w14:textId="77777777" w:rsidR="00325B77" w:rsidRDefault="00325B77" w:rsidP="00325B77">
      <w:pPr>
        <w:pStyle w:val="PargrafodaLista"/>
        <w:ind w:left="1770"/>
      </w:pPr>
    </w:p>
    <w:p w14:paraId="39F5BF56" w14:textId="01FE0B54" w:rsidR="00325B77" w:rsidRDefault="00000000" w:rsidP="0087537D">
      <w:pPr>
        <w:ind w:left="1134" w:hanging="425"/>
      </w:pPr>
      <w:r>
        <w:rPr>
          <w:noProof/>
        </w:rPr>
        <w:pict w14:anchorId="0A64FC57">
          <v:shape id="_x0000_s2055" type="#_x0000_t202" style="position:absolute;left:0;text-align:left;margin-left:-48.7pt;margin-top:187.85pt;width:522.95pt;height:.05pt;z-index:251661312;mso-position-horizontal-relative:text;mso-position-vertical-relative:text" stroked="f">
            <v:textbox style="mso-fit-shape-to-text:t" inset="0,0,0,0">
              <w:txbxContent>
                <w:p w14:paraId="5F313E24" w14:textId="4D5A3ED8" w:rsidR="00A2794A" w:rsidRPr="00D3763F" w:rsidRDefault="00A2794A" w:rsidP="00A2794A">
                  <w:pPr>
                    <w:pStyle w:val="Legenda"/>
                    <w:jc w:val="center"/>
                    <w:rPr>
                      <w:noProof/>
                      <w:sz w:val="24"/>
                      <w:szCs w:val="24"/>
                    </w:rPr>
                  </w:pPr>
                  <w:r>
                    <w:t xml:space="preserve">Figura </w:t>
                  </w:r>
                  <w:fldSimple w:instr=" SEQ Figura \* ARABIC ">
                    <w:r w:rsidR="007671E9">
                      <w:rPr>
                        <w:noProof/>
                      </w:rPr>
                      <w:t>6</w:t>
                    </w:r>
                  </w:fldSimple>
                  <w:r w:rsidRPr="00E3036B">
                    <w:t>- Consultas Questão 1</w:t>
                  </w:r>
                  <w:r>
                    <w:t>- 3)</w:t>
                  </w:r>
                </w:p>
              </w:txbxContent>
            </v:textbox>
            <w10:wrap type="topAndBottom"/>
          </v:shape>
        </w:pict>
      </w:r>
      <w:r w:rsidR="00325B77">
        <w:rPr>
          <w:noProof/>
        </w:rPr>
        <w:drawing>
          <wp:anchor distT="0" distB="0" distL="114300" distR="114300" simplePos="0" relativeHeight="251641856" behindDoc="0" locked="0" layoutInCell="1" allowOverlap="1" wp14:anchorId="5748A403" wp14:editId="5FCFF573">
            <wp:simplePos x="0" y="0"/>
            <wp:positionH relativeFrom="column">
              <wp:posOffset>-618490</wp:posOffset>
            </wp:positionH>
            <wp:positionV relativeFrom="paragraph">
              <wp:posOffset>480743</wp:posOffset>
            </wp:positionV>
            <wp:extent cx="6641638" cy="1847850"/>
            <wp:effectExtent l="0" t="0" r="0" b="0"/>
            <wp:wrapTopAndBottom/>
            <wp:docPr id="348312392"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12392" name="Imagem 3" descr="Text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1638"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B77">
        <w:t xml:space="preserve">3) </w:t>
      </w:r>
      <w:r w:rsidR="00325B77" w:rsidRPr="00325B77">
        <w:t>Docentes com múltiplos contratos entre 2015 e 2022</w:t>
      </w:r>
    </w:p>
    <w:p w14:paraId="745F069C" w14:textId="2C9C86A0" w:rsidR="00325B77" w:rsidRDefault="00325B77" w:rsidP="00325B77">
      <w:pPr>
        <w:ind w:left="1134"/>
      </w:pPr>
    </w:p>
    <w:p w14:paraId="3A29E73A" w14:textId="77777777" w:rsidR="00325B77" w:rsidRDefault="00325B77" w:rsidP="00142C5D"/>
    <w:p w14:paraId="146C85CC" w14:textId="5954FD22" w:rsidR="00325B77" w:rsidRDefault="00000000" w:rsidP="0087537D">
      <w:pPr>
        <w:pStyle w:val="PargrafodaLista"/>
        <w:ind w:left="1134" w:hanging="567"/>
      </w:pPr>
      <w:r>
        <w:rPr>
          <w:noProof/>
        </w:rPr>
        <w:lastRenderedPageBreak/>
        <w:pict w14:anchorId="782A11A6">
          <v:shape id="_x0000_s2056" type="#_x0000_t202" style="position:absolute;left:0;text-align:left;margin-left:.45pt;margin-top:260.4pt;width:425.2pt;height:20.35pt;z-index:251662336;mso-position-horizontal-relative:text;mso-position-vertical-relative:text" stroked="f">
            <v:textbox style="mso-fit-shape-to-text:t" inset="0,0,0,0">
              <w:txbxContent>
                <w:p w14:paraId="00F41634" w14:textId="7CC46241" w:rsidR="00A2794A" w:rsidRPr="006143DD" w:rsidRDefault="00A2794A" w:rsidP="00A2794A">
                  <w:pPr>
                    <w:pStyle w:val="Legenda"/>
                    <w:jc w:val="center"/>
                    <w:rPr>
                      <w:noProof/>
                      <w:sz w:val="24"/>
                      <w:szCs w:val="24"/>
                    </w:rPr>
                  </w:pPr>
                  <w:r>
                    <w:t xml:space="preserve">Figura </w:t>
                  </w:r>
                  <w:fldSimple w:instr=" SEQ Figura \* ARABIC ">
                    <w:r w:rsidR="007671E9">
                      <w:rPr>
                        <w:noProof/>
                      </w:rPr>
                      <w:t>7</w:t>
                    </w:r>
                  </w:fldSimple>
                  <w:r w:rsidRPr="00047723">
                    <w:t>- Consultas Questão 1</w:t>
                  </w:r>
                  <w:r>
                    <w:t>- 4)</w:t>
                  </w:r>
                </w:p>
              </w:txbxContent>
            </v:textbox>
            <w10:wrap type="topAndBottom"/>
          </v:shape>
        </w:pict>
      </w:r>
      <w:r w:rsidR="00325B77">
        <w:rPr>
          <w:noProof/>
        </w:rPr>
        <w:drawing>
          <wp:anchor distT="0" distB="0" distL="114300" distR="114300" simplePos="0" relativeHeight="251643904" behindDoc="0" locked="0" layoutInCell="1" allowOverlap="1" wp14:anchorId="407578A2" wp14:editId="7BD6A05B">
            <wp:simplePos x="0" y="0"/>
            <wp:positionH relativeFrom="column">
              <wp:posOffset>-3810</wp:posOffset>
            </wp:positionH>
            <wp:positionV relativeFrom="paragraph">
              <wp:posOffset>338455</wp:posOffset>
            </wp:positionV>
            <wp:extent cx="5400040" cy="2816225"/>
            <wp:effectExtent l="0" t="0" r="0" b="0"/>
            <wp:wrapTopAndBottom/>
            <wp:docPr id="1998939261"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39261" name="Imagem 4" descr="Interface gráfica do usuário, Texto, Aplicativ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816225"/>
                    </a:xfrm>
                    <a:prstGeom prst="rect">
                      <a:avLst/>
                    </a:prstGeom>
                    <a:noFill/>
                    <a:ln>
                      <a:noFill/>
                    </a:ln>
                  </pic:spPr>
                </pic:pic>
              </a:graphicData>
            </a:graphic>
          </wp:anchor>
        </w:drawing>
      </w:r>
      <w:r w:rsidR="00325B77">
        <w:t xml:space="preserve">4) </w:t>
      </w:r>
      <w:r w:rsidR="00325B77" w:rsidRPr="00325B77">
        <w:t>Quais os docentes com vários contratos em função em 2022</w:t>
      </w:r>
    </w:p>
    <w:p w14:paraId="4F586A09" w14:textId="10906B65" w:rsidR="00325B77" w:rsidRDefault="00325B77" w:rsidP="00325B77">
      <w:pPr>
        <w:pStyle w:val="PargrafodaLista"/>
        <w:ind w:left="1134"/>
      </w:pPr>
    </w:p>
    <w:p w14:paraId="4E206CB6" w14:textId="77777777" w:rsidR="00325B77" w:rsidRDefault="00325B77" w:rsidP="00325B77">
      <w:pPr>
        <w:pStyle w:val="PargrafodaLista"/>
        <w:ind w:left="1134"/>
      </w:pPr>
    </w:p>
    <w:p w14:paraId="15B69F6C" w14:textId="77777777" w:rsidR="00325B77" w:rsidRDefault="00325B77" w:rsidP="00325B77">
      <w:pPr>
        <w:pStyle w:val="PargrafodaLista"/>
        <w:ind w:left="1134"/>
      </w:pPr>
    </w:p>
    <w:p w14:paraId="061A3C8C" w14:textId="764FEE3A" w:rsidR="00325B77" w:rsidRDefault="00000000" w:rsidP="0087537D">
      <w:pPr>
        <w:pStyle w:val="PargrafodaLista"/>
        <w:ind w:left="993" w:hanging="426"/>
      </w:pPr>
      <w:r>
        <w:rPr>
          <w:noProof/>
        </w:rPr>
        <w:pict w14:anchorId="34C63088">
          <v:shape id="_x0000_s2057" type="#_x0000_t202" style="position:absolute;left:0;text-align:left;margin-left:82.95pt;margin-top:107.05pt;width:259.5pt;height:.05pt;z-index:251663360;mso-position-horizontal-relative:text;mso-position-vertical-relative:text" stroked="f">
            <v:textbox style="mso-fit-shape-to-text:t" inset="0,0,0,0">
              <w:txbxContent>
                <w:p w14:paraId="3240AB52" w14:textId="0AD89604" w:rsidR="00A2794A" w:rsidRPr="00F66747" w:rsidRDefault="00A2794A" w:rsidP="00A2794A">
                  <w:pPr>
                    <w:pStyle w:val="Legenda"/>
                    <w:jc w:val="center"/>
                    <w:rPr>
                      <w:noProof/>
                      <w:sz w:val="24"/>
                      <w:szCs w:val="24"/>
                    </w:rPr>
                  </w:pPr>
                  <w:r>
                    <w:t xml:space="preserve">Figura </w:t>
                  </w:r>
                  <w:fldSimple w:instr=" SEQ Figura \* ARABIC ">
                    <w:r w:rsidR="007671E9">
                      <w:rPr>
                        <w:noProof/>
                      </w:rPr>
                      <w:t>8</w:t>
                    </w:r>
                  </w:fldSimple>
                  <w:r w:rsidRPr="00AB277A">
                    <w:t>- Consultas Questão 1</w:t>
                  </w:r>
                  <w:r>
                    <w:t>- 5)</w:t>
                  </w:r>
                </w:p>
              </w:txbxContent>
            </v:textbox>
            <w10:wrap type="topAndBottom"/>
          </v:shape>
        </w:pict>
      </w:r>
      <w:r w:rsidR="00325B77">
        <w:rPr>
          <w:noProof/>
        </w:rPr>
        <w:drawing>
          <wp:anchor distT="0" distB="0" distL="114300" distR="114300" simplePos="0" relativeHeight="251646976" behindDoc="0" locked="0" layoutInCell="1" allowOverlap="1" wp14:anchorId="15CD8E6E" wp14:editId="73D2C8A7">
            <wp:simplePos x="0" y="0"/>
            <wp:positionH relativeFrom="column">
              <wp:posOffset>1053465</wp:posOffset>
            </wp:positionH>
            <wp:positionV relativeFrom="paragraph">
              <wp:posOffset>435610</wp:posOffset>
            </wp:positionV>
            <wp:extent cx="3295650" cy="866775"/>
            <wp:effectExtent l="0" t="0" r="0" b="0"/>
            <wp:wrapTopAndBottom/>
            <wp:docPr id="1490838952"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38952" name="Imagem 5" descr="Interface gráfica do usuári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5650" cy="866775"/>
                    </a:xfrm>
                    <a:prstGeom prst="rect">
                      <a:avLst/>
                    </a:prstGeom>
                    <a:noFill/>
                    <a:ln>
                      <a:noFill/>
                    </a:ln>
                  </pic:spPr>
                </pic:pic>
              </a:graphicData>
            </a:graphic>
          </wp:anchor>
        </w:drawing>
      </w:r>
      <w:r w:rsidR="00325B77">
        <w:t>5)</w:t>
      </w:r>
      <w:r w:rsidR="00325B77" w:rsidRPr="00325B77">
        <w:t xml:space="preserve"> Quantidade de docentes com vários contratos ativos em função em 2022</w:t>
      </w:r>
    </w:p>
    <w:p w14:paraId="106EE287" w14:textId="77777777" w:rsidR="00665F8C" w:rsidRDefault="00665F8C" w:rsidP="00325B77">
      <w:pPr>
        <w:pStyle w:val="PargrafodaLista"/>
        <w:ind w:left="1134"/>
      </w:pPr>
    </w:p>
    <w:p w14:paraId="5E0DEEC9" w14:textId="77777777" w:rsidR="00665F8C" w:rsidRDefault="00665F8C" w:rsidP="00325B77">
      <w:pPr>
        <w:pStyle w:val="PargrafodaLista"/>
        <w:ind w:left="1134"/>
      </w:pPr>
    </w:p>
    <w:p w14:paraId="10CC423D" w14:textId="77777777" w:rsidR="00665F8C" w:rsidRDefault="00665F8C" w:rsidP="00325B77">
      <w:pPr>
        <w:pStyle w:val="PargrafodaLista"/>
        <w:ind w:left="1134"/>
      </w:pPr>
    </w:p>
    <w:p w14:paraId="6E9063EC" w14:textId="30708FE6" w:rsidR="00665F8C" w:rsidRPr="00142C5D" w:rsidRDefault="00665F8C" w:rsidP="00665F8C">
      <w:pPr>
        <w:pStyle w:val="Ttulo2"/>
        <w:rPr>
          <w:rFonts w:ascii="Times New Roman" w:hAnsi="Times New Roman" w:cs="Times New Roman"/>
        </w:rPr>
      </w:pPr>
      <w:bookmarkStart w:id="28" w:name="_Toc155527877"/>
      <w:r w:rsidRPr="00142C5D">
        <w:rPr>
          <w:rFonts w:ascii="Times New Roman" w:hAnsi="Times New Roman" w:cs="Times New Roman"/>
        </w:rPr>
        <w:t>Consultas Questão 2</w:t>
      </w:r>
      <w:bookmarkEnd w:id="28"/>
    </w:p>
    <w:p w14:paraId="4E42F392" w14:textId="77777777" w:rsidR="00565AE7" w:rsidRPr="00565AE7" w:rsidRDefault="00565AE7" w:rsidP="00565AE7"/>
    <w:p w14:paraId="3C3DE91B" w14:textId="0DC9ACC3" w:rsidR="00665F8C" w:rsidRDefault="00000000">
      <w:pPr>
        <w:pStyle w:val="PargrafodaLista"/>
        <w:numPr>
          <w:ilvl w:val="0"/>
          <w:numId w:val="8"/>
        </w:numPr>
        <w:spacing w:line="360" w:lineRule="auto"/>
        <w:ind w:left="993" w:hanging="426"/>
      </w:pPr>
      <w:r>
        <w:rPr>
          <w:noProof/>
        </w:rPr>
        <w:pict w14:anchorId="67E91242">
          <v:shape id="_x0000_s2058" type="#_x0000_t202" style="position:absolute;left:0;text-align:left;margin-left:-.3pt;margin-top:163.7pt;width:425.2pt;height:20.35pt;z-index:251664384;mso-position-horizontal-relative:text;mso-position-vertical-relative:text" stroked="f">
            <v:textbox style="mso-fit-shape-to-text:t" inset="0,0,0,0">
              <w:txbxContent>
                <w:p w14:paraId="736E5DFE" w14:textId="676BB817" w:rsidR="00A2794A" w:rsidRPr="004A13F0" w:rsidRDefault="00A2794A" w:rsidP="00A2794A">
                  <w:pPr>
                    <w:pStyle w:val="Legenda"/>
                    <w:jc w:val="center"/>
                    <w:rPr>
                      <w:noProof/>
                      <w:sz w:val="24"/>
                      <w:szCs w:val="24"/>
                    </w:rPr>
                  </w:pPr>
                  <w:r>
                    <w:t xml:space="preserve">Figura </w:t>
                  </w:r>
                  <w:fldSimple w:instr=" SEQ Figura \* ARABIC ">
                    <w:r w:rsidR="007671E9">
                      <w:rPr>
                        <w:noProof/>
                      </w:rPr>
                      <w:t>9</w:t>
                    </w:r>
                  </w:fldSimple>
                  <w:r w:rsidRPr="004C50A3">
                    <w:t xml:space="preserve">- Consultas Questão </w:t>
                  </w:r>
                  <w:r>
                    <w:t>2 - 1)</w:t>
                  </w:r>
                </w:p>
              </w:txbxContent>
            </v:textbox>
            <w10:wrap type="topAndBottom"/>
          </v:shape>
        </w:pict>
      </w:r>
      <w:r w:rsidR="00565AE7">
        <w:rPr>
          <w:noProof/>
        </w:rPr>
        <w:drawing>
          <wp:anchor distT="0" distB="0" distL="114300" distR="114300" simplePos="0" relativeHeight="251648000" behindDoc="0" locked="0" layoutInCell="1" allowOverlap="1" wp14:anchorId="0D633446" wp14:editId="7868A9C6">
            <wp:simplePos x="0" y="0"/>
            <wp:positionH relativeFrom="column">
              <wp:posOffset>-3810</wp:posOffset>
            </wp:positionH>
            <wp:positionV relativeFrom="paragraph">
              <wp:posOffset>883920</wp:posOffset>
            </wp:positionV>
            <wp:extent cx="5400040" cy="1033145"/>
            <wp:effectExtent l="0" t="0" r="0" b="0"/>
            <wp:wrapTopAndBottom/>
            <wp:docPr id="624934007"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34007" name="Imagem 6" descr="Text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033145"/>
                    </a:xfrm>
                    <a:prstGeom prst="rect">
                      <a:avLst/>
                    </a:prstGeom>
                    <a:noFill/>
                    <a:ln>
                      <a:noFill/>
                    </a:ln>
                  </pic:spPr>
                </pic:pic>
              </a:graphicData>
            </a:graphic>
          </wp:anchor>
        </w:drawing>
      </w:r>
      <w:r w:rsidR="00665F8C">
        <w:t>Identificar os docentes da Universidade da Madeira e dos Açores. (Os docentes da Madeira já se encontravam visados na questão 1 seguem os dos Açores).</w:t>
      </w:r>
    </w:p>
    <w:p w14:paraId="4F158F21" w14:textId="6E353DA6" w:rsidR="00565AE7" w:rsidRDefault="00565AE7" w:rsidP="00565AE7">
      <w:pPr>
        <w:pStyle w:val="PargrafodaLista"/>
        <w:spacing w:line="360" w:lineRule="auto"/>
        <w:ind w:left="1636"/>
      </w:pPr>
    </w:p>
    <w:p w14:paraId="4CDFB35B" w14:textId="5E80CDB5" w:rsidR="00665F8C" w:rsidRDefault="00665F8C" w:rsidP="00665F8C">
      <w:pPr>
        <w:pStyle w:val="PargrafodaLista"/>
        <w:spacing w:line="360" w:lineRule="auto"/>
        <w:ind w:left="1636"/>
      </w:pPr>
    </w:p>
    <w:p w14:paraId="2595C69F" w14:textId="2F83870A" w:rsidR="00565AE7" w:rsidRDefault="0051095B">
      <w:pPr>
        <w:pStyle w:val="PargrafodaLista"/>
        <w:numPr>
          <w:ilvl w:val="0"/>
          <w:numId w:val="8"/>
        </w:numPr>
        <w:spacing w:line="360" w:lineRule="auto"/>
        <w:ind w:left="993" w:hanging="426"/>
      </w:pPr>
      <w:r>
        <w:rPr>
          <w:noProof/>
        </w:rPr>
        <w:drawing>
          <wp:anchor distT="0" distB="0" distL="114300" distR="114300" simplePos="0" relativeHeight="251650048" behindDoc="0" locked="0" layoutInCell="1" allowOverlap="1" wp14:anchorId="41F22B94" wp14:editId="31D03C58">
            <wp:simplePos x="0" y="0"/>
            <wp:positionH relativeFrom="column">
              <wp:posOffset>634365</wp:posOffset>
            </wp:positionH>
            <wp:positionV relativeFrom="paragraph">
              <wp:posOffset>1161415</wp:posOffset>
            </wp:positionV>
            <wp:extent cx="4133850" cy="2680335"/>
            <wp:effectExtent l="0" t="0" r="0" b="0"/>
            <wp:wrapTopAndBottom/>
            <wp:docPr id="1652315477" name="Imagem 7"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15477" name="Imagem 7" descr="Texto&#10;&#10;Descrição gerada automaticamente com confiança mé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850" cy="2680335"/>
                    </a:xfrm>
                    <a:prstGeom prst="rect">
                      <a:avLst/>
                    </a:prstGeom>
                    <a:noFill/>
                    <a:ln>
                      <a:noFill/>
                    </a:ln>
                  </pic:spPr>
                </pic:pic>
              </a:graphicData>
            </a:graphic>
            <wp14:sizeRelH relativeFrom="margin">
              <wp14:pctWidth>0</wp14:pctWidth>
            </wp14:sizeRelH>
            <wp14:sizeRelV relativeFrom="margin">
              <wp14:pctHeight>0</wp14:pctHeight>
            </wp14:sizeRelV>
          </wp:anchor>
        </w:drawing>
      </w:r>
      <w:r>
        <w:t>Identificar quais os docentes que possuem mais de 20 contratos em ambas as Universidades</w:t>
      </w:r>
      <w:r w:rsidR="00565AE7">
        <w:t>. (A mesma lógica é aplicada que na consulta anterior apenas são alterados os códigos das Universidades para cada arquipélago).</w:t>
      </w:r>
    </w:p>
    <w:p w14:paraId="1FEB5E83" w14:textId="097C7E9A" w:rsidR="0051095B" w:rsidRDefault="00000000" w:rsidP="0051095B">
      <w:pPr>
        <w:pStyle w:val="PargrafodaLista"/>
        <w:spacing w:line="360" w:lineRule="auto"/>
        <w:ind w:left="1636"/>
      </w:pPr>
      <w:r>
        <w:rPr>
          <w:noProof/>
        </w:rPr>
        <w:pict w14:anchorId="2A3EF373">
          <v:shape id="_x0000_s2059" type="#_x0000_t202" style="position:absolute;left:0;text-align:left;margin-left:49.95pt;margin-top:254.65pt;width:325.5pt;height:20.35pt;z-index:251665408;mso-position-horizontal-relative:text;mso-position-vertical-relative:text" stroked="f">
            <v:textbox style="mso-next-textbox:#_x0000_s2059;mso-fit-shape-to-text:t" inset="0,0,0,0">
              <w:txbxContent>
                <w:p w14:paraId="4C0E3C52" w14:textId="28F1720E" w:rsidR="00A2794A" w:rsidRPr="008D73E2" w:rsidRDefault="00A2794A" w:rsidP="00A2794A">
                  <w:pPr>
                    <w:pStyle w:val="Legenda"/>
                    <w:jc w:val="center"/>
                    <w:rPr>
                      <w:noProof/>
                      <w:sz w:val="24"/>
                      <w:szCs w:val="24"/>
                    </w:rPr>
                  </w:pPr>
                  <w:r>
                    <w:t xml:space="preserve">Figura </w:t>
                  </w:r>
                  <w:fldSimple w:instr=" SEQ Figura \* ARABIC ">
                    <w:r w:rsidR="007671E9">
                      <w:rPr>
                        <w:noProof/>
                      </w:rPr>
                      <w:t>10</w:t>
                    </w:r>
                  </w:fldSimple>
                  <w:r>
                    <w:t xml:space="preserve"> - </w:t>
                  </w:r>
                  <w:r w:rsidRPr="00D240AF">
                    <w:t>Consultas Questão 2 -</w:t>
                  </w:r>
                  <w:r>
                    <w:t xml:space="preserve"> 2)</w:t>
                  </w:r>
                </w:p>
              </w:txbxContent>
            </v:textbox>
            <w10:wrap type="topAndBottom"/>
          </v:shape>
        </w:pict>
      </w:r>
    </w:p>
    <w:p w14:paraId="52825CAB" w14:textId="3249D320" w:rsidR="00665F8C" w:rsidRDefault="00665F8C" w:rsidP="0051095B"/>
    <w:p w14:paraId="3DF6DE9A" w14:textId="76606F57" w:rsidR="00A2794A" w:rsidRDefault="00A2794A" w:rsidP="0051095B"/>
    <w:p w14:paraId="3AB16856" w14:textId="6DC9C686" w:rsidR="0051095B" w:rsidRDefault="0051095B">
      <w:pPr>
        <w:pStyle w:val="PargrafodaLista"/>
        <w:numPr>
          <w:ilvl w:val="0"/>
          <w:numId w:val="8"/>
        </w:numPr>
        <w:spacing w:line="360" w:lineRule="auto"/>
        <w:ind w:left="851" w:hanging="284"/>
      </w:pPr>
      <w:r>
        <w:t>Contar o número total de docentes em ambas as Universidades com mais de 20 contratos.</w:t>
      </w:r>
    </w:p>
    <w:p w14:paraId="69CCE7DB" w14:textId="2565551F" w:rsidR="0051095B" w:rsidRDefault="00A2794A" w:rsidP="0051095B">
      <w:pPr>
        <w:pStyle w:val="PargrafodaLista"/>
        <w:spacing w:line="360" w:lineRule="auto"/>
        <w:ind w:left="1636"/>
      </w:pPr>
      <w:r>
        <w:rPr>
          <w:noProof/>
        </w:rPr>
        <w:drawing>
          <wp:anchor distT="0" distB="0" distL="114300" distR="114300" simplePos="0" relativeHeight="251651072" behindDoc="1" locked="0" layoutInCell="1" allowOverlap="1" wp14:anchorId="3B143656" wp14:editId="1CA7D9EE">
            <wp:simplePos x="0" y="0"/>
            <wp:positionH relativeFrom="column">
              <wp:posOffset>1177290</wp:posOffset>
            </wp:positionH>
            <wp:positionV relativeFrom="paragraph">
              <wp:posOffset>5715</wp:posOffset>
            </wp:positionV>
            <wp:extent cx="3305175" cy="2907665"/>
            <wp:effectExtent l="0" t="0" r="0" b="0"/>
            <wp:wrapNone/>
            <wp:docPr id="1251432485" name="Imagem 8"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32485" name="Imagem 8" descr="Texto&#10;&#10;Descrição gerada automaticamente com confiança médi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5175" cy="290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A6CB88" w14:textId="3B7F5456" w:rsidR="0051095B" w:rsidRDefault="00000000" w:rsidP="0051095B">
      <w:pPr>
        <w:pStyle w:val="PargrafodaLista"/>
        <w:spacing w:line="360" w:lineRule="auto"/>
        <w:ind w:left="1636"/>
      </w:pPr>
      <w:r>
        <w:rPr>
          <w:noProof/>
        </w:rPr>
        <w:pict w14:anchorId="7E34762A">
          <v:shape id="_x0000_s2060" type="#_x0000_t202" style="position:absolute;left:0;text-align:left;margin-left:89.7pt;margin-top:217.7pt;width:260.25pt;height:20.35pt;z-index:251666432;mso-position-horizontal-relative:text;mso-position-vertical-relative:text" stroked="f">
            <v:textbox style="mso-fit-shape-to-text:t" inset="0,0,0,0">
              <w:txbxContent>
                <w:p w14:paraId="3DA61621" w14:textId="25B964BF" w:rsidR="00A2794A" w:rsidRPr="00AE5913" w:rsidRDefault="00A2794A" w:rsidP="00A2794A">
                  <w:pPr>
                    <w:pStyle w:val="Legenda"/>
                    <w:jc w:val="center"/>
                    <w:rPr>
                      <w:noProof/>
                      <w:sz w:val="24"/>
                      <w:szCs w:val="24"/>
                    </w:rPr>
                  </w:pPr>
                  <w:r>
                    <w:t xml:space="preserve">Figura </w:t>
                  </w:r>
                  <w:fldSimple w:instr=" SEQ Figura \* ARABIC ">
                    <w:r w:rsidR="007671E9">
                      <w:rPr>
                        <w:noProof/>
                      </w:rPr>
                      <w:t>11</w:t>
                    </w:r>
                  </w:fldSimple>
                  <w:r w:rsidRPr="00A13922">
                    <w:t xml:space="preserve"> - Consultas Questão 2 -</w:t>
                  </w:r>
                  <w:r>
                    <w:t>3)</w:t>
                  </w:r>
                </w:p>
              </w:txbxContent>
            </v:textbox>
          </v:shape>
        </w:pict>
      </w:r>
    </w:p>
    <w:p w14:paraId="6C4F0DBC" w14:textId="04953A54" w:rsidR="0051095B" w:rsidRDefault="00000000">
      <w:pPr>
        <w:pStyle w:val="PargrafodaLista"/>
        <w:numPr>
          <w:ilvl w:val="0"/>
          <w:numId w:val="8"/>
        </w:numPr>
        <w:ind w:left="851" w:hanging="284"/>
      </w:pPr>
      <w:r>
        <w:rPr>
          <w:noProof/>
        </w:rPr>
        <w:lastRenderedPageBreak/>
        <w:pict w14:anchorId="3B8E9D3E">
          <v:shape id="_x0000_s2061" type="#_x0000_t202" style="position:absolute;left:0;text-align:left;margin-left:-28.05pt;margin-top:386.6pt;width:480.75pt;height:.05pt;z-index:251667456;mso-position-horizontal-relative:text;mso-position-vertical-relative:text" stroked="f">
            <v:textbox style="mso-fit-shape-to-text:t" inset="0,0,0,0">
              <w:txbxContent>
                <w:p w14:paraId="69332378" w14:textId="44A925FE" w:rsidR="00A2794A" w:rsidRPr="00074368" w:rsidRDefault="00A2794A" w:rsidP="00A2794A">
                  <w:pPr>
                    <w:pStyle w:val="Legenda"/>
                    <w:jc w:val="center"/>
                    <w:rPr>
                      <w:noProof/>
                      <w:sz w:val="24"/>
                      <w:szCs w:val="24"/>
                    </w:rPr>
                  </w:pPr>
                  <w:r>
                    <w:t xml:space="preserve">Figura </w:t>
                  </w:r>
                  <w:fldSimple w:instr=" SEQ Figura \* ARABIC ">
                    <w:r w:rsidR="007671E9">
                      <w:rPr>
                        <w:noProof/>
                      </w:rPr>
                      <w:t>12</w:t>
                    </w:r>
                  </w:fldSimple>
                  <w:r w:rsidRPr="00043B4F">
                    <w:t xml:space="preserve"> - Consultas Questão 2 -</w:t>
                  </w:r>
                  <w:r>
                    <w:t xml:space="preserve"> 4)</w:t>
                  </w:r>
                </w:p>
              </w:txbxContent>
            </v:textbox>
            <w10:wrap type="topAndBottom"/>
          </v:shape>
        </w:pict>
      </w:r>
      <w:r w:rsidR="0087537D">
        <w:rPr>
          <w:noProof/>
        </w:rPr>
        <w:drawing>
          <wp:anchor distT="0" distB="0" distL="114300" distR="114300" simplePos="0" relativeHeight="251653120" behindDoc="0" locked="0" layoutInCell="1" allowOverlap="1" wp14:anchorId="62C328F1" wp14:editId="0006FF64">
            <wp:simplePos x="0" y="0"/>
            <wp:positionH relativeFrom="column">
              <wp:posOffset>-356235</wp:posOffset>
            </wp:positionH>
            <wp:positionV relativeFrom="paragraph">
              <wp:posOffset>519430</wp:posOffset>
            </wp:positionV>
            <wp:extent cx="6105525" cy="4333240"/>
            <wp:effectExtent l="0" t="0" r="0" b="0"/>
            <wp:wrapTopAndBottom/>
            <wp:docPr id="786734944"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5525" cy="4333240"/>
                    </a:xfrm>
                    <a:prstGeom prst="rect">
                      <a:avLst/>
                    </a:prstGeom>
                    <a:noFill/>
                  </pic:spPr>
                </pic:pic>
              </a:graphicData>
            </a:graphic>
            <wp14:sizeRelH relativeFrom="margin">
              <wp14:pctWidth>0</wp14:pctWidth>
            </wp14:sizeRelH>
            <wp14:sizeRelV relativeFrom="margin">
              <wp14:pctHeight>0</wp14:pctHeight>
            </wp14:sizeRelV>
          </wp:anchor>
        </w:drawing>
      </w:r>
      <w:r w:rsidR="0051095B" w:rsidRPr="0051095B">
        <w:t>Identificar associado aos contratos os anos de carreira dos docentes com mais de 20 contratos.</w:t>
      </w:r>
    </w:p>
    <w:p w14:paraId="6D4A9844" w14:textId="795089E6" w:rsidR="00665F8C" w:rsidRDefault="00665F8C" w:rsidP="00665F8C">
      <w:pPr>
        <w:pStyle w:val="PargrafodaLista"/>
        <w:ind w:left="2130"/>
      </w:pPr>
    </w:p>
    <w:p w14:paraId="531353E3" w14:textId="77777777" w:rsidR="0087537D" w:rsidRDefault="0087537D" w:rsidP="00665F8C">
      <w:pPr>
        <w:pStyle w:val="PargrafodaLista"/>
        <w:ind w:left="2130"/>
      </w:pPr>
    </w:p>
    <w:p w14:paraId="5C0A8D0F" w14:textId="16BB982E" w:rsidR="0087537D" w:rsidRPr="0087537D" w:rsidRDefault="0087537D" w:rsidP="0087537D">
      <w:pPr>
        <w:pStyle w:val="Ttulo2"/>
        <w:rPr>
          <w:rFonts w:ascii="Times New Roman" w:hAnsi="Times New Roman" w:cs="Times New Roman"/>
        </w:rPr>
      </w:pPr>
      <w:bookmarkStart w:id="29" w:name="_Toc155527878"/>
      <w:r w:rsidRPr="0087537D">
        <w:rPr>
          <w:rFonts w:ascii="Times New Roman" w:hAnsi="Times New Roman" w:cs="Times New Roman"/>
        </w:rPr>
        <w:t>Consultas Questão 3</w:t>
      </w:r>
      <w:bookmarkEnd w:id="29"/>
    </w:p>
    <w:p w14:paraId="1A69F16E" w14:textId="77777777" w:rsidR="0087537D" w:rsidRDefault="0087537D" w:rsidP="0087537D"/>
    <w:p w14:paraId="5C7D3E02" w14:textId="303E9936" w:rsidR="0087537D" w:rsidRDefault="00000000">
      <w:pPr>
        <w:pStyle w:val="PargrafodaLista"/>
        <w:numPr>
          <w:ilvl w:val="0"/>
          <w:numId w:val="14"/>
        </w:numPr>
        <w:ind w:left="851"/>
      </w:pPr>
      <w:r>
        <w:rPr>
          <w:noProof/>
        </w:rPr>
        <w:pict w14:anchorId="3CCD6222">
          <v:shape id="_x0000_s2062" type="#_x0000_t202" style="position:absolute;left:0;text-align:left;margin-left:93.45pt;margin-top:92.85pt;width:186.75pt;height:20.35pt;z-index:251668480;mso-position-horizontal-relative:text;mso-position-vertical-relative:text" stroked="f">
            <v:textbox style="mso-fit-shape-to-text:t" inset="0,0,0,0">
              <w:txbxContent>
                <w:p w14:paraId="2E3A7869" w14:textId="39B78450" w:rsidR="00790A9C" w:rsidRPr="00DD11C1" w:rsidRDefault="00790A9C" w:rsidP="00790A9C">
                  <w:pPr>
                    <w:pStyle w:val="Legenda"/>
                    <w:jc w:val="center"/>
                    <w:rPr>
                      <w:noProof/>
                      <w:sz w:val="24"/>
                      <w:szCs w:val="24"/>
                    </w:rPr>
                  </w:pPr>
                  <w:r>
                    <w:t xml:space="preserve">Figura </w:t>
                  </w:r>
                  <w:fldSimple w:instr=" SEQ Figura \* ARABIC ">
                    <w:r w:rsidR="007671E9">
                      <w:rPr>
                        <w:noProof/>
                      </w:rPr>
                      <w:t>13</w:t>
                    </w:r>
                  </w:fldSimple>
                  <w:r w:rsidRPr="000463AD">
                    <w:t xml:space="preserve"> - Consultas Questão </w:t>
                  </w:r>
                  <w:r>
                    <w:t>3</w:t>
                  </w:r>
                  <w:r w:rsidRPr="000463AD">
                    <w:t xml:space="preserve"> -</w:t>
                  </w:r>
                  <w:r>
                    <w:t xml:space="preserve"> 1)</w:t>
                  </w:r>
                </w:p>
              </w:txbxContent>
            </v:textbox>
            <w10:wrap type="topAndBottom"/>
          </v:shape>
        </w:pict>
      </w:r>
      <w:r w:rsidR="0087537D">
        <w:rPr>
          <w:noProof/>
        </w:rPr>
        <w:drawing>
          <wp:anchor distT="0" distB="0" distL="114300" distR="114300" simplePos="0" relativeHeight="251654144" behindDoc="0" locked="0" layoutInCell="1" allowOverlap="1" wp14:anchorId="2C688EB5" wp14:editId="27805BCC">
            <wp:simplePos x="0" y="0"/>
            <wp:positionH relativeFrom="column">
              <wp:posOffset>1082040</wp:posOffset>
            </wp:positionH>
            <wp:positionV relativeFrom="paragraph">
              <wp:posOffset>531495</wp:posOffset>
            </wp:positionV>
            <wp:extent cx="2371725" cy="428625"/>
            <wp:effectExtent l="0" t="0" r="0" b="0"/>
            <wp:wrapTopAndBottom/>
            <wp:docPr id="1813509120"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1725" cy="428625"/>
                    </a:xfrm>
                    <a:prstGeom prst="rect">
                      <a:avLst/>
                    </a:prstGeom>
                    <a:noFill/>
                    <a:ln>
                      <a:noFill/>
                    </a:ln>
                  </pic:spPr>
                </pic:pic>
              </a:graphicData>
            </a:graphic>
          </wp:anchor>
        </w:drawing>
      </w:r>
      <w:r w:rsidR="0087537D">
        <w:t>Diferentes unidades de Horas académicas</w:t>
      </w:r>
    </w:p>
    <w:p w14:paraId="2A7B8C94" w14:textId="7A39CEBE" w:rsidR="0087537D" w:rsidRDefault="0087537D" w:rsidP="0087537D"/>
    <w:p w14:paraId="2A9E7886" w14:textId="1CB8901F" w:rsidR="0087537D" w:rsidRDefault="0087537D" w:rsidP="0087537D"/>
    <w:p w14:paraId="535611AE" w14:textId="2AB58D7B" w:rsidR="0087537D" w:rsidRDefault="0087537D" w:rsidP="0087537D"/>
    <w:p w14:paraId="163B7782" w14:textId="77777777" w:rsidR="0087537D" w:rsidRDefault="0087537D" w:rsidP="0087537D"/>
    <w:p w14:paraId="0FF58006" w14:textId="3AD388E3" w:rsidR="0087537D" w:rsidRDefault="00025EAE">
      <w:pPr>
        <w:pStyle w:val="PargrafodaLista"/>
        <w:numPr>
          <w:ilvl w:val="0"/>
          <w:numId w:val="14"/>
        </w:numPr>
      </w:pPr>
      <w:r>
        <w:rPr>
          <w:noProof/>
        </w:rPr>
        <w:lastRenderedPageBreak/>
        <w:drawing>
          <wp:anchor distT="0" distB="0" distL="114300" distR="114300" simplePos="0" relativeHeight="251655168" behindDoc="0" locked="0" layoutInCell="1" allowOverlap="1" wp14:anchorId="2CFE7B73" wp14:editId="024E6AFF">
            <wp:simplePos x="0" y="0"/>
            <wp:positionH relativeFrom="column">
              <wp:posOffset>-3810</wp:posOffset>
            </wp:positionH>
            <wp:positionV relativeFrom="paragraph">
              <wp:posOffset>643255</wp:posOffset>
            </wp:positionV>
            <wp:extent cx="5400040" cy="2884170"/>
            <wp:effectExtent l="0" t="0" r="0" b="0"/>
            <wp:wrapTopAndBottom/>
            <wp:docPr id="789978353" name="Imagem 1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78353" name="Imagem 12" descr="Interface gráfica do usuário, Texto, Aplicativo, Email&#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884170"/>
                    </a:xfrm>
                    <a:prstGeom prst="rect">
                      <a:avLst/>
                    </a:prstGeom>
                    <a:noFill/>
                    <a:ln>
                      <a:noFill/>
                    </a:ln>
                  </pic:spPr>
                </pic:pic>
              </a:graphicData>
            </a:graphic>
          </wp:anchor>
        </w:drawing>
      </w:r>
      <w:r w:rsidR="0087537D">
        <w:t xml:space="preserve">Calcular a média de horas semanais letivas por docente </w:t>
      </w:r>
      <w:r>
        <w:t>nos arquipélagos diferenciando os códigos para cada unidade</w:t>
      </w:r>
      <w:r w:rsidRPr="00025EAE">
        <w:t xml:space="preserve"> </w:t>
      </w:r>
    </w:p>
    <w:p w14:paraId="61F7C52D" w14:textId="196F6445" w:rsidR="0087537D" w:rsidRDefault="0087537D" w:rsidP="0087537D">
      <w:pPr>
        <w:pStyle w:val="PargrafodaLista"/>
        <w:ind w:left="927"/>
      </w:pPr>
    </w:p>
    <w:p w14:paraId="3CFE4A63" w14:textId="61666822" w:rsidR="00025EAE" w:rsidRDefault="00000000" w:rsidP="00025EAE">
      <w:pPr>
        <w:pStyle w:val="PargrafodaLista"/>
        <w:ind w:left="927"/>
      </w:pPr>
      <w:r>
        <w:rPr>
          <w:noProof/>
        </w:rPr>
        <w:pict w14:anchorId="326019AC">
          <v:shape id="_x0000_s2063" type="#_x0000_t202" style="position:absolute;left:0;text-align:left;margin-left:-.3pt;margin-top:249.75pt;width:425.2pt;height:20.35pt;z-index:251669504;mso-position-horizontal-relative:text;mso-position-vertical-relative:text" stroked="f">
            <v:textbox style="mso-fit-shape-to-text:t" inset="0,0,0,0">
              <w:txbxContent>
                <w:p w14:paraId="2BC5AFB5" w14:textId="7C53BFEA" w:rsidR="00790A9C" w:rsidRPr="00EA0193" w:rsidRDefault="00790A9C" w:rsidP="00790A9C">
                  <w:pPr>
                    <w:pStyle w:val="Legenda"/>
                    <w:jc w:val="center"/>
                    <w:rPr>
                      <w:noProof/>
                      <w:sz w:val="24"/>
                      <w:szCs w:val="24"/>
                    </w:rPr>
                  </w:pPr>
                  <w:r>
                    <w:t xml:space="preserve">Figura </w:t>
                  </w:r>
                  <w:fldSimple w:instr=" SEQ Figura \* ARABIC ">
                    <w:r w:rsidR="007671E9">
                      <w:rPr>
                        <w:noProof/>
                      </w:rPr>
                      <w:t>14</w:t>
                    </w:r>
                  </w:fldSimple>
                  <w:r w:rsidRPr="00FD5551">
                    <w:t xml:space="preserve"> - Consultas Questão 3 - </w:t>
                  </w:r>
                  <w:r>
                    <w:t>2)</w:t>
                  </w:r>
                </w:p>
              </w:txbxContent>
            </v:textbox>
            <w10:wrap type="topAndBottom"/>
          </v:shape>
        </w:pict>
      </w:r>
    </w:p>
    <w:p w14:paraId="65450B9A" w14:textId="77777777" w:rsidR="00025EAE" w:rsidRDefault="00025EAE" w:rsidP="00025EAE">
      <w:pPr>
        <w:pStyle w:val="PargrafodaLista"/>
        <w:ind w:left="927"/>
      </w:pPr>
    </w:p>
    <w:p w14:paraId="01BCF587" w14:textId="15E1C329" w:rsidR="00025EAE" w:rsidRDefault="00025EAE" w:rsidP="00025EAE">
      <w:pPr>
        <w:pStyle w:val="PargrafodaLista"/>
        <w:ind w:left="927"/>
      </w:pPr>
    </w:p>
    <w:p w14:paraId="743A97EC" w14:textId="08CA5976" w:rsidR="00025EAE" w:rsidRDefault="00025EAE">
      <w:pPr>
        <w:pStyle w:val="PargrafodaLista"/>
        <w:numPr>
          <w:ilvl w:val="0"/>
          <w:numId w:val="14"/>
        </w:numPr>
        <w:ind w:left="851" w:hanging="284"/>
      </w:pPr>
      <w:r>
        <w:t xml:space="preserve">Calcular para o continente </w:t>
      </w:r>
    </w:p>
    <w:p w14:paraId="04F8B85A" w14:textId="20F5AFE7" w:rsidR="00025EAE" w:rsidRDefault="00000000" w:rsidP="00025EAE">
      <w:pPr>
        <w:pStyle w:val="PargrafodaLista"/>
        <w:ind w:left="927"/>
      </w:pPr>
      <w:r>
        <w:rPr>
          <w:noProof/>
        </w:rPr>
        <w:pict w14:anchorId="326BC562">
          <v:shape id="_x0000_s2064" type="#_x0000_t202" style="position:absolute;left:0;text-align:left;margin-left:-.3pt;margin-top:207.15pt;width:425.2pt;height:20.35pt;z-index:251670528;mso-position-horizontal-relative:text;mso-position-vertical-relative:text" stroked="f">
            <v:textbox style="mso-fit-shape-to-text:t" inset="0,0,0,0">
              <w:txbxContent>
                <w:p w14:paraId="6B80115F" w14:textId="0294F886" w:rsidR="00790A9C" w:rsidRPr="00B72297" w:rsidRDefault="00790A9C" w:rsidP="00790A9C">
                  <w:pPr>
                    <w:pStyle w:val="Legenda"/>
                    <w:jc w:val="center"/>
                    <w:rPr>
                      <w:noProof/>
                      <w:sz w:val="24"/>
                      <w:szCs w:val="24"/>
                    </w:rPr>
                  </w:pPr>
                  <w:r>
                    <w:t xml:space="preserve">Figura </w:t>
                  </w:r>
                  <w:fldSimple w:instr=" SEQ Figura \* ARABIC ">
                    <w:r w:rsidR="007671E9">
                      <w:rPr>
                        <w:noProof/>
                      </w:rPr>
                      <w:t>15</w:t>
                    </w:r>
                  </w:fldSimple>
                  <w:r w:rsidRPr="00A305A9">
                    <w:t xml:space="preserve"> - Consultas Questão 3 -</w:t>
                  </w:r>
                  <w:r>
                    <w:t xml:space="preserve"> 3)</w:t>
                  </w:r>
                </w:p>
              </w:txbxContent>
            </v:textbox>
            <w10:wrap type="topAndBottom"/>
          </v:shape>
        </w:pict>
      </w:r>
      <w:r w:rsidR="00025EAE">
        <w:rPr>
          <w:noProof/>
        </w:rPr>
        <w:drawing>
          <wp:anchor distT="0" distB="0" distL="114300" distR="114300" simplePos="0" relativeHeight="251656192" behindDoc="0" locked="0" layoutInCell="1" allowOverlap="1" wp14:anchorId="250609D1" wp14:editId="156B5723">
            <wp:simplePos x="0" y="0"/>
            <wp:positionH relativeFrom="column">
              <wp:posOffset>-3810</wp:posOffset>
            </wp:positionH>
            <wp:positionV relativeFrom="paragraph">
              <wp:posOffset>350520</wp:posOffset>
            </wp:positionV>
            <wp:extent cx="5400040" cy="1982470"/>
            <wp:effectExtent l="0" t="0" r="0" b="0"/>
            <wp:wrapTopAndBottom/>
            <wp:docPr id="3055702" name="Imagem 1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702" name="Imagem 13" descr="Interface gráfica do usuário, Texto, Aplicativo&#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1982470"/>
                    </a:xfrm>
                    <a:prstGeom prst="rect">
                      <a:avLst/>
                    </a:prstGeom>
                    <a:noFill/>
                    <a:ln>
                      <a:noFill/>
                    </a:ln>
                  </pic:spPr>
                </pic:pic>
              </a:graphicData>
            </a:graphic>
          </wp:anchor>
        </w:drawing>
      </w:r>
    </w:p>
    <w:p w14:paraId="653732DC" w14:textId="77777777" w:rsidR="00025EAE" w:rsidRDefault="00025EAE" w:rsidP="00025EAE">
      <w:pPr>
        <w:pStyle w:val="PargrafodaLista"/>
        <w:ind w:left="927"/>
      </w:pPr>
    </w:p>
    <w:p w14:paraId="1C153072" w14:textId="77777777" w:rsidR="00025EAE" w:rsidRDefault="00025EAE" w:rsidP="00025EAE">
      <w:pPr>
        <w:pStyle w:val="PargrafodaLista"/>
        <w:ind w:left="927"/>
      </w:pPr>
    </w:p>
    <w:p w14:paraId="61841758" w14:textId="77777777" w:rsidR="00025EAE" w:rsidRDefault="00025EAE" w:rsidP="00025EAE">
      <w:pPr>
        <w:pStyle w:val="PargrafodaLista"/>
        <w:ind w:left="927"/>
      </w:pPr>
    </w:p>
    <w:p w14:paraId="62F4BFF3" w14:textId="77777777" w:rsidR="00025EAE" w:rsidRDefault="00025EAE" w:rsidP="00025EAE">
      <w:pPr>
        <w:pStyle w:val="PargrafodaLista"/>
        <w:ind w:left="927"/>
      </w:pPr>
    </w:p>
    <w:p w14:paraId="33BCD339" w14:textId="77777777" w:rsidR="00025EAE" w:rsidRDefault="00025EAE" w:rsidP="00025EAE">
      <w:pPr>
        <w:pStyle w:val="PargrafodaLista"/>
        <w:ind w:left="927"/>
      </w:pPr>
    </w:p>
    <w:p w14:paraId="0FBFAE74" w14:textId="77777777" w:rsidR="00025EAE" w:rsidRDefault="00025EAE" w:rsidP="00025EAE">
      <w:pPr>
        <w:pStyle w:val="PargrafodaLista"/>
        <w:ind w:left="927"/>
      </w:pPr>
    </w:p>
    <w:p w14:paraId="1F1A3E97" w14:textId="77777777" w:rsidR="00025EAE" w:rsidRDefault="00025EAE" w:rsidP="00025EAE">
      <w:pPr>
        <w:pStyle w:val="PargrafodaLista"/>
        <w:ind w:left="927"/>
      </w:pPr>
    </w:p>
    <w:p w14:paraId="2165E762" w14:textId="5BEDF7B5" w:rsidR="00A60086" w:rsidRDefault="00A60086" w:rsidP="00790A9C"/>
    <w:p w14:paraId="1A5B59D1" w14:textId="77777777" w:rsidR="00A60086" w:rsidRDefault="00000000" w:rsidP="00A60086">
      <w:pPr>
        <w:pStyle w:val="PargrafodaLista"/>
        <w:numPr>
          <w:ilvl w:val="0"/>
          <w:numId w:val="14"/>
        </w:numPr>
      </w:pPr>
      <w:r>
        <w:rPr>
          <w:noProof/>
        </w:rPr>
        <w:lastRenderedPageBreak/>
        <w:pict w14:anchorId="43134245">
          <v:shape id="_x0000_s2072" type="#_x0000_t202" style="position:absolute;left:0;text-align:left;margin-left:-8.05pt;margin-top:380.65pt;width:466.85pt;height:.05pt;z-index:251676672;mso-position-horizontal-relative:text;mso-position-vertical-relative:text" stroked="f">
            <v:textbox style="mso-fit-shape-to-text:t" inset="0,0,0,0">
              <w:txbxContent>
                <w:p w14:paraId="54E2268F" w14:textId="7BEED70D" w:rsidR="00A60086" w:rsidRPr="00A60086" w:rsidRDefault="00A60086" w:rsidP="00A60086">
                  <w:pPr>
                    <w:pStyle w:val="Legenda"/>
                    <w:jc w:val="center"/>
                    <w:rPr>
                      <w:noProof/>
                      <w:sz w:val="20"/>
                      <w:szCs w:val="20"/>
                    </w:rPr>
                  </w:pPr>
                  <w:r w:rsidRPr="00A60086">
                    <w:rPr>
                      <w:sz w:val="20"/>
                      <w:szCs w:val="20"/>
                    </w:rPr>
                    <w:t xml:space="preserve">Figura </w:t>
                  </w:r>
                  <w:r w:rsidRPr="00A60086">
                    <w:rPr>
                      <w:sz w:val="20"/>
                      <w:szCs w:val="20"/>
                    </w:rPr>
                    <w:fldChar w:fldCharType="begin"/>
                  </w:r>
                  <w:r w:rsidRPr="00A60086">
                    <w:rPr>
                      <w:sz w:val="20"/>
                      <w:szCs w:val="20"/>
                    </w:rPr>
                    <w:instrText xml:space="preserve"> SEQ Figura \* ARABIC </w:instrText>
                  </w:r>
                  <w:r w:rsidRPr="00A60086">
                    <w:rPr>
                      <w:sz w:val="20"/>
                      <w:szCs w:val="20"/>
                    </w:rPr>
                    <w:fldChar w:fldCharType="separate"/>
                  </w:r>
                  <w:r w:rsidR="007671E9">
                    <w:rPr>
                      <w:noProof/>
                      <w:sz w:val="20"/>
                      <w:szCs w:val="20"/>
                    </w:rPr>
                    <w:t>16</w:t>
                  </w:r>
                  <w:r w:rsidRPr="00A60086">
                    <w:rPr>
                      <w:sz w:val="20"/>
                      <w:szCs w:val="20"/>
                    </w:rPr>
                    <w:fldChar w:fldCharType="end"/>
                  </w:r>
                  <w:r w:rsidRPr="00A60086">
                    <w:rPr>
                      <w:sz w:val="20"/>
                      <w:szCs w:val="20"/>
                    </w:rPr>
                    <w:t xml:space="preserve"> - View Final da Consulta dos tempos tendo em conta a carga horária</w:t>
                  </w:r>
                </w:p>
              </w:txbxContent>
            </v:textbox>
            <w10:wrap type="topAndBottom"/>
          </v:shape>
        </w:pict>
      </w:r>
      <w:r w:rsidR="00A60086">
        <w:rPr>
          <w:noProof/>
        </w:rPr>
        <w:drawing>
          <wp:anchor distT="0" distB="0" distL="114300" distR="114300" simplePos="0" relativeHeight="251657216" behindDoc="0" locked="0" layoutInCell="1" allowOverlap="1" wp14:anchorId="1E2E339E" wp14:editId="51FA8A6B">
            <wp:simplePos x="0" y="0"/>
            <wp:positionH relativeFrom="column">
              <wp:posOffset>-102732</wp:posOffset>
            </wp:positionH>
            <wp:positionV relativeFrom="paragraph">
              <wp:posOffset>857388</wp:posOffset>
            </wp:positionV>
            <wp:extent cx="5928995" cy="3919855"/>
            <wp:effectExtent l="0" t="0" r="0" b="0"/>
            <wp:wrapTopAndBottom/>
            <wp:docPr id="43889419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94193" name="Imagem 1" descr="Text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8995" cy="3919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0086">
        <w:t>Consulta para ter em conta o tempo integral e a diferença na carga horária entre politécnico e universidades.</w:t>
      </w:r>
      <w:r w:rsidR="00A60086" w:rsidRPr="00A60086">
        <w:t xml:space="preserve"> </w:t>
      </w:r>
      <w:r w:rsidR="00A60086">
        <w:t xml:space="preserve"> </w:t>
      </w:r>
    </w:p>
    <w:p w14:paraId="343817A1" w14:textId="77777777" w:rsidR="00A60086" w:rsidRDefault="00A60086" w:rsidP="00A60086"/>
    <w:p w14:paraId="02FD537B" w14:textId="77777777" w:rsidR="00A60086" w:rsidRDefault="00A60086" w:rsidP="00A60086"/>
    <w:p w14:paraId="1CC1535C" w14:textId="7B42A815" w:rsidR="00A60086" w:rsidRDefault="00A878C2" w:rsidP="004A1293">
      <w:r>
        <w:t>Obs.</w:t>
      </w:r>
      <w:r w:rsidR="00A60086">
        <w:t xml:space="preserve"> : Só se encontra parte da consulta tendo em conta que para cada </w:t>
      </w:r>
      <w:r>
        <w:t>código associado da instituição ( Ou seja , para Os códigos dos politécnicos dos açores , da madeira e depois para as suas universidades ) foi feita uma consulta similar alterando os códigos respetivos e as suas cargas semanais que originou uma consulta extensa sendo assim esta uma extração da consulta completa que se encontra também como view no projeto final.</w:t>
      </w:r>
      <w:r w:rsidR="00A60086">
        <w:br w:type="page"/>
      </w:r>
    </w:p>
    <w:p w14:paraId="1770C2CD" w14:textId="77777777" w:rsidR="00025EAE" w:rsidRDefault="00025EAE" w:rsidP="00790A9C"/>
    <w:p w14:paraId="53D1B4F6" w14:textId="7D1C49F5" w:rsidR="00025EAE" w:rsidRDefault="00025EAE" w:rsidP="00025EAE">
      <w:pPr>
        <w:pStyle w:val="Ttulo2"/>
        <w:rPr>
          <w:rFonts w:ascii="Times New Roman" w:hAnsi="Times New Roman" w:cs="Times New Roman"/>
        </w:rPr>
      </w:pPr>
      <w:bookmarkStart w:id="30" w:name="_Toc155527879"/>
      <w:r w:rsidRPr="00025EAE">
        <w:rPr>
          <w:rFonts w:ascii="Times New Roman" w:hAnsi="Times New Roman" w:cs="Times New Roman"/>
        </w:rPr>
        <w:t>Consultas Questão 4</w:t>
      </w:r>
      <w:bookmarkEnd w:id="30"/>
    </w:p>
    <w:p w14:paraId="6FF31540" w14:textId="5758C4A6" w:rsidR="00025EAE" w:rsidRDefault="00025EAE" w:rsidP="00025EAE"/>
    <w:p w14:paraId="14462DB4" w14:textId="04B3009C" w:rsidR="00025EAE" w:rsidRDefault="00000000">
      <w:pPr>
        <w:pStyle w:val="PargrafodaLista"/>
        <w:numPr>
          <w:ilvl w:val="0"/>
          <w:numId w:val="15"/>
        </w:numPr>
        <w:tabs>
          <w:tab w:val="left" w:pos="851"/>
        </w:tabs>
        <w:spacing w:line="360" w:lineRule="auto"/>
        <w:ind w:left="567" w:firstLine="0"/>
      </w:pPr>
      <w:r>
        <w:rPr>
          <w:noProof/>
        </w:rPr>
        <w:pict w14:anchorId="11584409">
          <v:shape id="_x0000_s2065" type="#_x0000_t202" style="position:absolute;left:0;text-align:left;margin-left:58.95pt;margin-top:221.65pt;width:267.75pt;height:.05pt;z-index:251671552;mso-position-horizontal-relative:text;mso-position-vertical-relative:text" stroked="f">
            <v:textbox style="mso-fit-shape-to-text:t" inset="0,0,0,0">
              <w:txbxContent>
                <w:p w14:paraId="0236C03A" w14:textId="7E769327" w:rsidR="00790A9C" w:rsidRPr="003B6F79" w:rsidRDefault="00790A9C" w:rsidP="00790A9C">
                  <w:pPr>
                    <w:pStyle w:val="Legenda"/>
                    <w:jc w:val="center"/>
                    <w:rPr>
                      <w:noProof/>
                      <w:sz w:val="24"/>
                      <w:szCs w:val="24"/>
                    </w:rPr>
                  </w:pPr>
                  <w:r>
                    <w:t xml:space="preserve">Figura </w:t>
                  </w:r>
                  <w:fldSimple w:instr=" SEQ Figura \* ARABIC ">
                    <w:r w:rsidR="007671E9">
                      <w:rPr>
                        <w:noProof/>
                      </w:rPr>
                      <w:t>17</w:t>
                    </w:r>
                  </w:fldSimple>
                  <w:r>
                    <w:t>-</w:t>
                  </w:r>
                  <w:r w:rsidRPr="007D4119">
                    <w:t xml:space="preserve"> Consultas Questão </w:t>
                  </w:r>
                  <w:r>
                    <w:t>4</w:t>
                  </w:r>
                  <w:r w:rsidRPr="007D4119">
                    <w:t xml:space="preserve"> - </w:t>
                  </w:r>
                  <w:r>
                    <w:t>1)</w:t>
                  </w:r>
                </w:p>
              </w:txbxContent>
            </v:textbox>
            <w10:wrap type="topAndBottom"/>
          </v:shape>
        </w:pict>
      </w:r>
      <w:r w:rsidR="00025EAE">
        <w:rPr>
          <w:noProof/>
        </w:rPr>
        <w:drawing>
          <wp:anchor distT="0" distB="0" distL="114300" distR="114300" simplePos="0" relativeHeight="251642880" behindDoc="0" locked="0" layoutInCell="1" allowOverlap="1" wp14:anchorId="20B4DE13" wp14:editId="001B2BEE">
            <wp:simplePos x="0" y="0"/>
            <wp:positionH relativeFrom="column">
              <wp:posOffset>748665</wp:posOffset>
            </wp:positionH>
            <wp:positionV relativeFrom="paragraph">
              <wp:posOffset>338455</wp:posOffset>
            </wp:positionV>
            <wp:extent cx="3400425" cy="2419350"/>
            <wp:effectExtent l="0" t="0" r="0" b="0"/>
            <wp:wrapTopAndBottom/>
            <wp:docPr id="1670923512" name="Imagem 1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23512" name="Imagem 14" descr="Interface gráfica do usuário, Texto, Aplicativo&#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0425" cy="2419350"/>
                    </a:xfrm>
                    <a:prstGeom prst="rect">
                      <a:avLst/>
                    </a:prstGeom>
                    <a:noFill/>
                    <a:ln>
                      <a:noFill/>
                    </a:ln>
                  </pic:spPr>
                </pic:pic>
              </a:graphicData>
            </a:graphic>
          </wp:anchor>
        </w:drawing>
      </w:r>
      <w:r w:rsidR="00025EAE">
        <w:t>Verificar as Unidades orgânicas mais ativas em termos de contratações.</w:t>
      </w:r>
    </w:p>
    <w:p w14:paraId="5444AA06" w14:textId="1AB07624" w:rsidR="00025EAE" w:rsidRDefault="00025EAE" w:rsidP="00025EAE">
      <w:pPr>
        <w:pStyle w:val="PargrafodaLista"/>
      </w:pPr>
    </w:p>
    <w:p w14:paraId="4F92DF80" w14:textId="77777777" w:rsidR="00790A9C" w:rsidRDefault="00790A9C" w:rsidP="00025EAE">
      <w:pPr>
        <w:pStyle w:val="PargrafodaLista"/>
      </w:pPr>
    </w:p>
    <w:p w14:paraId="7F8AE1BD" w14:textId="742C9A98" w:rsidR="00025EAE" w:rsidRDefault="00000000" w:rsidP="00025EAE">
      <w:pPr>
        <w:spacing w:line="360" w:lineRule="auto"/>
        <w:ind w:firstLine="567"/>
      </w:pPr>
      <w:r>
        <w:rPr>
          <w:noProof/>
        </w:rPr>
        <w:pict w14:anchorId="7822727D">
          <v:shape id="_x0000_s2066" type="#_x0000_t202" style="position:absolute;left:0;text-align:left;margin-left:-.3pt;margin-top:175.4pt;width:425.2pt;height:20.35pt;z-index:251672576;mso-position-horizontal-relative:text;mso-position-vertical-relative:text" stroked="f">
            <v:textbox style="mso-fit-shape-to-text:t" inset="0,0,0,0">
              <w:txbxContent>
                <w:p w14:paraId="5C8F0F48" w14:textId="7B8CC2A1" w:rsidR="00790A9C" w:rsidRPr="00554AEF" w:rsidRDefault="00790A9C" w:rsidP="00790A9C">
                  <w:pPr>
                    <w:pStyle w:val="Legenda"/>
                    <w:jc w:val="center"/>
                    <w:rPr>
                      <w:noProof/>
                      <w:sz w:val="24"/>
                      <w:szCs w:val="24"/>
                    </w:rPr>
                  </w:pPr>
                  <w:r>
                    <w:t xml:space="preserve">Figura </w:t>
                  </w:r>
                  <w:fldSimple w:instr=" SEQ Figura \* ARABIC ">
                    <w:r w:rsidR="007671E9">
                      <w:rPr>
                        <w:noProof/>
                      </w:rPr>
                      <w:t>18</w:t>
                    </w:r>
                  </w:fldSimple>
                  <w:r w:rsidRPr="003F0193">
                    <w:t xml:space="preserve"> - Consultas Questão </w:t>
                  </w:r>
                  <w:r>
                    <w:t>4</w:t>
                  </w:r>
                  <w:r w:rsidRPr="003F0193">
                    <w:t xml:space="preserve"> -</w:t>
                  </w:r>
                  <w:r>
                    <w:t xml:space="preserve"> 2)</w:t>
                  </w:r>
                </w:p>
              </w:txbxContent>
            </v:textbox>
            <w10:wrap type="topAndBottom"/>
          </v:shape>
        </w:pict>
      </w:r>
      <w:r w:rsidR="00980993">
        <w:rPr>
          <w:noProof/>
        </w:rPr>
        <w:drawing>
          <wp:anchor distT="0" distB="0" distL="114300" distR="114300" simplePos="0" relativeHeight="251644928" behindDoc="0" locked="0" layoutInCell="1" allowOverlap="1" wp14:anchorId="6EFB7F10" wp14:editId="2D70EA0E">
            <wp:simplePos x="0" y="0"/>
            <wp:positionH relativeFrom="column">
              <wp:posOffset>-3810</wp:posOffset>
            </wp:positionH>
            <wp:positionV relativeFrom="paragraph">
              <wp:posOffset>804545</wp:posOffset>
            </wp:positionV>
            <wp:extent cx="5400040" cy="1184910"/>
            <wp:effectExtent l="0" t="0" r="0" b="0"/>
            <wp:wrapTopAndBottom/>
            <wp:docPr id="765024339" name="Imagem 15"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24339" name="Imagem 15" descr="Uma imagem contendo Texto&#10;&#10;Descrição gerad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1184910"/>
                    </a:xfrm>
                    <a:prstGeom prst="rect">
                      <a:avLst/>
                    </a:prstGeom>
                    <a:noFill/>
                    <a:ln>
                      <a:noFill/>
                    </a:ln>
                  </pic:spPr>
                </pic:pic>
              </a:graphicData>
            </a:graphic>
          </wp:anchor>
        </w:drawing>
      </w:r>
      <w:r w:rsidR="00025EAE">
        <w:t>2)  Verificar os contratos para as Unidades orgânicas no arquipélago dos Açores e da Madeira.</w:t>
      </w:r>
    </w:p>
    <w:p w14:paraId="02146C72" w14:textId="32EF26F0" w:rsidR="00790A9C" w:rsidRDefault="00790A9C" w:rsidP="00025EAE"/>
    <w:p w14:paraId="5B8612ED" w14:textId="58C23E67" w:rsidR="00980993" w:rsidRPr="00025EAE" w:rsidRDefault="00000000" w:rsidP="00790A9C">
      <w:pPr>
        <w:spacing w:line="360" w:lineRule="auto"/>
        <w:ind w:firstLine="567"/>
      </w:pPr>
      <w:r>
        <w:rPr>
          <w:noProof/>
        </w:rPr>
        <w:pict w14:anchorId="68BEA5ED">
          <v:shape id="_x0000_s2067" type="#_x0000_t202" style="position:absolute;left:0;text-align:left;margin-left:-18.3pt;margin-top:161.65pt;width:425.2pt;height:20.35pt;z-index:251673600;mso-position-horizontal-relative:text;mso-position-vertical-relative:text" stroked="f">
            <v:textbox style="mso-fit-shape-to-text:t" inset="0,0,0,0">
              <w:txbxContent>
                <w:p w14:paraId="74F05A9F" w14:textId="40DE270C" w:rsidR="00790A9C" w:rsidRPr="007A4588" w:rsidRDefault="00790A9C" w:rsidP="00790A9C">
                  <w:pPr>
                    <w:pStyle w:val="Legenda"/>
                    <w:jc w:val="center"/>
                    <w:rPr>
                      <w:noProof/>
                      <w:sz w:val="24"/>
                      <w:szCs w:val="24"/>
                    </w:rPr>
                  </w:pPr>
                  <w:r>
                    <w:t xml:space="preserve">Figura </w:t>
                  </w:r>
                  <w:fldSimple w:instr=" SEQ Figura \* ARABIC ">
                    <w:r w:rsidR="007671E9">
                      <w:rPr>
                        <w:noProof/>
                      </w:rPr>
                      <w:t>19</w:t>
                    </w:r>
                  </w:fldSimple>
                  <w:r w:rsidRPr="008E32FE">
                    <w:t xml:space="preserve"> - Consultas Questão </w:t>
                  </w:r>
                  <w:r>
                    <w:t>4</w:t>
                  </w:r>
                  <w:r w:rsidRPr="008E32FE">
                    <w:t xml:space="preserve"> -</w:t>
                  </w:r>
                  <w:r>
                    <w:t xml:space="preserve"> 3)</w:t>
                  </w:r>
                </w:p>
              </w:txbxContent>
            </v:textbox>
            <w10:wrap type="topAndBottom"/>
          </v:shape>
        </w:pict>
      </w:r>
      <w:r w:rsidR="00980993">
        <w:rPr>
          <w:noProof/>
        </w:rPr>
        <w:drawing>
          <wp:anchor distT="0" distB="0" distL="114300" distR="114300" simplePos="0" relativeHeight="251645952" behindDoc="0" locked="0" layoutInCell="1" allowOverlap="1" wp14:anchorId="59AE2D95" wp14:editId="48082740">
            <wp:simplePos x="0" y="0"/>
            <wp:positionH relativeFrom="column">
              <wp:posOffset>-3810</wp:posOffset>
            </wp:positionH>
            <wp:positionV relativeFrom="paragraph">
              <wp:posOffset>395605</wp:posOffset>
            </wp:positionV>
            <wp:extent cx="5400040" cy="1457325"/>
            <wp:effectExtent l="0" t="0" r="0" b="0"/>
            <wp:wrapTopAndBottom/>
            <wp:docPr id="1174171604" name="Imagem 16"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71604" name="Imagem 16" descr="Interface gráfica do usuário&#10;&#10;Descrição gerada automaticamente com confiança baix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1457325"/>
                    </a:xfrm>
                    <a:prstGeom prst="rect">
                      <a:avLst/>
                    </a:prstGeom>
                    <a:noFill/>
                    <a:ln>
                      <a:noFill/>
                    </a:ln>
                  </pic:spPr>
                </pic:pic>
              </a:graphicData>
            </a:graphic>
          </wp:anchor>
        </w:drawing>
      </w:r>
      <w:r w:rsidR="00980993">
        <w:t>3) Fazer a contagem dos contratos para os devidos arquipélagos.</w:t>
      </w:r>
    </w:p>
    <w:sectPr w:rsidR="00980993" w:rsidRPr="00025EAE" w:rsidSect="00000D95">
      <w:footerReference w:type="default" r:id="rId3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42FAA" w14:textId="77777777" w:rsidR="00463692" w:rsidRDefault="00463692" w:rsidP="00BD5091">
      <w:pPr>
        <w:spacing w:after="0" w:line="240" w:lineRule="auto"/>
      </w:pPr>
      <w:r>
        <w:separator/>
      </w:r>
    </w:p>
  </w:endnote>
  <w:endnote w:type="continuationSeparator" w:id="0">
    <w:p w14:paraId="200C0740" w14:textId="77777777" w:rsidR="00463692" w:rsidRDefault="00463692" w:rsidP="00BD5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252360"/>
      <w:docPartObj>
        <w:docPartGallery w:val="Page Numbers (Bottom of Page)"/>
        <w:docPartUnique/>
      </w:docPartObj>
    </w:sdtPr>
    <w:sdtContent>
      <w:p w14:paraId="23471715" w14:textId="778BD073" w:rsidR="00000D95" w:rsidRDefault="00000D95">
        <w:pPr>
          <w:pStyle w:val="Rodap"/>
          <w:jc w:val="right"/>
        </w:pPr>
        <w:r>
          <w:fldChar w:fldCharType="begin"/>
        </w:r>
        <w:r>
          <w:instrText>PAGE   \* MERGEFORMAT</w:instrText>
        </w:r>
        <w:r>
          <w:fldChar w:fldCharType="separate"/>
        </w:r>
        <w:r>
          <w:rPr>
            <w:lang w:val="pt-BR"/>
          </w:rPr>
          <w:t>2</w:t>
        </w:r>
        <w:r>
          <w:fldChar w:fldCharType="end"/>
        </w:r>
      </w:p>
    </w:sdtContent>
  </w:sdt>
  <w:p w14:paraId="1D0D9EA8" w14:textId="5DDD1FEC" w:rsidR="00BD5091" w:rsidRDefault="00BD5091" w:rsidP="00BD5091">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51BBE" w14:textId="77777777" w:rsidR="00463692" w:rsidRDefault="00463692" w:rsidP="00BD5091">
      <w:pPr>
        <w:spacing w:after="0" w:line="240" w:lineRule="auto"/>
      </w:pPr>
      <w:r>
        <w:separator/>
      </w:r>
    </w:p>
  </w:footnote>
  <w:footnote w:type="continuationSeparator" w:id="0">
    <w:p w14:paraId="1326BE3C" w14:textId="77777777" w:rsidR="00463692" w:rsidRDefault="00463692" w:rsidP="00BD5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2E36"/>
    <w:multiLevelType w:val="hybridMultilevel"/>
    <w:tmpl w:val="B5EEE76C"/>
    <w:lvl w:ilvl="0" w:tplc="08160011">
      <w:start w:val="1"/>
      <w:numFmt w:val="decimal"/>
      <w:lvlText w:val="%1)"/>
      <w:lvlJc w:val="left"/>
      <w:pPr>
        <w:ind w:left="2130" w:hanging="360"/>
      </w:pPr>
    </w:lvl>
    <w:lvl w:ilvl="1" w:tplc="08160019">
      <w:start w:val="1"/>
      <w:numFmt w:val="lowerLetter"/>
      <w:lvlText w:val="%2."/>
      <w:lvlJc w:val="left"/>
      <w:pPr>
        <w:ind w:left="2850" w:hanging="360"/>
      </w:pPr>
    </w:lvl>
    <w:lvl w:ilvl="2" w:tplc="0816001B" w:tentative="1">
      <w:start w:val="1"/>
      <w:numFmt w:val="lowerRoman"/>
      <w:lvlText w:val="%3."/>
      <w:lvlJc w:val="right"/>
      <w:pPr>
        <w:ind w:left="3570" w:hanging="180"/>
      </w:pPr>
    </w:lvl>
    <w:lvl w:ilvl="3" w:tplc="0816000F" w:tentative="1">
      <w:start w:val="1"/>
      <w:numFmt w:val="decimal"/>
      <w:lvlText w:val="%4."/>
      <w:lvlJc w:val="left"/>
      <w:pPr>
        <w:ind w:left="4290" w:hanging="360"/>
      </w:pPr>
    </w:lvl>
    <w:lvl w:ilvl="4" w:tplc="08160019" w:tentative="1">
      <w:start w:val="1"/>
      <w:numFmt w:val="lowerLetter"/>
      <w:lvlText w:val="%5."/>
      <w:lvlJc w:val="left"/>
      <w:pPr>
        <w:ind w:left="5010" w:hanging="360"/>
      </w:pPr>
    </w:lvl>
    <w:lvl w:ilvl="5" w:tplc="0816001B" w:tentative="1">
      <w:start w:val="1"/>
      <w:numFmt w:val="lowerRoman"/>
      <w:lvlText w:val="%6."/>
      <w:lvlJc w:val="right"/>
      <w:pPr>
        <w:ind w:left="5730" w:hanging="180"/>
      </w:pPr>
    </w:lvl>
    <w:lvl w:ilvl="6" w:tplc="0816000F" w:tentative="1">
      <w:start w:val="1"/>
      <w:numFmt w:val="decimal"/>
      <w:lvlText w:val="%7."/>
      <w:lvlJc w:val="left"/>
      <w:pPr>
        <w:ind w:left="6450" w:hanging="360"/>
      </w:pPr>
    </w:lvl>
    <w:lvl w:ilvl="7" w:tplc="08160019" w:tentative="1">
      <w:start w:val="1"/>
      <w:numFmt w:val="lowerLetter"/>
      <w:lvlText w:val="%8."/>
      <w:lvlJc w:val="left"/>
      <w:pPr>
        <w:ind w:left="7170" w:hanging="360"/>
      </w:pPr>
    </w:lvl>
    <w:lvl w:ilvl="8" w:tplc="0816001B" w:tentative="1">
      <w:start w:val="1"/>
      <w:numFmt w:val="lowerRoman"/>
      <w:lvlText w:val="%9."/>
      <w:lvlJc w:val="right"/>
      <w:pPr>
        <w:ind w:left="7890" w:hanging="180"/>
      </w:pPr>
    </w:lvl>
  </w:abstractNum>
  <w:abstractNum w:abstractNumId="1" w15:restartNumberingAfterBreak="0">
    <w:nsid w:val="100E1279"/>
    <w:multiLevelType w:val="hybridMultilevel"/>
    <w:tmpl w:val="C862D282"/>
    <w:lvl w:ilvl="0" w:tplc="08160013">
      <w:start w:val="1"/>
      <w:numFmt w:val="upperRoman"/>
      <w:lvlText w:val="%1."/>
      <w:lvlJc w:val="righ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2" w15:restartNumberingAfterBreak="0">
    <w:nsid w:val="11911ADC"/>
    <w:multiLevelType w:val="hybridMultilevel"/>
    <w:tmpl w:val="5DBEB12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127E0EC1"/>
    <w:multiLevelType w:val="hybridMultilevel"/>
    <w:tmpl w:val="52AE6A52"/>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136B1685"/>
    <w:multiLevelType w:val="hybridMultilevel"/>
    <w:tmpl w:val="A47A7800"/>
    <w:lvl w:ilvl="0" w:tplc="03F40386">
      <w:start w:val="1"/>
      <w:numFmt w:val="decimal"/>
      <w:lvlText w:val="%1)"/>
      <w:lvlJc w:val="left"/>
      <w:pPr>
        <w:ind w:left="1494" w:hanging="360"/>
      </w:pPr>
      <w:rPr>
        <w:rFonts w:hint="default"/>
      </w:rPr>
    </w:lvl>
    <w:lvl w:ilvl="1" w:tplc="08160019" w:tentative="1">
      <w:start w:val="1"/>
      <w:numFmt w:val="lowerLetter"/>
      <w:lvlText w:val="%2."/>
      <w:lvlJc w:val="left"/>
      <w:pPr>
        <w:ind w:left="2214" w:hanging="360"/>
      </w:pPr>
    </w:lvl>
    <w:lvl w:ilvl="2" w:tplc="0816001B" w:tentative="1">
      <w:start w:val="1"/>
      <w:numFmt w:val="lowerRoman"/>
      <w:lvlText w:val="%3."/>
      <w:lvlJc w:val="right"/>
      <w:pPr>
        <w:ind w:left="2934" w:hanging="180"/>
      </w:pPr>
    </w:lvl>
    <w:lvl w:ilvl="3" w:tplc="0816000F" w:tentative="1">
      <w:start w:val="1"/>
      <w:numFmt w:val="decimal"/>
      <w:lvlText w:val="%4."/>
      <w:lvlJc w:val="left"/>
      <w:pPr>
        <w:ind w:left="3654" w:hanging="360"/>
      </w:pPr>
    </w:lvl>
    <w:lvl w:ilvl="4" w:tplc="08160019" w:tentative="1">
      <w:start w:val="1"/>
      <w:numFmt w:val="lowerLetter"/>
      <w:lvlText w:val="%5."/>
      <w:lvlJc w:val="left"/>
      <w:pPr>
        <w:ind w:left="4374" w:hanging="360"/>
      </w:pPr>
    </w:lvl>
    <w:lvl w:ilvl="5" w:tplc="0816001B" w:tentative="1">
      <w:start w:val="1"/>
      <w:numFmt w:val="lowerRoman"/>
      <w:lvlText w:val="%6."/>
      <w:lvlJc w:val="right"/>
      <w:pPr>
        <w:ind w:left="5094" w:hanging="180"/>
      </w:pPr>
    </w:lvl>
    <w:lvl w:ilvl="6" w:tplc="0816000F" w:tentative="1">
      <w:start w:val="1"/>
      <w:numFmt w:val="decimal"/>
      <w:lvlText w:val="%7."/>
      <w:lvlJc w:val="left"/>
      <w:pPr>
        <w:ind w:left="5814" w:hanging="360"/>
      </w:pPr>
    </w:lvl>
    <w:lvl w:ilvl="7" w:tplc="08160019" w:tentative="1">
      <w:start w:val="1"/>
      <w:numFmt w:val="lowerLetter"/>
      <w:lvlText w:val="%8."/>
      <w:lvlJc w:val="left"/>
      <w:pPr>
        <w:ind w:left="6534" w:hanging="360"/>
      </w:pPr>
    </w:lvl>
    <w:lvl w:ilvl="8" w:tplc="0816001B" w:tentative="1">
      <w:start w:val="1"/>
      <w:numFmt w:val="lowerRoman"/>
      <w:lvlText w:val="%9."/>
      <w:lvlJc w:val="right"/>
      <w:pPr>
        <w:ind w:left="7254" w:hanging="180"/>
      </w:pPr>
    </w:lvl>
  </w:abstractNum>
  <w:abstractNum w:abstractNumId="5" w15:restartNumberingAfterBreak="0">
    <w:nsid w:val="198C38BD"/>
    <w:multiLevelType w:val="hybridMultilevel"/>
    <w:tmpl w:val="DAEC0CE0"/>
    <w:lvl w:ilvl="0" w:tplc="08160011">
      <w:start w:val="1"/>
      <w:numFmt w:val="decimal"/>
      <w:lvlText w:val="%1)"/>
      <w:lvlJc w:val="left"/>
      <w:pPr>
        <w:ind w:left="2136" w:hanging="360"/>
      </w:pPr>
    </w:lvl>
    <w:lvl w:ilvl="1" w:tplc="08160019" w:tentative="1">
      <w:start w:val="1"/>
      <w:numFmt w:val="lowerLetter"/>
      <w:lvlText w:val="%2."/>
      <w:lvlJc w:val="left"/>
      <w:pPr>
        <w:ind w:left="2856" w:hanging="360"/>
      </w:pPr>
    </w:lvl>
    <w:lvl w:ilvl="2" w:tplc="0816001B" w:tentative="1">
      <w:start w:val="1"/>
      <w:numFmt w:val="lowerRoman"/>
      <w:lvlText w:val="%3."/>
      <w:lvlJc w:val="right"/>
      <w:pPr>
        <w:ind w:left="3576" w:hanging="180"/>
      </w:pPr>
    </w:lvl>
    <w:lvl w:ilvl="3" w:tplc="0816000F" w:tentative="1">
      <w:start w:val="1"/>
      <w:numFmt w:val="decimal"/>
      <w:lvlText w:val="%4."/>
      <w:lvlJc w:val="left"/>
      <w:pPr>
        <w:ind w:left="4296" w:hanging="360"/>
      </w:pPr>
    </w:lvl>
    <w:lvl w:ilvl="4" w:tplc="08160019" w:tentative="1">
      <w:start w:val="1"/>
      <w:numFmt w:val="lowerLetter"/>
      <w:lvlText w:val="%5."/>
      <w:lvlJc w:val="left"/>
      <w:pPr>
        <w:ind w:left="5016" w:hanging="360"/>
      </w:pPr>
    </w:lvl>
    <w:lvl w:ilvl="5" w:tplc="0816001B" w:tentative="1">
      <w:start w:val="1"/>
      <w:numFmt w:val="lowerRoman"/>
      <w:lvlText w:val="%6."/>
      <w:lvlJc w:val="right"/>
      <w:pPr>
        <w:ind w:left="5736" w:hanging="180"/>
      </w:pPr>
    </w:lvl>
    <w:lvl w:ilvl="6" w:tplc="0816000F" w:tentative="1">
      <w:start w:val="1"/>
      <w:numFmt w:val="decimal"/>
      <w:lvlText w:val="%7."/>
      <w:lvlJc w:val="left"/>
      <w:pPr>
        <w:ind w:left="6456" w:hanging="360"/>
      </w:pPr>
    </w:lvl>
    <w:lvl w:ilvl="7" w:tplc="08160019" w:tentative="1">
      <w:start w:val="1"/>
      <w:numFmt w:val="lowerLetter"/>
      <w:lvlText w:val="%8."/>
      <w:lvlJc w:val="left"/>
      <w:pPr>
        <w:ind w:left="7176" w:hanging="360"/>
      </w:pPr>
    </w:lvl>
    <w:lvl w:ilvl="8" w:tplc="0816001B" w:tentative="1">
      <w:start w:val="1"/>
      <w:numFmt w:val="lowerRoman"/>
      <w:lvlText w:val="%9."/>
      <w:lvlJc w:val="right"/>
      <w:pPr>
        <w:ind w:left="7896" w:hanging="180"/>
      </w:pPr>
    </w:lvl>
  </w:abstractNum>
  <w:abstractNum w:abstractNumId="6" w15:restartNumberingAfterBreak="0">
    <w:nsid w:val="2A512F2E"/>
    <w:multiLevelType w:val="hybridMultilevel"/>
    <w:tmpl w:val="7018C692"/>
    <w:lvl w:ilvl="0" w:tplc="08160013">
      <w:start w:val="1"/>
      <w:numFmt w:val="upperRoman"/>
      <w:lvlText w:val="%1."/>
      <w:lvlJc w:val="right"/>
      <w:pPr>
        <w:ind w:left="2130" w:hanging="360"/>
      </w:pPr>
    </w:lvl>
    <w:lvl w:ilvl="1" w:tplc="08160019" w:tentative="1">
      <w:start w:val="1"/>
      <w:numFmt w:val="lowerLetter"/>
      <w:lvlText w:val="%2."/>
      <w:lvlJc w:val="left"/>
      <w:pPr>
        <w:ind w:left="2850" w:hanging="360"/>
      </w:pPr>
    </w:lvl>
    <w:lvl w:ilvl="2" w:tplc="0816001B" w:tentative="1">
      <w:start w:val="1"/>
      <w:numFmt w:val="lowerRoman"/>
      <w:lvlText w:val="%3."/>
      <w:lvlJc w:val="right"/>
      <w:pPr>
        <w:ind w:left="3570" w:hanging="180"/>
      </w:pPr>
    </w:lvl>
    <w:lvl w:ilvl="3" w:tplc="0816000F" w:tentative="1">
      <w:start w:val="1"/>
      <w:numFmt w:val="decimal"/>
      <w:lvlText w:val="%4."/>
      <w:lvlJc w:val="left"/>
      <w:pPr>
        <w:ind w:left="4290" w:hanging="360"/>
      </w:pPr>
    </w:lvl>
    <w:lvl w:ilvl="4" w:tplc="08160019" w:tentative="1">
      <w:start w:val="1"/>
      <w:numFmt w:val="lowerLetter"/>
      <w:lvlText w:val="%5."/>
      <w:lvlJc w:val="left"/>
      <w:pPr>
        <w:ind w:left="5010" w:hanging="360"/>
      </w:pPr>
    </w:lvl>
    <w:lvl w:ilvl="5" w:tplc="0816001B" w:tentative="1">
      <w:start w:val="1"/>
      <w:numFmt w:val="lowerRoman"/>
      <w:lvlText w:val="%6."/>
      <w:lvlJc w:val="right"/>
      <w:pPr>
        <w:ind w:left="5730" w:hanging="180"/>
      </w:pPr>
    </w:lvl>
    <w:lvl w:ilvl="6" w:tplc="0816000F" w:tentative="1">
      <w:start w:val="1"/>
      <w:numFmt w:val="decimal"/>
      <w:lvlText w:val="%7."/>
      <w:lvlJc w:val="left"/>
      <w:pPr>
        <w:ind w:left="6450" w:hanging="360"/>
      </w:pPr>
    </w:lvl>
    <w:lvl w:ilvl="7" w:tplc="08160019" w:tentative="1">
      <w:start w:val="1"/>
      <w:numFmt w:val="lowerLetter"/>
      <w:lvlText w:val="%8."/>
      <w:lvlJc w:val="left"/>
      <w:pPr>
        <w:ind w:left="7170" w:hanging="360"/>
      </w:pPr>
    </w:lvl>
    <w:lvl w:ilvl="8" w:tplc="0816001B" w:tentative="1">
      <w:start w:val="1"/>
      <w:numFmt w:val="lowerRoman"/>
      <w:lvlText w:val="%9."/>
      <w:lvlJc w:val="right"/>
      <w:pPr>
        <w:ind w:left="7890" w:hanging="180"/>
      </w:pPr>
    </w:lvl>
  </w:abstractNum>
  <w:abstractNum w:abstractNumId="7" w15:restartNumberingAfterBreak="0">
    <w:nsid w:val="2F214E8D"/>
    <w:multiLevelType w:val="hybridMultilevel"/>
    <w:tmpl w:val="8E747F1C"/>
    <w:lvl w:ilvl="0" w:tplc="08160011">
      <w:start w:val="1"/>
      <w:numFmt w:val="decimal"/>
      <w:lvlText w:val="%1)"/>
      <w:lvlJc w:val="left"/>
      <w:pPr>
        <w:ind w:left="1571" w:hanging="360"/>
      </w:p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8" w15:restartNumberingAfterBreak="0">
    <w:nsid w:val="33B42EDA"/>
    <w:multiLevelType w:val="hybridMultilevel"/>
    <w:tmpl w:val="19FC335C"/>
    <w:lvl w:ilvl="0" w:tplc="08160013">
      <w:start w:val="1"/>
      <w:numFmt w:val="upperRoman"/>
      <w:lvlText w:val="%1."/>
      <w:lvlJc w:val="right"/>
      <w:pPr>
        <w:ind w:left="2130" w:hanging="360"/>
      </w:pPr>
    </w:lvl>
    <w:lvl w:ilvl="1" w:tplc="08160019" w:tentative="1">
      <w:start w:val="1"/>
      <w:numFmt w:val="lowerLetter"/>
      <w:lvlText w:val="%2."/>
      <w:lvlJc w:val="left"/>
      <w:pPr>
        <w:ind w:left="2850" w:hanging="360"/>
      </w:pPr>
    </w:lvl>
    <w:lvl w:ilvl="2" w:tplc="0816001B" w:tentative="1">
      <w:start w:val="1"/>
      <w:numFmt w:val="lowerRoman"/>
      <w:lvlText w:val="%3."/>
      <w:lvlJc w:val="right"/>
      <w:pPr>
        <w:ind w:left="3570" w:hanging="180"/>
      </w:pPr>
    </w:lvl>
    <w:lvl w:ilvl="3" w:tplc="0816000F" w:tentative="1">
      <w:start w:val="1"/>
      <w:numFmt w:val="decimal"/>
      <w:lvlText w:val="%4."/>
      <w:lvlJc w:val="left"/>
      <w:pPr>
        <w:ind w:left="4290" w:hanging="360"/>
      </w:pPr>
    </w:lvl>
    <w:lvl w:ilvl="4" w:tplc="08160019" w:tentative="1">
      <w:start w:val="1"/>
      <w:numFmt w:val="lowerLetter"/>
      <w:lvlText w:val="%5."/>
      <w:lvlJc w:val="left"/>
      <w:pPr>
        <w:ind w:left="5010" w:hanging="360"/>
      </w:pPr>
    </w:lvl>
    <w:lvl w:ilvl="5" w:tplc="0816001B" w:tentative="1">
      <w:start w:val="1"/>
      <w:numFmt w:val="lowerRoman"/>
      <w:lvlText w:val="%6."/>
      <w:lvlJc w:val="right"/>
      <w:pPr>
        <w:ind w:left="5730" w:hanging="180"/>
      </w:pPr>
    </w:lvl>
    <w:lvl w:ilvl="6" w:tplc="0816000F" w:tentative="1">
      <w:start w:val="1"/>
      <w:numFmt w:val="decimal"/>
      <w:lvlText w:val="%7."/>
      <w:lvlJc w:val="left"/>
      <w:pPr>
        <w:ind w:left="6450" w:hanging="360"/>
      </w:pPr>
    </w:lvl>
    <w:lvl w:ilvl="7" w:tplc="08160019" w:tentative="1">
      <w:start w:val="1"/>
      <w:numFmt w:val="lowerLetter"/>
      <w:lvlText w:val="%8."/>
      <w:lvlJc w:val="left"/>
      <w:pPr>
        <w:ind w:left="7170" w:hanging="360"/>
      </w:pPr>
    </w:lvl>
    <w:lvl w:ilvl="8" w:tplc="0816001B" w:tentative="1">
      <w:start w:val="1"/>
      <w:numFmt w:val="lowerRoman"/>
      <w:lvlText w:val="%9."/>
      <w:lvlJc w:val="right"/>
      <w:pPr>
        <w:ind w:left="7890" w:hanging="180"/>
      </w:pPr>
    </w:lvl>
  </w:abstractNum>
  <w:abstractNum w:abstractNumId="9" w15:restartNumberingAfterBreak="0">
    <w:nsid w:val="37806EBD"/>
    <w:multiLevelType w:val="hybridMultilevel"/>
    <w:tmpl w:val="0A187988"/>
    <w:lvl w:ilvl="0" w:tplc="08160013">
      <w:start w:val="1"/>
      <w:numFmt w:val="upperRoman"/>
      <w:lvlText w:val="%1."/>
      <w:lvlJc w:val="right"/>
      <w:pPr>
        <w:ind w:left="2136" w:hanging="360"/>
      </w:pPr>
    </w:lvl>
    <w:lvl w:ilvl="1" w:tplc="08160019" w:tentative="1">
      <w:start w:val="1"/>
      <w:numFmt w:val="lowerLetter"/>
      <w:lvlText w:val="%2."/>
      <w:lvlJc w:val="left"/>
      <w:pPr>
        <w:ind w:left="2856" w:hanging="360"/>
      </w:pPr>
    </w:lvl>
    <w:lvl w:ilvl="2" w:tplc="0816001B" w:tentative="1">
      <w:start w:val="1"/>
      <w:numFmt w:val="lowerRoman"/>
      <w:lvlText w:val="%3."/>
      <w:lvlJc w:val="right"/>
      <w:pPr>
        <w:ind w:left="3576" w:hanging="180"/>
      </w:pPr>
    </w:lvl>
    <w:lvl w:ilvl="3" w:tplc="0816000F" w:tentative="1">
      <w:start w:val="1"/>
      <w:numFmt w:val="decimal"/>
      <w:lvlText w:val="%4."/>
      <w:lvlJc w:val="left"/>
      <w:pPr>
        <w:ind w:left="4296" w:hanging="360"/>
      </w:pPr>
    </w:lvl>
    <w:lvl w:ilvl="4" w:tplc="08160019" w:tentative="1">
      <w:start w:val="1"/>
      <w:numFmt w:val="lowerLetter"/>
      <w:lvlText w:val="%5."/>
      <w:lvlJc w:val="left"/>
      <w:pPr>
        <w:ind w:left="5016" w:hanging="360"/>
      </w:pPr>
    </w:lvl>
    <w:lvl w:ilvl="5" w:tplc="0816001B" w:tentative="1">
      <w:start w:val="1"/>
      <w:numFmt w:val="lowerRoman"/>
      <w:lvlText w:val="%6."/>
      <w:lvlJc w:val="right"/>
      <w:pPr>
        <w:ind w:left="5736" w:hanging="180"/>
      </w:pPr>
    </w:lvl>
    <w:lvl w:ilvl="6" w:tplc="0816000F" w:tentative="1">
      <w:start w:val="1"/>
      <w:numFmt w:val="decimal"/>
      <w:lvlText w:val="%7."/>
      <w:lvlJc w:val="left"/>
      <w:pPr>
        <w:ind w:left="6456" w:hanging="360"/>
      </w:pPr>
    </w:lvl>
    <w:lvl w:ilvl="7" w:tplc="08160019" w:tentative="1">
      <w:start w:val="1"/>
      <w:numFmt w:val="lowerLetter"/>
      <w:lvlText w:val="%8."/>
      <w:lvlJc w:val="left"/>
      <w:pPr>
        <w:ind w:left="7176" w:hanging="360"/>
      </w:pPr>
    </w:lvl>
    <w:lvl w:ilvl="8" w:tplc="0816001B" w:tentative="1">
      <w:start w:val="1"/>
      <w:numFmt w:val="lowerRoman"/>
      <w:lvlText w:val="%9."/>
      <w:lvlJc w:val="right"/>
      <w:pPr>
        <w:ind w:left="7896" w:hanging="180"/>
      </w:pPr>
    </w:lvl>
  </w:abstractNum>
  <w:abstractNum w:abstractNumId="10" w15:restartNumberingAfterBreak="0">
    <w:nsid w:val="3C210AFC"/>
    <w:multiLevelType w:val="hybridMultilevel"/>
    <w:tmpl w:val="8E747F1C"/>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 w15:restartNumberingAfterBreak="0">
    <w:nsid w:val="41465BB7"/>
    <w:multiLevelType w:val="hybridMultilevel"/>
    <w:tmpl w:val="5574BB88"/>
    <w:lvl w:ilvl="0" w:tplc="1FAA313C">
      <w:start w:val="1"/>
      <w:numFmt w:val="decimal"/>
      <w:lvlText w:val="%1)"/>
      <w:lvlJc w:val="left"/>
      <w:pPr>
        <w:ind w:left="1636" w:hanging="360"/>
      </w:pPr>
      <w:rPr>
        <w:rFonts w:hint="default"/>
      </w:rPr>
    </w:lvl>
    <w:lvl w:ilvl="1" w:tplc="08160019" w:tentative="1">
      <w:start w:val="1"/>
      <w:numFmt w:val="lowerLetter"/>
      <w:lvlText w:val="%2."/>
      <w:lvlJc w:val="left"/>
      <w:pPr>
        <w:ind w:left="2356" w:hanging="360"/>
      </w:pPr>
    </w:lvl>
    <w:lvl w:ilvl="2" w:tplc="0816001B" w:tentative="1">
      <w:start w:val="1"/>
      <w:numFmt w:val="lowerRoman"/>
      <w:lvlText w:val="%3."/>
      <w:lvlJc w:val="right"/>
      <w:pPr>
        <w:ind w:left="3076" w:hanging="180"/>
      </w:pPr>
    </w:lvl>
    <w:lvl w:ilvl="3" w:tplc="0816000F" w:tentative="1">
      <w:start w:val="1"/>
      <w:numFmt w:val="decimal"/>
      <w:lvlText w:val="%4."/>
      <w:lvlJc w:val="left"/>
      <w:pPr>
        <w:ind w:left="3796" w:hanging="360"/>
      </w:pPr>
    </w:lvl>
    <w:lvl w:ilvl="4" w:tplc="08160019" w:tentative="1">
      <w:start w:val="1"/>
      <w:numFmt w:val="lowerLetter"/>
      <w:lvlText w:val="%5."/>
      <w:lvlJc w:val="left"/>
      <w:pPr>
        <w:ind w:left="4516" w:hanging="360"/>
      </w:pPr>
    </w:lvl>
    <w:lvl w:ilvl="5" w:tplc="0816001B" w:tentative="1">
      <w:start w:val="1"/>
      <w:numFmt w:val="lowerRoman"/>
      <w:lvlText w:val="%6."/>
      <w:lvlJc w:val="right"/>
      <w:pPr>
        <w:ind w:left="5236" w:hanging="180"/>
      </w:pPr>
    </w:lvl>
    <w:lvl w:ilvl="6" w:tplc="0816000F" w:tentative="1">
      <w:start w:val="1"/>
      <w:numFmt w:val="decimal"/>
      <w:lvlText w:val="%7."/>
      <w:lvlJc w:val="left"/>
      <w:pPr>
        <w:ind w:left="5956" w:hanging="360"/>
      </w:pPr>
    </w:lvl>
    <w:lvl w:ilvl="7" w:tplc="08160019" w:tentative="1">
      <w:start w:val="1"/>
      <w:numFmt w:val="lowerLetter"/>
      <w:lvlText w:val="%8."/>
      <w:lvlJc w:val="left"/>
      <w:pPr>
        <w:ind w:left="6676" w:hanging="360"/>
      </w:pPr>
    </w:lvl>
    <w:lvl w:ilvl="8" w:tplc="0816001B" w:tentative="1">
      <w:start w:val="1"/>
      <w:numFmt w:val="lowerRoman"/>
      <w:lvlText w:val="%9."/>
      <w:lvlJc w:val="right"/>
      <w:pPr>
        <w:ind w:left="7396" w:hanging="180"/>
      </w:pPr>
    </w:lvl>
  </w:abstractNum>
  <w:abstractNum w:abstractNumId="12" w15:restartNumberingAfterBreak="0">
    <w:nsid w:val="5EDB42EB"/>
    <w:multiLevelType w:val="hybridMultilevel"/>
    <w:tmpl w:val="2CB47044"/>
    <w:lvl w:ilvl="0" w:tplc="A7002CA6">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3" w15:restartNumberingAfterBreak="0">
    <w:nsid w:val="62D836EF"/>
    <w:multiLevelType w:val="multilevel"/>
    <w:tmpl w:val="3D10030C"/>
    <w:lvl w:ilvl="0">
      <w:start w:val="1"/>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4" w15:restartNumberingAfterBreak="0">
    <w:nsid w:val="686F379A"/>
    <w:multiLevelType w:val="hybridMultilevel"/>
    <w:tmpl w:val="9E0E1316"/>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5" w15:restartNumberingAfterBreak="0">
    <w:nsid w:val="735A1624"/>
    <w:multiLevelType w:val="hybridMultilevel"/>
    <w:tmpl w:val="235AAE62"/>
    <w:lvl w:ilvl="0" w:tplc="08160011">
      <w:start w:val="1"/>
      <w:numFmt w:val="decimal"/>
      <w:lvlText w:val="%1)"/>
      <w:lvlJc w:val="left"/>
      <w:pPr>
        <w:ind w:left="1800" w:hanging="360"/>
      </w:pPr>
    </w:lvl>
    <w:lvl w:ilvl="1" w:tplc="08160019">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6" w15:restartNumberingAfterBreak="0">
    <w:nsid w:val="79673C8A"/>
    <w:multiLevelType w:val="multilevel"/>
    <w:tmpl w:val="EFCCFD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37263972">
    <w:abstractNumId w:val="16"/>
  </w:num>
  <w:num w:numId="2" w16cid:durableId="80612626">
    <w:abstractNumId w:val="3"/>
  </w:num>
  <w:num w:numId="3" w16cid:durableId="1649288426">
    <w:abstractNumId w:val="14"/>
  </w:num>
  <w:num w:numId="4" w16cid:durableId="896892495">
    <w:abstractNumId w:val="15"/>
  </w:num>
  <w:num w:numId="5" w16cid:durableId="648903758">
    <w:abstractNumId w:val="0"/>
  </w:num>
  <w:num w:numId="6" w16cid:durableId="1345208240">
    <w:abstractNumId w:val="1"/>
  </w:num>
  <w:num w:numId="7" w16cid:durableId="397828833">
    <w:abstractNumId w:val="5"/>
  </w:num>
  <w:num w:numId="8" w16cid:durableId="1957326798">
    <w:abstractNumId w:val="11"/>
  </w:num>
  <w:num w:numId="9" w16cid:durableId="1596550121">
    <w:abstractNumId w:val="6"/>
  </w:num>
  <w:num w:numId="10" w16cid:durableId="1927616883">
    <w:abstractNumId w:val="4"/>
  </w:num>
  <w:num w:numId="11" w16cid:durableId="1341129215">
    <w:abstractNumId w:val="8"/>
  </w:num>
  <w:num w:numId="12" w16cid:durableId="81269201">
    <w:abstractNumId w:val="7"/>
  </w:num>
  <w:num w:numId="13" w16cid:durableId="866525597">
    <w:abstractNumId w:val="9"/>
  </w:num>
  <w:num w:numId="14" w16cid:durableId="1666854146">
    <w:abstractNumId w:val="12"/>
  </w:num>
  <w:num w:numId="15" w16cid:durableId="494104006">
    <w:abstractNumId w:val="10"/>
  </w:num>
  <w:num w:numId="16" w16cid:durableId="1385564423">
    <w:abstractNumId w:val="2"/>
  </w:num>
  <w:num w:numId="17" w16cid:durableId="713508201">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7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3F3D"/>
    <w:rsid w:val="00000D95"/>
    <w:rsid w:val="000166AC"/>
    <w:rsid w:val="00021F0E"/>
    <w:rsid w:val="00025EAE"/>
    <w:rsid w:val="00051C56"/>
    <w:rsid w:val="00067217"/>
    <w:rsid w:val="00096C2B"/>
    <w:rsid w:val="000C171E"/>
    <w:rsid w:val="000C4D30"/>
    <w:rsid w:val="000C7590"/>
    <w:rsid w:val="000C769F"/>
    <w:rsid w:val="000E596C"/>
    <w:rsid w:val="000F74D0"/>
    <w:rsid w:val="00102001"/>
    <w:rsid w:val="00105AF6"/>
    <w:rsid w:val="00127A57"/>
    <w:rsid w:val="001316F5"/>
    <w:rsid w:val="00142C5D"/>
    <w:rsid w:val="00181E54"/>
    <w:rsid w:val="0018225A"/>
    <w:rsid w:val="00196A4B"/>
    <w:rsid w:val="001B4417"/>
    <w:rsid w:val="001B53A3"/>
    <w:rsid w:val="001C615F"/>
    <w:rsid w:val="001D4EB5"/>
    <w:rsid w:val="001D7453"/>
    <w:rsid w:val="00213FEA"/>
    <w:rsid w:val="00216AB8"/>
    <w:rsid w:val="00221BD0"/>
    <w:rsid w:val="002246E8"/>
    <w:rsid w:val="00240EFC"/>
    <w:rsid w:val="00244B12"/>
    <w:rsid w:val="002453F3"/>
    <w:rsid w:val="00252EAB"/>
    <w:rsid w:val="00264525"/>
    <w:rsid w:val="00280196"/>
    <w:rsid w:val="00284B58"/>
    <w:rsid w:val="00287A4E"/>
    <w:rsid w:val="002C02B3"/>
    <w:rsid w:val="00300DF1"/>
    <w:rsid w:val="003143B1"/>
    <w:rsid w:val="00323179"/>
    <w:rsid w:val="003259AF"/>
    <w:rsid w:val="00325B77"/>
    <w:rsid w:val="00362466"/>
    <w:rsid w:val="00390A63"/>
    <w:rsid w:val="003943BD"/>
    <w:rsid w:val="003B257C"/>
    <w:rsid w:val="003D5B7E"/>
    <w:rsid w:val="003D5C01"/>
    <w:rsid w:val="003E2995"/>
    <w:rsid w:val="003E2AEC"/>
    <w:rsid w:val="00403F3D"/>
    <w:rsid w:val="00416555"/>
    <w:rsid w:val="00425F9D"/>
    <w:rsid w:val="0043181B"/>
    <w:rsid w:val="0045214B"/>
    <w:rsid w:val="00452B04"/>
    <w:rsid w:val="00463692"/>
    <w:rsid w:val="00464AC4"/>
    <w:rsid w:val="0047014F"/>
    <w:rsid w:val="00491016"/>
    <w:rsid w:val="00491ADF"/>
    <w:rsid w:val="004A1293"/>
    <w:rsid w:val="004A5591"/>
    <w:rsid w:val="004C481F"/>
    <w:rsid w:val="004E0A9F"/>
    <w:rsid w:val="004E68E4"/>
    <w:rsid w:val="00500B5E"/>
    <w:rsid w:val="0051095B"/>
    <w:rsid w:val="0052035E"/>
    <w:rsid w:val="00523244"/>
    <w:rsid w:val="00541EE2"/>
    <w:rsid w:val="00565AE7"/>
    <w:rsid w:val="0058792F"/>
    <w:rsid w:val="005A1570"/>
    <w:rsid w:val="005A2E61"/>
    <w:rsid w:val="005A54C3"/>
    <w:rsid w:val="005B11D6"/>
    <w:rsid w:val="005B54E3"/>
    <w:rsid w:val="005C47BE"/>
    <w:rsid w:val="005D71B7"/>
    <w:rsid w:val="005E0335"/>
    <w:rsid w:val="005E34E9"/>
    <w:rsid w:val="005F47E3"/>
    <w:rsid w:val="00610146"/>
    <w:rsid w:val="00626FEF"/>
    <w:rsid w:val="00647502"/>
    <w:rsid w:val="0066458F"/>
    <w:rsid w:val="00665F8C"/>
    <w:rsid w:val="00684FC2"/>
    <w:rsid w:val="006877BD"/>
    <w:rsid w:val="00696775"/>
    <w:rsid w:val="00696FC2"/>
    <w:rsid w:val="006B42FD"/>
    <w:rsid w:val="006B6F0D"/>
    <w:rsid w:val="006C40AD"/>
    <w:rsid w:val="006D0C58"/>
    <w:rsid w:val="006E066B"/>
    <w:rsid w:val="006E5A9A"/>
    <w:rsid w:val="006F3349"/>
    <w:rsid w:val="006F602A"/>
    <w:rsid w:val="00705FFE"/>
    <w:rsid w:val="00750554"/>
    <w:rsid w:val="00756D82"/>
    <w:rsid w:val="007579D3"/>
    <w:rsid w:val="007671E9"/>
    <w:rsid w:val="00774F08"/>
    <w:rsid w:val="00776531"/>
    <w:rsid w:val="0078140C"/>
    <w:rsid w:val="00790A9C"/>
    <w:rsid w:val="00796BB0"/>
    <w:rsid w:val="007A0D6C"/>
    <w:rsid w:val="007A7D9E"/>
    <w:rsid w:val="007B7F92"/>
    <w:rsid w:val="007D2141"/>
    <w:rsid w:val="007D3CC0"/>
    <w:rsid w:val="007D4B1C"/>
    <w:rsid w:val="007F73F6"/>
    <w:rsid w:val="00807F9E"/>
    <w:rsid w:val="008212B6"/>
    <w:rsid w:val="00821AAC"/>
    <w:rsid w:val="0084098E"/>
    <w:rsid w:val="0085161B"/>
    <w:rsid w:val="00853368"/>
    <w:rsid w:val="00872C34"/>
    <w:rsid w:val="00875050"/>
    <w:rsid w:val="0087537D"/>
    <w:rsid w:val="00876FD5"/>
    <w:rsid w:val="008A3486"/>
    <w:rsid w:val="008C0F66"/>
    <w:rsid w:val="008C4EF5"/>
    <w:rsid w:val="008C69F3"/>
    <w:rsid w:val="008C6F1A"/>
    <w:rsid w:val="008E6120"/>
    <w:rsid w:val="008F4365"/>
    <w:rsid w:val="00904119"/>
    <w:rsid w:val="0091408F"/>
    <w:rsid w:val="00935700"/>
    <w:rsid w:val="0094266E"/>
    <w:rsid w:val="00950676"/>
    <w:rsid w:val="00980993"/>
    <w:rsid w:val="00982C89"/>
    <w:rsid w:val="00985FF5"/>
    <w:rsid w:val="009911C9"/>
    <w:rsid w:val="009954B4"/>
    <w:rsid w:val="009B2A99"/>
    <w:rsid w:val="009D4725"/>
    <w:rsid w:val="009E20FC"/>
    <w:rsid w:val="00A03145"/>
    <w:rsid w:val="00A2794A"/>
    <w:rsid w:val="00A30B54"/>
    <w:rsid w:val="00A3459F"/>
    <w:rsid w:val="00A36177"/>
    <w:rsid w:val="00A50650"/>
    <w:rsid w:val="00A53A0A"/>
    <w:rsid w:val="00A60086"/>
    <w:rsid w:val="00A66E70"/>
    <w:rsid w:val="00A74321"/>
    <w:rsid w:val="00A74E37"/>
    <w:rsid w:val="00A878C2"/>
    <w:rsid w:val="00A90A49"/>
    <w:rsid w:val="00A95671"/>
    <w:rsid w:val="00AA158A"/>
    <w:rsid w:val="00AA20B7"/>
    <w:rsid w:val="00AB507E"/>
    <w:rsid w:val="00AD5193"/>
    <w:rsid w:val="00AE432B"/>
    <w:rsid w:val="00AF770C"/>
    <w:rsid w:val="00B14F5E"/>
    <w:rsid w:val="00B43629"/>
    <w:rsid w:val="00B650CE"/>
    <w:rsid w:val="00B807D7"/>
    <w:rsid w:val="00BA2F97"/>
    <w:rsid w:val="00BA5F47"/>
    <w:rsid w:val="00BB637A"/>
    <w:rsid w:val="00BC30BD"/>
    <w:rsid w:val="00BD4368"/>
    <w:rsid w:val="00BD5091"/>
    <w:rsid w:val="00BE3DE0"/>
    <w:rsid w:val="00BE607F"/>
    <w:rsid w:val="00C027D6"/>
    <w:rsid w:val="00C04B38"/>
    <w:rsid w:val="00C1215D"/>
    <w:rsid w:val="00C211FF"/>
    <w:rsid w:val="00C22077"/>
    <w:rsid w:val="00C471A1"/>
    <w:rsid w:val="00C55102"/>
    <w:rsid w:val="00C669C2"/>
    <w:rsid w:val="00C739F6"/>
    <w:rsid w:val="00C76FE8"/>
    <w:rsid w:val="00C77182"/>
    <w:rsid w:val="00C83675"/>
    <w:rsid w:val="00C83A9E"/>
    <w:rsid w:val="00C856BE"/>
    <w:rsid w:val="00C93BF0"/>
    <w:rsid w:val="00CA0BAC"/>
    <w:rsid w:val="00CD3E18"/>
    <w:rsid w:val="00D020C9"/>
    <w:rsid w:val="00D04EB8"/>
    <w:rsid w:val="00D05867"/>
    <w:rsid w:val="00D107FE"/>
    <w:rsid w:val="00D134DF"/>
    <w:rsid w:val="00D4047E"/>
    <w:rsid w:val="00D50FE8"/>
    <w:rsid w:val="00D57CE6"/>
    <w:rsid w:val="00D8450F"/>
    <w:rsid w:val="00D84853"/>
    <w:rsid w:val="00D94F50"/>
    <w:rsid w:val="00DE0100"/>
    <w:rsid w:val="00DE0998"/>
    <w:rsid w:val="00E117CE"/>
    <w:rsid w:val="00E1432F"/>
    <w:rsid w:val="00E26A9D"/>
    <w:rsid w:val="00E359A1"/>
    <w:rsid w:val="00E477B3"/>
    <w:rsid w:val="00E553B7"/>
    <w:rsid w:val="00E66890"/>
    <w:rsid w:val="00E74045"/>
    <w:rsid w:val="00E754E9"/>
    <w:rsid w:val="00E768B6"/>
    <w:rsid w:val="00E979A9"/>
    <w:rsid w:val="00EC642E"/>
    <w:rsid w:val="00ED0852"/>
    <w:rsid w:val="00EE08FA"/>
    <w:rsid w:val="00EF56A8"/>
    <w:rsid w:val="00F1060A"/>
    <w:rsid w:val="00F13911"/>
    <w:rsid w:val="00F160A0"/>
    <w:rsid w:val="00F166C4"/>
    <w:rsid w:val="00F27C54"/>
    <w:rsid w:val="00F60BF0"/>
    <w:rsid w:val="00F62604"/>
    <w:rsid w:val="00F67D8F"/>
    <w:rsid w:val="00F7198C"/>
    <w:rsid w:val="00F75B1D"/>
    <w:rsid w:val="00F779CD"/>
    <w:rsid w:val="00F8637C"/>
    <w:rsid w:val="00F8773A"/>
    <w:rsid w:val="00FB2B4D"/>
    <w:rsid w:val="00FC343F"/>
    <w:rsid w:val="00FC5D9A"/>
    <w:rsid w:val="00FD2639"/>
    <w:rsid w:val="26348A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1F0FF338"/>
  <w15:docId w15:val="{10FE5D0B-CA88-4782-AB45-90C2D66D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95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74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21BD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50554"/>
    <w:pPr>
      <w:spacing w:after="0" w:line="240" w:lineRule="auto"/>
    </w:pPr>
    <w:rPr>
      <w:rFonts w:eastAsiaTheme="minorEastAsia"/>
      <w:lang w:eastAsia="pt-PT"/>
    </w:rPr>
  </w:style>
  <w:style w:type="character" w:customStyle="1" w:styleId="SemEspaamentoChar">
    <w:name w:val="Sem Espaçamento Char"/>
    <w:basedOn w:val="Fontepargpadro"/>
    <w:link w:val="SemEspaamento"/>
    <w:uiPriority w:val="1"/>
    <w:rsid w:val="00750554"/>
    <w:rPr>
      <w:rFonts w:eastAsiaTheme="minorEastAsia"/>
      <w:lang w:eastAsia="pt-PT"/>
    </w:rPr>
  </w:style>
  <w:style w:type="character" w:customStyle="1" w:styleId="Ttulo1Char">
    <w:name w:val="Título 1 Char"/>
    <w:basedOn w:val="Fontepargpadro"/>
    <w:link w:val="Ttulo1"/>
    <w:uiPriority w:val="9"/>
    <w:rsid w:val="00A95671"/>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A74321"/>
    <w:pPr>
      <w:ind w:left="720"/>
      <w:contextualSpacing/>
    </w:pPr>
  </w:style>
  <w:style w:type="character" w:customStyle="1" w:styleId="Ttulo2Char">
    <w:name w:val="Título 2 Char"/>
    <w:basedOn w:val="Fontepargpadro"/>
    <w:link w:val="Ttulo2"/>
    <w:uiPriority w:val="9"/>
    <w:rsid w:val="00A74321"/>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47014F"/>
    <w:pPr>
      <w:outlineLvl w:val="9"/>
    </w:pPr>
    <w:rPr>
      <w:lang w:eastAsia="pt-PT"/>
    </w:rPr>
  </w:style>
  <w:style w:type="paragraph" w:styleId="Sumrio1">
    <w:name w:val="toc 1"/>
    <w:basedOn w:val="Normal"/>
    <w:next w:val="Normal"/>
    <w:autoRedefine/>
    <w:uiPriority w:val="39"/>
    <w:unhideWhenUsed/>
    <w:rsid w:val="0047014F"/>
    <w:pPr>
      <w:spacing w:after="100"/>
    </w:pPr>
  </w:style>
  <w:style w:type="paragraph" w:styleId="Sumrio2">
    <w:name w:val="toc 2"/>
    <w:basedOn w:val="Normal"/>
    <w:next w:val="Normal"/>
    <w:autoRedefine/>
    <w:uiPriority w:val="39"/>
    <w:unhideWhenUsed/>
    <w:rsid w:val="0047014F"/>
    <w:pPr>
      <w:spacing w:after="100"/>
      <w:ind w:left="240"/>
    </w:pPr>
  </w:style>
  <w:style w:type="character" w:styleId="Hyperlink">
    <w:name w:val="Hyperlink"/>
    <w:basedOn w:val="Fontepargpadro"/>
    <w:uiPriority w:val="99"/>
    <w:unhideWhenUsed/>
    <w:rsid w:val="0047014F"/>
    <w:rPr>
      <w:color w:val="0563C1" w:themeColor="hyperlink"/>
      <w:u w:val="single"/>
    </w:rPr>
  </w:style>
  <w:style w:type="paragraph" w:styleId="Cabealho">
    <w:name w:val="header"/>
    <w:basedOn w:val="Normal"/>
    <w:link w:val="CabealhoChar"/>
    <w:uiPriority w:val="99"/>
    <w:unhideWhenUsed/>
    <w:rsid w:val="00BD509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5091"/>
  </w:style>
  <w:style w:type="paragraph" w:styleId="Rodap">
    <w:name w:val="footer"/>
    <w:basedOn w:val="Normal"/>
    <w:link w:val="RodapChar"/>
    <w:uiPriority w:val="99"/>
    <w:unhideWhenUsed/>
    <w:rsid w:val="00BD5091"/>
    <w:pPr>
      <w:tabs>
        <w:tab w:val="center" w:pos="4252"/>
        <w:tab w:val="right" w:pos="8504"/>
      </w:tabs>
      <w:spacing w:after="0" w:line="240" w:lineRule="auto"/>
    </w:pPr>
  </w:style>
  <w:style w:type="character" w:customStyle="1" w:styleId="RodapChar">
    <w:name w:val="Rodapé Char"/>
    <w:basedOn w:val="Fontepargpadro"/>
    <w:link w:val="Rodap"/>
    <w:uiPriority w:val="99"/>
    <w:rsid w:val="00BD5091"/>
  </w:style>
  <w:style w:type="paragraph" w:styleId="Textodenotadefim">
    <w:name w:val="endnote text"/>
    <w:basedOn w:val="Normal"/>
    <w:link w:val="TextodenotadefimChar"/>
    <w:uiPriority w:val="99"/>
    <w:semiHidden/>
    <w:unhideWhenUsed/>
    <w:rsid w:val="00000D95"/>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000D95"/>
    <w:rPr>
      <w:sz w:val="20"/>
      <w:szCs w:val="20"/>
    </w:rPr>
  </w:style>
  <w:style w:type="character" w:styleId="Refdenotadefim">
    <w:name w:val="endnote reference"/>
    <w:basedOn w:val="Fontepargpadro"/>
    <w:uiPriority w:val="99"/>
    <w:semiHidden/>
    <w:unhideWhenUsed/>
    <w:rsid w:val="00000D95"/>
    <w:rPr>
      <w:vertAlign w:val="superscript"/>
    </w:rPr>
  </w:style>
  <w:style w:type="character" w:customStyle="1" w:styleId="Ttulo3Char">
    <w:name w:val="Título 3 Char"/>
    <w:basedOn w:val="Fontepargpadro"/>
    <w:link w:val="Ttulo3"/>
    <w:uiPriority w:val="9"/>
    <w:rsid w:val="00221BD0"/>
    <w:rPr>
      <w:rFonts w:asciiTheme="majorHAnsi" w:eastAsiaTheme="majorEastAsia" w:hAnsiTheme="majorHAnsi" w:cstheme="majorBidi"/>
      <w:color w:val="1F3763" w:themeColor="accent1" w:themeShade="7F"/>
    </w:rPr>
  </w:style>
  <w:style w:type="paragraph" w:styleId="Sumrio3">
    <w:name w:val="toc 3"/>
    <w:basedOn w:val="Normal"/>
    <w:next w:val="Normal"/>
    <w:autoRedefine/>
    <w:uiPriority w:val="39"/>
    <w:unhideWhenUsed/>
    <w:rsid w:val="00C76FE8"/>
    <w:pPr>
      <w:spacing w:after="100"/>
      <w:ind w:left="480"/>
    </w:pPr>
  </w:style>
  <w:style w:type="paragraph" w:styleId="Legenda">
    <w:name w:val="caption"/>
    <w:basedOn w:val="Normal"/>
    <w:next w:val="Normal"/>
    <w:uiPriority w:val="35"/>
    <w:unhideWhenUsed/>
    <w:qFormat/>
    <w:rsid w:val="003143B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BE607F"/>
    <w:pPr>
      <w:spacing w:after="0"/>
    </w:pPr>
  </w:style>
  <w:style w:type="character" w:styleId="MenoPendente">
    <w:name w:val="Unresolved Mention"/>
    <w:basedOn w:val="Fontepargpadro"/>
    <w:uiPriority w:val="99"/>
    <w:semiHidden/>
    <w:unhideWhenUsed/>
    <w:rsid w:val="00BC30BD"/>
    <w:rPr>
      <w:color w:val="605E5C"/>
      <w:shd w:val="clear" w:color="auto" w:fill="E1DFDD"/>
    </w:rPr>
  </w:style>
  <w:style w:type="paragraph" w:styleId="Bibliografia">
    <w:name w:val="Bibliography"/>
    <w:basedOn w:val="Normal"/>
    <w:next w:val="Normal"/>
    <w:uiPriority w:val="37"/>
    <w:unhideWhenUsed/>
    <w:rsid w:val="00D020C9"/>
    <w:pPr>
      <w:spacing w:after="0" w:line="480" w:lineRule="auto"/>
      <w:ind w:left="720" w:hanging="720"/>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Lista2-nfase1">
    <w:name w:val="List Table 2 Accent 1"/>
    <w:basedOn w:val="Tabelanormal"/>
    <w:uiPriority w:val="47"/>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formataoHTML">
    <w:name w:val="HTML Preformatted"/>
    <w:basedOn w:val="Normal"/>
    <w:link w:val="Pr-formataoHTMLChar"/>
    <w:uiPriority w:val="99"/>
    <w:semiHidden/>
    <w:unhideWhenUsed/>
    <w:rsid w:val="0085161B"/>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85161B"/>
    <w:rPr>
      <w:rFonts w:ascii="Consolas" w:hAnsi="Consolas"/>
      <w:sz w:val="20"/>
      <w:szCs w:val="20"/>
    </w:rPr>
  </w:style>
  <w:style w:type="paragraph" w:styleId="NormalWeb">
    <w:name w:val="Normal (Web)"/>
    <w:basedOn w:val="Normal"/>
    <w:uiPriority w:val="99"/>
    <w:semiHidden/>
    <w:unhideWhenUsed/>
    <w:rsid w:val="004E0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8089">
      <w:bodyDiv w:val="1"/>
      <w:marLeft w:val="0"/>
      <w:marRight w:val="0"/>
      <w:marTop w:val="0"/>
      <w:marBottom w:val="0"/>
      <w:divBdr>
        <w:top w:val="none" w:sz="0" w:space="0" w:color="auto"/>
        <w:left w:val="none" w:sz="0" w:space="0" w:color="auto"/>
        <w:bottom w:val="none" w:sz="0" w:space="0" w:color="auto"/>
        <w:right w:val="none" w:sz="0" w:space="0" w:color="auto"/>
      </w:divBdr>
    </w:div>
    <w:div w:id="253441452">
      <w:bodyDiv w:val="1"/>
      <w:marLeft w:val="0"/>
      <w:marRight w:val="0"/>
      <w:marTop w:val="0"/>
      <w:marBottom w:val="0"/>
      <w:divBdr>
        <w:top w:val="none" w:sz="0" w:space="0" w:color="auto"/>
        <w:left w:val="none" w:sz="0" w:space="0" w:color="auto"/>
        <w:bottom w:val="none" w:sz="0" w:space="0" w:color="auto"/>
        <w:right w:val="none" w:sz="0" w:space="0" w:color="auto"/>
      </w:divBdr>
    </w:div>
    <w:div w:id="385183915">
      <w:bodyDiv w:val="1"/>
      <w:marLeft w:val="0"/>
      <w:marRight w:val="0"/>
      <w:marTop w:val="0"/>
      <w:marBottom w:val="0"/>
      <w:divBdr>
        <w:top w:val="none" w:sz="0" w:space="0" w:color="auto"/>
        <w:left w:val="none" w:sz="0" w:space="0" w:color="auto"/>
        <w:bottom w:val="none" w:sz="0" w:space="0" w:color="auto"/>
        <w:right w:val="none" w:sz="0" w:space="0" w:color="auto"/>
      </w:divBdr>
    </w:div>
    <w:div w:id="428354551">
      <w:bodyDiv w:val="1"/>
      <w:marLeft w:val="0"/>
      <w:marRight w:val="0"/>
      <w:marTop w:val="0"/>
      <w:marBottom w:val="0"/>
      <w:divBdr>
        <w:top w:val="none" w:sz="0" w:space="0" w:color="auto"/>
        <w:left w:val="none" w:sz="0" w:space="0" w:color="auto"/>
        <w:bottom w:val="none" w:sz="0" w:space="0" w:color="auto"/>
        <w:right w:val="none" w:sz="0" w:space="0" w:color="auto"/>
      </w:divBdr>
    </w:div>
    <w:div w:id="606430764">
      <w:bodyDiv w:val="1"/>
      <w:marLeft w:val="0"/>
      <w:marRight w:val="0"/>
      <w:marTop w:val="0"/>
      <w:marBottom w:val="0"/>
      <w:divBdr>
        <w:top w:val="none" w:sz="0" w:space="0" w:color="auto"/>
        <w:left w:val="none" w:sz="0" w:space="0" w:color="auto"/>
        <w:bottom w:val="none" w:sz="0" w:space="0" w:color="auto"/>
        <w:right w:val="none" w:sz="0" w:space="0" w:color="auto"/>
      </w:divBdr>
    </w:div>
    <w:div w:id="690453289">
      <w:bodyDiv w:val="1"/>
      <w:marLeft w:val="0"/>
      <w:marRight w:val="0"/>
      <w:marTop w:val="0"/>
      <w:marBottom w:val="0"/>
      <w:divBdr>
        <w:top w:val="none" w:sz="0" w:space="0" w:color="auto"/>
        <w:left w:val="none" w:sz="0" w:space="0" w:color="auto"/>
        <w:bottom w:val="none" w:sz="0" w:space="0" w:color="auto"/>
        <w:right w:val="none" w:sz="0" w:space="0" w:color="auto"/>
      </w:divBdr>
      <w:divsChild>
        <w:div w:id="342167327">
          <w:marLeft w:val="0"/>
          <w:marRight w:val="0"/>
          <w:marTop w:val="0"/>
          <w:marBottom w:val="0"/>
          <w:divBdr>
            <w:top w:val="none" w:sz="0" w:space="0" w:color="auto"/>
            <w:left w:val="none" w:sz="0" w:space="0" w:color="auto"/>
            <w:bottom w:val="none" w:sz="0" w:space="0" w:color="auto"/>
            <w:right w:val="none" w:sz="0" w:space="0" w:color="auto"/>
          </w:divBdr>
        </w:div>
      </w:divsChild>
    </w:div>
    <w:div w:id="698354142">
      <w:bodyDiv w:val="1"/>
      <w:marLeft w:val="0"/>
      <w:marRight w:val="0"/>
      <w:marTop w:val="0"/>
      <w:marBottom w:val="0"/>
      <w:divBdr>
        <w:top w:val="none" w:sz="0" w:space="0" w:color="auto"/>
        <w:left w:val="none" w:sz="0" w:space="0" w:color="auto"/>
        <w:bottom w:val="none" w:sz="0" w:space="0" w:color="auto"/>
        <w:right w:val="none" w:sz="0" w:space="0" w:color="auto"/>
      </w:divBdr>
    </w:div>
    <w:div w:id="715083585">
      <w:bodyDiv w:val="1"/>
      <w:marLeft w:val="0"/>
      <w:marRight w:val="0"/>
      <w:marTop w:val="0"/>
      <w:marBottom w:val="0"/>
      <w:divBdr>
        <w:top w:val="none" w:sz="0" w:space="0" w:color="auto"/>
        <w:left w:val="none" w:sz="0" w:space="0" w:color="auto"/>
        <w:bottom w:val="none" w:sz="0" w:space="0" w:color="auto"/>
        <w:right w:val="none" w:sz="0" w:space="0" w:color="auto"/>
      </w:divBdr>
    </w:div>
    <w:div w:id="845947603">
      <w:bodyDiv w:val="1"/>
      <w:marLeft w:val="0"/>
      <w:marRight w:val="0"/>
      <w:marTop w:val="0"/>
      <w:marBottom w:val="0"/>
      <w:divBdr>
        <w:top w:val="none" w:sz="0" w:space="0" w:color="auto"/>
        <w:left w:val="none" w:sz="0" w:space="0" w:color="auto"/>
        <w:bottom w:val="none" w:sz="0" w:space="0" w:color="auto"/>
        <w:right w:val="none" w:sz="0" w:space="0" w:color="auto"/>
      </w:divBdr>
      <w:divsChild>
        <w:div w:id="1270773890">
          <w:marLeft w:val="0"/>
          <w:marRight w:val="0"/>
          <w:marTop w:val="0"/>
          <w:marBottom w:val="0"/>
          <w:divBdr>
            <w:top w:val="none" w:sz="0" w:space="0" w:color="auto"/>
            <w:left w:val="none" w:sz="0" w:space="0" w:color="auto"/>
            <w:bottom w:val="none" w:sz="0" w:space="0" w:color="auto"/>
            <w:right w:val="none" w:sz="0" w:space="0" w:color="auto"/>
          </w:divBdr>
        </w:div>
      </w:divsChild>
    </w:div>
    <w:div w:id="881749285">
      <w:bodyDiv w:val="1"/>
      <w:marLeft w:val="0"/>
      <w:marRight w:val="0"/>
      <w:marTop w:val="0"/>
      <w:marBottom w:val="0"/>
      <w:divBdr>
        <w:top w:val="none" w:sz="0" w:space="0" w:color="auto"/>
        <w:left w:val="none" w:sz="0" w:space="0" w:color="auto"/>
        <w:bottom w:val="none" w:sz="0" w:space="0" w:color="auto"/>
        <w:right w:val="none" w:sz="0" w:space="0" w:color="auto"/>
      </w:divBdr>
    </w:div>
    <w:div w:id="910046331">
      <w:bodyDiv w:val="1"/>
      <w:marLeft w:val="0"/>
      <w:marRight w:val="0"/>
      <w:marTop w:val="0"/>
      <w:marBottom w:val="0"/>
      <w:divBdr>
        <w:top w:val="none" w:sz="0" w:space="0" w:color="auto"/>
        <w:left w:val="none" w:sz="0" w:space="0" w:color="auto"/>
        <w:bottom w:val="none" w:sz="0" w:space="0" w:color="auto"/>
        <w:right w:val="none" w:sz="0" w:space="0" w:color="auto"/>
      </w:divBdr>
    </w:div>
    <w:div w:id="968973927">
      <w:bodyDiv w:val="1"/>
      <w:marLeft w:val="0"/>
      <w:marRight w:val="0"/>
      <w:marTop w:val="0"/>
      <w:marBottom w:val="0"/>
      <w:divBdr>
        <w:top w:val="none" w:sz="0" w:space="0" w:color="auto"/>
        <w:left w:val="none" w:sz="0" w:space="0" w:color="auto"/>
        <w:bottom w:val="none" w:sz="0" w:space="0" w:color="auto"/>
        <w:right w:val="none" w:sz="0" w:space="0" w:color="auto"/>
      </w:divBdr>
    </w:div>
    <w:div w:id="1022783501">
      <w:bodyDiv w:val="1"/>
      <w:marLeft w:val="0"/>
      <w:marRight w:val="0"/>
      <w:marTop w:val="0"/>
      <w:marBottom w:val="0"/>
      <w:divBdr>
        <w:top w:val="none" w:sz="0" w:space="0" w:color="auto"/>
        <w:left w:val="none" w:sz="0" w:space="0" w:color="auto"/>
        <w:bottom w:val="none" w:sz="0" w:space="0" w:color="auto"/>
        <w:right w:val="none" w:sz="0" w:space="0" w:color="auto"/>
      </w:divBdr>
      <w:divsChild>
        <w:div w:id="19859378">
          <w:marLeft w:val="0"/>
          <w:marRight w:val="0"/>
          <w:marTop w:val="0"/>
          <w:marBottom w:val="0"/>
          <w:divBdr>
            <w:top w:val="single" w:sz="2" w:space="0" w:color="D9D9E3"/>
            <w:left w:val="single" w:sz="2" w:space="0" w:color="D9D9E3"/>
            <w:bottom w:val="single" w:sz="2" w:space="0" w:color="D9D9E3"/>
            <w:right w:val="single" w:sz="2" w:space="0" w:color="D9D9E3"/>
          </w:divBdr>
          <w:divsChild>
            <w:div w:id="227884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842495">
                  <w:marLeft w:val="0"/>
                  <w:marRight w:val="0"/>
                  <w:marTop w:val="0"/>
                  <w:marBottom w:val="0"/>
                  <w:divBdr>
                    <w:top w:val="single" w:sz="2" w:space="0" w:color="D9D9E3"/>
                    <w:left w:val="single" w:sz="2" w:space="0" w:color="D9D9E3"/>
                    <w:bottom w:val="single" w:sz="2" w:space="0" w:color="D9D9E3"/>
                    <w:right w:val="single" w:sz="2" w:space="0" w:color="D9D9E3"/>
                  </w:divBdr>
                  <w:divsChild>
                    <w:div w:id="1009987528">
                      <w:marLeft w:val="0"/>
                      <w:marRight w:val="0"/>
                      <w:marTop w:val="0"/>
                      <w:marBottom w:val="0"/>
                      <w:divBdr>
                        <w:top w:val="single" w:sz="2" w:space="0" w:color="D9D9E3"/>
                        <w:left w:val="single" w:sz="2" w:space="0" w:color="D9D9E3"/>
                        <w:bottom w:val="single" w:sz="2" w:space="0" w:color="D9D9E3"/>
                        <w:right w:val="single" w:sz="2" w:space="0" w:color="D9D9E3"/>
                      </w:divBdr>
                      <w:divsChild>
                        <w:div w:id="97140478">
                          <w:marLeft w:val="0"/>
                          <w:marRight w:val="0"/>
                          <w:marTop w:val="0"/>
                          <w:marBottom w:val="0"/>
                          <w:divBdr>
                            <w:top w:val="single" w:sz="2" w:space="0" w:color="D9D9E3"/>
                            <w:left w:val="single" w:sz="2" w:space="0" w:color="D9D9E3"/>
                            <w:bottom w:val="single" w:sz="2" w:space="0" w:color="D9D9E3"/>
                            <w:right w:val="single" w:sz="2" w:space="0" w:color="D9D9E3"/>
                          </w:divBdr>
                          <w:divsChild>
                            <w:div w:id="1902473718">
                              <w:marLeft w:val="0"/>
                              <w:marRight w:val="0"/>
                              <w:marTop w:val="0"/>
                              <w:marBottom w:val="0"/>
                              <w:divBdr>
                                <w:top w:val="single" w:sz="2" w:space="0" w:color="D9D9E3"/>
                                <w:left w:val="single" w:sz="2" w:space="0" w:color="D9D9E3"/>
                                <w:bottom w:val="single" w:sz="2" w:space="0" w:color="D9D9E3"/>
                                <w:right w:val="single" w:sz="2" w:space="0" w:color="D9D9E3"/>
                              </w:divBdr>
                              <w:divsChild>
                                <w:div w:id="1378359144">
                                  <w:marLeft w:val="0"/>
                                  <w:marRight w:val="0"/>
                                  <w:marTop w:val="0"/>
                                  <w:marBottom w:val="0"/>
                                  <w:divBdr>
                                    <w:top w:val="single" w:sz="2" w:space="0" w:color="D9D9E3"/>
                                    <w:left w:val="single" w:sz="2" w:space="0" w:color="D9D9E3"/>
                                    <w:bottom w:val="single" w:sz="2" w:space="0" w:color="D9D9E3"/>
                                    <w:right w:val="single" w:sz="2" w:space="0" w:color="D9D9E3"/>
                                  </w:divBdr>
                                  <w:divsChild>
                                    <w:div w:id="1571307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5086662">
                      <w:marLeft w:val="0"/>
                      <w:marRight w:val="0"/>
                      <w:marTop w:val="0"/>
                      <w:marBottom w:val="0"/>
                      <w:divBdr>
                        <w:top w:val="single" w:sz="2" w:space="0" w:color="D9D9E3"/>
                        <w:left w:val="single" w:sz="2" w:space="0" w:color="D9D9E3"/>
                        <w:bottom w:val="single" w:sz="2" w:space="0" w:color="D9D9E3"/>
                        <w:right w:val="single" w:sz="2" w:space="0" w:color="D9D9E3"/>
                      </w:divBdr>
                      <w:divsChild>
                        <w:div w:id="656692476">
                          <w:marLeft w:val="0"/>
                          <w:marRight w:val="0"/>
                          <w:marTop w:val="0"/>
                          <w:marBottom w:val="0"/>
                          <w:divBdr>
                            <w:top w:val="single" w:sz="2" w:space="0" w:color="D9D9E3"/>
                            <w:left w:val="single" w:sz="2" w:space="0" w:color="D9D9E3"/>
                            <w:bottom w:val="single" w:sz="2" w:space="0" w:color="D9D9E3"/>
                            <w:right w:val="single" w:sz="2" w:space="0" w:color="D9D9E3"/>
                          </w:divBdr>
                          <w:divsChild>
                            <w:div w:id="801726508">
                              <w:marLeft w:val="0"/>
                              <w:marRight w:val="0"/>
                              <w:marTop w:val="0"/>
                              <w:marBottom w:val="0"/>
                              <w:divBdr>
                                <w:top w:val="single" w:sz="2" w:space="0" w:color="D9D9E3"/>
                                <w:left w:val="single" w:sz="2" w:space="0" w:color="D9D9E3"/>
                                <w:bottom w:val="single" w:sz="2" w:space="0" w:color="D9D9E3"/>
                                <w:right w:val="single" w:sz="2" w:space="0" w:color="D9D9E3"/>
                              </w:divBdr>
                              <w:divsChild>
                                <w:div w:id="602035164">
                                  <w:marLeft w:val="0"/>
                                  <w:marRight w:val="0"/>
                                  <w:marTop w:val="0"/>
                                  <w:marBottom w:val="0"/>
                                  <w:divBdr>
                                    <w:top w:val="single" w:sz="2" w:space="0" w:color="D9D9E3"/>
                                    <w:left w:val="single" w:sz="2" w:space="0" w:color="D9D9E3"/>
                                    <w:bottom w:val="single" w:sz="2" w:space="0" w:color="D9D9E3"/>
                                    <w:right w:val="single" w:sz="2" w:space="0" w:color="D9D9E3"/>
                                  </w:divBdr>
                                  <w:divsChild>
                                    <w:div w:id="801577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70399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17023">
          <w:marLeft w:val="0"/>
          <w:marRight w:val="0"/>
          <w:marTop w:val="0"/>
          <w:marBottom w:val="0"/>
          <w:divBdr>
            <w:top w:val="single" w:sz="2" w:space="0" w:color="D9D9E3"/>
            <w:left w:val="single" w:sz="2" w:space="0" w:color="D9D9E3"/>
            <w:bottom w:val="single" w:sz="2" w:space="0" w:color="D9D9E3"/>
            <w:right w:val="single" w:sz="2" w:space="0" w:color="D9D9E3"/>
          </w:divBdr>
          <w:divsChild>
            <w:div w:id="412508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013793">
                  <w:marLeft w:val="0"/>
                  <w:marRight w:val="0"/>
                  <w:marTop w:val="0"/>
                  <w:marBottom w:val="0"/>
                  <w:divBdr>
                    <w:top w:val="single" w:sz="2" w:space="0" w:color="D9D9E3"/>
                    <w:left w:val="single" w:sz="2" w:space="0" w:color="D9D9E3"/>
                    <w:bottom w:val="single" w:sz="2" w:space="0" w:color="D9D9E3"/>
                    <w:right w:val="single" w:sz="2" w:space="0" w:color="D9D9E3"/>
                  </w:divBdr>
                  <w:divsChild>
                    <w:div w:id="569194556">
                      <w:marLeft w:val="0"/>
                      <w:marRight w:val="0"/>
                      <w:marTop w:val="0"/>
                      <w:marBottom w:val="0"/>
                      <w:divBdr>
                        <w:top w:val="single" w:sz="2" w:space="0" w:color="D9D9E3"/>
                        <w:left w:val="single" w:sz="2" w:space="0" w:color="D9D9E3"/>
                        <w:bottom w:val="single" w:sz="2" w:space="0" w:color="D9D9E3"/>
                        <w:right w:val="single" w:sz="2" w:space="0" w:color="D9D9E3"/>
                      </w:divBdr>
                      <w:divsChild>
                        <w:div w:id="99423825">
                          <w:marLeft w:val="0"/>
                          <w:marRight w:val="0"/>
                          <w:marTop w:val="0"/>
                          <w:marBottom w:val="0"/>
                          <w:divBdr>
                            <w:top w:val="single" w:sz="2" w:space="0" w:color="D9D9E3"/>
                            <w:left w:val="single" w:sz="2" w:space="0" w:color="D9D9E3"/>
                            <w:bottom w:val="single" w:sz="2" w:space="0" w:color="D9D9E3"/>
                            <w:right w:val="single" w:sz="2" w:space="0" w:color="D9D9E3"/>
                          </w:divBdr>
                          <w:divsChild>
                            <w:div w:id="2120755937">
                              <w:marLeft w:val="0"/>
                              <w:marRight w:val="0"/>
                              <w:marTop w:val="0"/>
                              <w:marBottom w:val="0"/>
                              <w:divBdr>
                                <w:top w:val="single" w:sz="2" w:space="0" w:color="D9D9E3"/>
                                <w:left w:val="single" w:sz="2" w:space="0" w:color="D9D9E3"/>
                                <w:bottom w:val="single" w:sz="2" w:space="0" w:color="D9D9E3"/>
                                <w:right w:val="single" w:sz="2" w:space="0" w:color="D9D9E3"/>
                              </w:divBdr>
                              <w:divsChild>
                                <w:div w:id="1159923142">
                                  <w:marLeft w:val="0"/>
                                  <w:marRight w:val="0"/>
                                  <w:marTop w:val="0"/>
                                  <w:marBottom w:val="0"/>
                                  <w:divBdr>
                                    <w:top w:val="single" w:sz="2" w:space="0" w:color="D9D9E3"/>
                                    <w:left w:val="single" w:sz="2" w:space="0" w:color="D9D9E3"/>
                                    <w:bottom w:val="single" w:sz="2" w:space="0" w:color="D9D9E3"/>
                                    <w:right w:val="single" w:sz="2" w:space="0" w:color="D9D9E3"/>
                                  </w:divBdr>
                                  <w:divsChild>
                                    <w:div w:id="42435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8028269">
                      <w:marLeft w:val="0"/>
                      <w:marRight w:val="0"/>
                      <w:marTop w:val="0"/>
                      <w:marBottom w:val="0"/>
                      <w:divBdr>
                        <w:top w:val="single" w:sz="2" w:space="0" w:color="D9D9E3"/>
                        <w:left w:val="single" w:sz="2" w:space="0" w:color="D9D9E3"/>
                        <w:bottom w:val="single" w:sz="2" w:space="0" w:color="D9D9E3"/>
                        <w:right w:val="single" w:sz="2" w:space="0" w:color="D9D9E3"/>
                      </w:divBdr>
                      <w:divsChild>
                        <w:div w:id="1693341584">
                          <w:marLeft w:val="0"/>
                          <w:marRight w:val="0"/>
                          <w:marTop w:val="0"/>
                          <w:marBottom w:val="0"/>
                          <w:divBdr>
                            <w:top w:val="single" w:sz="2" w:space="0" w:color="D9D9E3"/>
                            <w:left w:val="single" w:sz="2" w:space="0" w:color="D9D9E3"/>
                            <w:bottom w:val="single" w:sz="2" w:space="0" w:color="D9D9E3"/>
                            <w:right w:val="single" w:sz="2" w:space="0" w:color="D9D9E3"/>
                          </w:divBdr>
                        </w:div>
                        <w:div w:id="1808694641">
                          <w:marLeft w:val="0"/>
                          <w:marRight w:val="0"/>
                          <w:marTop w:val="0"/>
                          <w:marBottom w:val="0"/>
                          <w:divBdr>
                            <w:top w:val="single" w:sz="2" w:space="0" w:color="D9D9E3"/>
                            <w:left w:val="single" w:sz="2" w:space="0" w:color="D9D9E3"/>
                            <w:bottom w:val="single" w:sz="2" w:space="0" w:color="D9D9E3"/>
                            <w:right w:val="single" w:sz="2" w:space="0" w:color="D9D9E3"/>
                          </w:divBdr>
                          <w:divsChild>
                            <w:div w:id="158273056">
                              <w:marLeft w:val="0"/>
                              <w:marRight w:val="0"/>
                              <w:marTop w:val="0"/>
                              <w:marBottom w:val="0"/>
                              <w:divBdr>
                                <w:top w:val="single" w:sz="2" w:space="0" w:color="D9D9E3"/>
                                <w:left w:val="single" w:sz="2" w:space="0" w:color="D9D9E3"/>
                                <w:bottom w:val="single" w:sz="2" w:space="0" w:color="D9D9E3"/>
                                <w:right w:val="single" w:sz="2" w:space="0" w:color="D9D9E3"/>
                              </w:divBdr>
                              <w:divsChild>
                                <w:div w:id="1367098036">
                                  <w:marLeft w:val="0"/>
                                  <w:marRight w:val="0"/>
                                  <w:marTop w:val="0"/>
                                  <w:marBottom w:val="0"/>
                                  <w:divBdr>
                                    <w:top w:val="single" w:sz="2" w:space="0" w:color="D9D9E3"/>
                                    <w:left w:val="single" w:sz="2" w:space="0" w:color="D9D9E3"/>
                                    <w:bottom w:val="single" w:sz="2" w:space="0" w:color="D9D9E3"/>
                                    <w:right w:val="single" w:sz="2" w:space="0" w:color="D9D9E3"/>
                                  </w:divBdr>
                                  <w:divsChild>
                                    <w:div w:id="146179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8753834">
          <w:marLeft w:val="0"/>
          <w:marRight w:val="0"/>
          <w:marTop w:val="0"/>
          <w:marBottom w:val="0"/>
          <w:divBdr>
            <w:top w:val="single" w:sz="2" w:space="0" w:color="D9D9E3"/>
            <w:left w:val="single" w:sz="2" w:space="0" w:color="D9D9E3"/>
            <w:bottom w:val="single" w:sz="2" w:space="0" w:color="D9D9E3"/>
            <w:right w:val="single" w:sz="2" w:space="0" w:color="D9D9E3"/>
          </w:divBdr>
          <w:divsChild>
            <w:div w:id="1723289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081677">
                  <w:marLeft w:val="0"/>
                  <w:marRight w:val="0"/>
                  <w:marTop w:val="0"/>
                  <w:marBottom w:val="0"/>
                  <w:divBdr>
                    <w:top w:val="single" w:sz="2" w:space="0" w:color="D9D9E3"/>
                    <w:left w:val="single" w:sz="2" w:space="0" w:color="D9D9E3"/>
                    <w:bottom w:val="single" w:sz="2" w:space="0" w:color="D9D9E3"/>
                    <w:right w:val="single" w:sz="2" w:space="0" w:color="D9D9E3"/>
                  </w:divBdr>
                  <w:divsChild>
                    <w:div w:id="6029353">
                      <w:marLeft w:val="0"/>
                      <w:marRight w:val="0"/>
                      <w:marTop w:val="0"/>
                      <w:marBottom w:val="0"/>
                      <w:divBdr>
                        <w:top w:val="single" w:sz="2" w:space="0" w:color="D9D9E3"/>
                        <w:left w:val="single" w:sz="2" w:space="0" w:color="D9D9E3"/>
                        <w:bottom w:val="single" w:sz="2" w:space="0" w:color="D9D9E3"/>
                        <w:right w:val="single" w:sz="2" w:space="0" w:color="D9D9E3"/>
                      </w:divBdr>
                      <w:divsChild>
                        <w:div w:id="159080354">
                          <w:marLeft w:val="0"/>
                          <w:marRight w:val="0"/>
                          <w:marTop w:val="0"/>
                          <w:marBottom w:val="0"/>
                          <w:divBdr>
                            <w:top w:val="single" w:sz="2" w:space="0" w:color="D9D9E3"/>
                            <w:left w:val="single" w:sz="2" w:space="0" w:color="D9D9E3"/>
                            <w:bottom w:val="single" w:sz="2" w:space="0" w:color="D9D9E3"/>
                            <w:right w:val="single" w:sz="2" w:space="0" w:color="D9D9E3"/>
                          </w:divBdr>
                          <w:divsChild>
                            <w:div w:id="395780392">
                              <w:marLeft w:val="0"/>
                              <w:marRight w:val="0"/>
                              <w:marTop w:val="0"/>
                              <w:marBottom w:val="0"/>
                              <w:divBdr>
                                <w:top w:val="single" w:sz="2" w:space="0" w:color="D9D9E3"/>
                                <w:left w:val="single" w:sz="2" w:space="0" w:color="D9D9E3"/>
                                <w:bottom w:val="single" w:sz="2" w:space="0" w:color="D9D9E3"/>
                                <w:right w:val="single" w:sz="2" w:space="0" w:color="D9D9E3"/>
                              </w:divBdr>
                              <w:divsChild>
                                <w:div w:id="1204177088">
                                  <w:marLeft w:val="0"/>
                                  <w:marRight w:val="0"/>
                                  <w:marTop w:val="0"/>
                                  <w:marBottom w:val="0"/>
                                  <w:divBdr>
                                    <w:top w:val="single" w:sz="2" w:space="0" w:color="D9D9E3"/>
                                    <w:left w:val="single" w:sz="2" w:space="0" w:color="D9D9E3"/>
                                    <w:bottom w:val="single" w:sz="2" w:space="0" w:color="D9D9E3"/>
                                    <w:right w:val="single" w:sz="2" w:space="0" w:color="D9D9E3"/>
                                  </w:divBdr>
                                  <w:divsChild>
                                    <w:div w:id="306976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0872335">
                      <w:marLeft w:val="0"/>
                      <w:marRight w:val="0"/>
                      <w:marTop w:val="0"/>
                      <w:marBottom w:val="0"/>
                      <w:divBdr>
                        <w:top w:val="single" w:sz="2" w:space="0" w:color="D9D9E3"/>
                        <w:left w:val="single" w:sz="2" w:space="0" w:color="D9D9E3"/>
                        <w:bottom w:val="single" w:sz="2" w:space="0" w:color="D9D9E3"/>
                        <w:right w:val="single" w:sz="2" w:space="0" w:color="D9D9E3"/>
                      </w:divBdr>
                      <w:divsChild>
                        <w:div w:id="826827476">
                          <w:marLeft w:val="0"/>
                          <w:marRight w:val="0"/>
                          <w:marTop w:val="0"/>
                          <w:marBottom w:val="0"/>
                          <w:divBdr>
                            <w:top w:val="single" w:sz="2" w:space="0" w:color="D9D9E3"/>
                            <w:left w:val="single" w:sz="2" w:space="0" w:color="D9D9E3"/>
                            <w:bottom w:val="single" w:sz="2" w:space="0" w:color="D9D9E3"/>
                            <w:right w:val="single" w:sz="2" w:space="0" w:color="D9D9E3"/>
                          </w:divBdr>
                          <w:divsChild>
                            <w:div w:id="1386225103">
                              <w:marLeft w:val="0"/>
                              <w:marRight w:val="0"/>
                              <w:marTop w:val="0"/>
                              <w:marBottom w:val="0"/>
                              <w:divBdr>
                                <w:top w:val="single" w:sz="2" w:space="0" w:color="D9D9E3"/>
                                <w:left w:val="single" w:sz="2" w:space="0" w:color="D9D9E3"/>
                                <w:bottom w:val="single" w:sz="2" w:space="0" w:color="D9D9E3"/>
                                <w:right w:val="single" w:sz="2" w:space="0" w:color="D9D9E3"/>
                              </w:divBdr>
                              <w:divsChild>
                                <w:div w:id="1581524830">
                                  <w:marLeft w:val="0"/>
                                  <w:marRight w:val="0"/>
                                  <w:marTop w:val="0"/>
                                  <w:marBottom w:val="0"/>
                                  <w:divBdr>
                                    <w:top w:val="single" w:sz="2" w:space="0" w:color="D9D9E3"/>
                                    <w:left w:val="single" w:sz="2" w:space="0" w:color="D9D9E3"/>
                                    <w:bottom w:val="single" w:sz="2" w:space="0" w:color="D9D9E3"/>
                                    <w:right w:val="single" w:sz="2" w:space="0" w:color="D9D9E3"/>
                                  </w:divBdr>
                                  <w:divsChild>
                                    <w:div w:id="1263806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54230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1142792">
          <w:marLeft w:val="0"/>
          <w:marRight w:val="0"/>
          <w:marTop w:val="0"/>
          <w:marBottom w:val="0"/>
          <w:divBdr>
            <w:top w:val="single" w:sz="2" w:space="0" w:color="D9D9E3"/>
            <w:left w:val="single" w:sz="2" w:space="0" w:color="D9D9E3"/>
            <w:bottom w:val="single" w:sz="2" w:space="0" w:color="D9D9E3"/>
            <w:right w:val="single" w:sz="2" w:space="0" w:color="D9D9E3"/>
          </w:divBdr>
          <w:divsChild>
            <w:div w:id="1613632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3894">
                  <w:marLeft w:val="0"/>
                  <w:marRight w:val="0"/>
                  <w:marTop w:val="0"/>
                  <w:marBottom w:val="0"/>
                  <w:divBdr>
                    <w:top w:val="single" w:sz="2" w:space="0" w:color="D9D9E3"/>
                    <w:left w:val="single" w:sz="2" w:space="0" w:color="D9D9E3"/>
                    <w:bottom w:val="single" w:sz="2" w:space="0" w:color="D9D9E3"/>
                    <w:right w:val="single" w:sz="2" w:space="0" w:color="D9D9E3"/>
                  </w:divBdr>
                  <w:divsChild>
                    <w:div w:id="574360446">
                      <w:marLeft w:val="0"/>
                      <w:marRight w:val="0"/>
                      <w:marTop w:val="0"/>
                      <w:marBottom w:val="0"/>
                      <w:divBdr>
                        <w:top w:val="single" w:sz="2" w:space="0" w:color="D9D9E3"/>
                        <w:left w:val="single" w:sz="2" w:space="0" w:color="D9D9E3"/>
                        <w:bottom w:val="single" w:sz="2" w:space="0" w:color="D9D9E3"/>
                        <w:right w:val="single" w:sz="2" w:space="0" w:color="D9D9E3"/>
                      </w:divBdr>
                      <w:divsChild>
                        <w:div w:id="1447852068">
                          <w:marLeft w:val="0"/>
                          <w:marRight w:val="0"/>
                          <w:marTop w:val="0"/>
                          <w:marBottom w:val="0"/>
                          <w:divBdr>
                            <w:top w:val="single" w:sz="2" w:space="0" w:color="D9D9E3"/>
                            <w:left w:val="single" w:sz="2" w:space="0" w:color="D9D9E3"/>
                            <w:bottom w:val="single" w:sz="2" w:space="0" w:color="D9D9E3"/>
                            <w:right w:val="single" w:sz="2" w:space="0" w:color="D9D9E3"/>
                          </w:divBdr>
                          <w:divsChild>
                            <w:div w:id="1060635270">
                              <w:marLeft w:val="0"/>
                              <w:marRight w:val="0"/>
                              <w:marTop w:val="0"/>
                              <w:marBottom w:val="0"/>
                              <w:divBdr>
                                <w:top w:val="single" w:sz="2" w:space="0" w:color="D9D9E3"/>
                                <w:left w:val="single" w:sz="2" w:space="0" w:color="D9D9E3"/>
                                <w:bottom w:val="single" w:sz="2" w:space="0" w:color="D9D9E3"/>
                                <w:right w:val="single" w:sz="2" w:space="0" w:color="D9D9E3"/>
                              </w:divBdr>
                              <w:divsChild>
                                <w:div w:id="1655719482">
                                  <w:marLeft w:val="0"/>
                                  <w:marRight w:val="0"/>
                                  <w:marTop w:val="0"/>
                                  <w:marBottom w:val="0"/>
                                  <w:divBdr>
                                    <w:top w:val="single" w:sz="2" w:space="0" w:color="D9D9E3"/>
                                    <w:left w:val="single" w:sz="2" w:space="0" w:color="D9D9E3"/>
                                    <w:bottom w:val="single" w:sz="2" w:space="0" w:color="D9D9E3"/>
                                    <w:right w:val="single" w:sz="2" w:space="0" w:color="D9D9E3"/>
                                  </w:divBdr>
                                  <w:divsChild>
                                    <w:div w:id="3278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8602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477972">
                      <w:marLeft w:val="0"/>
                      <w:marRight w:val="0"/>
                      <w:marTop w:val="0"/>
                      <w:marBottom w:val="0"/>
                      <w:divBdr>
                        <w:top w:val="single" w:sz="2" w:space="0" w:color="D9D9E3"/>
                        <w:left w:val="single" w:sz="2" w:space="0" w:color="D9D9E3"/>
                        <w:bottom w:val="single" w:sz="2" w:space="0" w:color="D9D9E3"/>
                        <w:right w:val="single" w:sz="2" w:space="0" w:color="D9D9E3"/>
                      </w:divBdr>
                      <w:divsChild>
                        <w:div w:id="1308126444">
                          <w:marLeft w:val="0"/>
                          <w:marRight w:val="0"/>
                          <w:marTop w:val="0"/>
                          <w:marBottom w:val="0"/>
                          <w:divBdr>
                            <w:top w:val="single" w:sz="2" w:space="0" w:color="D9D9E3"/>
                            <w:left w:val="single" w:sz="2" w:space="0" w:color="D9D9E3"/>
                            <w:bottom w:val="single" w:sz="2" w:space="0" w:color="D9D9E3"/>
                            <w:right w:val="single" w:sz="2" w:space="0" w:color="D9D9E3"/>
                          </w:divBdr>
                          <w:divsChild>
                            <w:div w:id="2110546082">
                              <w:marLeft w:val="0"/>
                              <w:marRight w:val="0"/>
                              <w:marTop w:val="0"/>
                              <w:marBottom w:val="0"/>
                              <w:divBdr>
                                <w:top w:val="single" w:sz="2" w:space="0" w:color="D9D9E3"/>
                                <w:left w:val="single" w:sz="2" w:space="0" w:color="D9D9E3"/>
                                <w:bottom w:val="single" w:sz="2" w:space="0" w:color="D9D9E3"/>
                                <w:right w:val="single" w:sz="2" w:space="0" w:color="D9D9E3"/>
                              </w:divBdr>
                              <w:divsChild>
                                <w:div w:id="1214852149">
                                  <w:marLeft w:val="0"/>
                                  <w:marRight w:val="0"/>
                                  <w:marTop w:val="0"/>
                                  <w:marBottom w:val="0"/>
                                  <w:divBdr>
                                    <w:top w:val="single" w:sz="2" w:space="0" w:color="D9D9E3"/>
                                    <w:left w:val="single" w:sz="2" w:space="0" w:color="D9D9E3"/>
                                    <w:bottom w:val="single" w:sz="2" w:space="0" w:color="D9D9E3"/>
                                    <w:right w:val="single" w:sz="2" w:space="0" w:color="D9D9E3"/>
                                  </w:divBdr>
                                  <w:divsChild>
                                    <w:div w:id="156116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129910">
          <w:marLeft w:val="0"/>
          <w:marRight w:val="0"/>
          <w:marTop w:val="0"/>
          <w:marBottom w:val="0"/>
          <w:divBdr>
            <w:top w:val="single" w:sz="2" w:space="0" w:color="D9D9E3"/>
            <w:left w:val="single" w:sz="2" w:space="0" w:color="D9D9E3"/>
            <w:bottom w:val="single" w:sz="2" w:space="0" w:color="D9D9E3"/>
            <w:right w:val="single" w:sz="2" w:space="0" w:color="D9D9E3"/>
          </w:divBdr>
          <w:divsChild>
            <w:div w:id="1299414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950097">
                  <w:marLeft w:val="0"/>
                  <w:marRight w:val="0"/>
                  <w:marTop w:val="0"/>
                  <w:marBottom w:val="0"/>
                  <w:divBdr>
                    <w:top w:val="single" w:sz="2" w:space="0" w:color="D9D9E3"/>
                    <w:left w:val="single" w:sz="2" w:space="0" w:color="D9D9E3"/>
                    <w:bottom w:val="single" w:sz="2" w:space="0" w:color="D9D9E3"/>
                    <w:right w:val="single" w:sz="2" w:space="0" w:color="D9D9E3"/>
                  </w:divBdr>
                  <w:divsChild>
                    <w:div w:id="1314720920">
                      <w:marLeft w:val="0"/>
                      <w:marRight w:val="0"/>
                      <w:marTop w:val="0"/>
                      <w:marBottom w:val="0"/>
                      <w:divBdr>
                        <w:top w:val="single" w:sz="2" w:space="0" w:color="D9D9E3"/>
                        <w:left w:val="single" w:sz="2" w:space="0" w:color="D9D9E3"/>
                        <w:bottom w:val="single" w:sz="2" w:space="0" w:color="D9D9E3"/>
                        <w:right w:val="single" w:sz="2" w:space="0" w:color="D9D9E3"/>
                      </w:divBdr>
                      <w:divsChild>
                        <w:div w:id="1375040802">
                          <w:marLeft w:val="0"/>
                          <w:marRight w:val="0"/>
                          <w:marTop w:val="0"/>
                          <w:marBottom w:val="0"/>
                          <w:divBdr>
                            <w:top w:val="single" w:sz="2" w:space="0" w:color="D9D9E3"/>
                            <w:left w:val="single" w:sz="2" w:space="0" w:color="D9D9E3"/>
                            <w:bottom w:val="single" w:sz="2" w:space="0" w:color="D9D9E3"/>
                            <w:right w:val="single" w:sz="2" w:space="0" w:color="D9D9E3"/>
                          </w:divBdr>
                          <w:divsChild>
                            <w:div w:id="814877352">
                              <w:marLeft w:val="0"/>
                              <w:marRight w:val="0"/>
                              <w:marTop w:val="0"/>
                              <w:marBottom w:val="0"/>
                              <w:divBdr>
                                <w:top w:val="single" w:sz="2" w:space="0" w:color="D9D9E3"/>
                                <w:left w:val="single" w:sz="2" w:space="0" w:color="D9D9E3"/>
                                <w:bottom w:val="single" w:sz="2" w:space="0" w:color="D9D9E3"/>
                                <w:right w:val="single" w:sz="2" w:space="0" w:color="D9D9E3"/>
                              </w:divBdr>
                              <w:divsChild>
                                <w:div w:id="2034375857">
                                  <w:marLeft w:val="0"/>
                                  <w:marRight w:val="0"/>
                                  <w:marTop w:val="0"/>
                                  <w:marBottom w:val="0"/>
                                  <w:divBdr>
                                    <w:top w:val="single" w:sz="2" w:space="0" w:color="D9D9E3"/>
                                    <w:left w:val="single" w:sz="2" w:space="0" w:color="D9D9E3"/>
                                    <w:bottom w:val="single" w:sz="2" w:space="0" w:color="D9D9E3"/>
                                    <w:right w:val="single" w:sz="2" w:space="0" w:color="D9D9E3"/>
                                  </w:divBdr>
                                  <w:divsChild>
                                    <w:div w:id="130596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2063139">
                      <w:marLeft w:val="0"/>
                      <w:marRight w:val="0"/>
                      <w:marTop w:val="0"/>
                      <w:marBottom w:val="0"/>
                      <w:divBdr>
                        <w:top w:val="single" w:sz="2" w:space="0" w:color="D9D9E3"/>
                        <w:left w:val="single" w:sz="2" w:space="0" w:color="D9D9E3"/>
                        <w:bottom w:val="single" w:sz="2" w:space="0" w:color="D9D9E3"/>
                        <w:right w:val="single" w:sz="2" w:space="0" w:color="D9D9E3"/>
                      </w:divBdr>
                      <w:divsChild>
                        <w:div w:id="516770300">
                          <w:marLeft w:val="0"/>
                          <w:marRight w:val="0"/>
                          <w:marTop w:val="0"/>
                          <w:marBottom w:val="0"/>
                          <w:divBdr>
                            <w:top w:val="single" w:sz="2" w:space="0" w:color="D9D9E3"/>
                            <w:left w:val="single" w:sz="2" w:space="0" w:color="D9D9E3"/>
                            <w:bottom w:val="single" w:sz="2" w:space="0" w:color="D9D9E3"/>
                            <w:right w:val="single" w:sz="2" w:space="0" w:color="D9D9E3"/>
                          </w:divBdr>
                        </w:div>
                        <w:div w:id="1812210917">
                          <w:marLeft w:val="0"/>
                          <w:marRight w:val="0"/>
                          <w:marTop w:val="0"/>
                          <w:marBottom w:val="0"/>
                          <w:divBdr>
                            <w:top w:val="single" w:sz="2" w:space="0" w:color="D9D9E3"/>
                            <w:left w:val="single" w:sz="2" w:space="0" w:color="D9D9E3"/>
                            <w:bottom w:val="single" w:sz="2" w:space="0" w:color="D9D9E3"/>
                            <w:right w:val="single" w:sz="2" w:space="0" w:color="D9D9E3"/>
                          </w:divBdr>
                          <w:divsChild>
                            <w:div w:id="42607114">
                              <w:marLeft w:val="0"/>
                              <w:marRight w:val="0"/>
                              <w:marTop w:val="0"/>
                              <w:marBottom w:val="0"/>
                              <w:divBdr>
                                <w:top w:val="single" w:sz="2" w:space="0" w:color="D9D9E3"/>
                                <w:left w:val="single" w:sz="2" w:space="0" w:color="D9D9E3"/>
                                <w:bottom w:val="single" w:sz="2" w:space="0" w:color="D9D9E3"/>
                                <w:right w:val="single" w:sz="2" w:space="0" w:color="D9D9E3"/>
                              </w:divBdr>
                              <w:divsChild>
                                <w:div w:id="1496411417">
                                  <w:marLeft w:val="0"/>
                                  <w:marRight w:val="0"/>
                                  <w:marTop w:val="0"/>
                                  <w:marBottom w:val="0"/>
                                  <w:divBdr>
                                    <w:top w:val="single" w:sz="2" w:space="0" w:color="D9D9E3"/>
                                    <w:left w:val="single" w:sz="2" w:space="0" w:color="D9D9E3"/>
                                    <w:bottom w:val="single" w:sz="2" w:space="0" w:color="D9D9E3"/>
                                    <w:right w:val="single" w:sz="2" w:space="0" w:color="D9D9E3"/>
                                  </w:divBdr>
                                  <w:divsChild>
                                    <w:div w:id="1745293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1892420">
          <w:marLeft w:val="0"/>
          <w:marRight w:val="0"/>
          <w:marTop w:val="0"/>
          <w:marBottom w:val="0"/>
          <w:divBdr>
            <w:top w:val="single" w:sz="2" w:space="0" w:color="D9D9E3"/>
            <w:left w:val="single" w:sz="2" w:space="0" w:color="D9D9E3"/>
            <w:bottom w:val="single" w:sz="2" w:space="0" w:color="D9D9E3"/>
            <w:right w:val="single" w:sz="2" w:space="0" w:color="D9D9E3"/>
          </w:divBdr>
          <w:divsChild>
            <w:div w:id="1761368833">
              <w:marLeft w:val="0"/>
              <w:marRight w:val="0"/>
              <w:marTop w:val="100"/>
              <w:marBottom w:val="100"/>
              <w:divBdr>
                <w:top w:val="single" w:sz="2" w:space="0" w:color="D9D9E3"/>
                <w:left w:val="single" w:sz="2" w:space="0" w:color="D9D9E3"/>
                <w:bottom w:val="single" w:sz="2" w:space="0" w:color="D9D9E3"/>
                <w:right w:val="single" w:sz="2" w:space="0" w:color="D9D9E3"/>
              </w:divBdr>
              <w:divsChild>
                <w:div w:id="926034322">
                  <w:marLeft w:val="0"/>
                  <w:marRight w:val="0"/>
                  <w:marTop w:val="0"/>
                  <w:marBottom w:val="0"/>
                  <w:divBdr>
                    <w:top w:val="single" w:sz="2" w:space="0" w:color="D9D9E3"/>
                    <w:left w:val="single" w:sz="2" w:space="0" w:color="D9D9E3"/>
                    <w:bottom w:val="single" w:sz="2" w:space="0" w:color="D9D9E3"/>
                    <w:right w:val="single" w:sz="2" w:space="0" w:color="D9D9E3"/>
                  </w:divBdr>
                  <w:divsChild>
                    <w:div w:id="287205138">
                      <w:marLeft w:val="0"/>
                      <w:marRight w:val="0"/>
                      <w:marTop w:val="0"/>
                      <w:marBottom w:val="0"/>
                      <w:divBdr>
                        <w:top w:val="single" w:sz="2" w:space="0" w:color="D9D9E3"/>
                        <w:left w:val="single" w:sz="2" w:space="0" w:color="D9D9E3"/>
                        <w:bottom w:val="single" w:sz="2" w:space="0" w:color="D9D9E3"/>
                        <w:right w:val="single" w:sz="2" w:space="0" w:color="D9D9E3"/>
                      </w:divBdr>
                      <w:divsChild>
                        <w:div w:id="1255699371">
                          <w:marLeft w:val="0"/>
                          <w:marRight w:val="0"/>
                          <w:marTop w:val="0"/>
                          <w:marBottom w:val="0"/>
                          <w:divBdr>
                            <w:top w:val="single" w:sz="2" w:space="0" w:color="D9D9E3"/>
                            <w:left w:val="single" w:sz="2" w:space="0" w:color="D9D9E3"/>
                            <w:bottom w:val="single" w:sz="2" w:space="0" w:color="D9D9E3"/>
                            <w:right w:val="single" w:sz="2" w:space="0" w:color="D9D9E3"/>
                          </w:divBdr>
                          <w:divsChild>
                            <w:div w:id="669020824">
                              <w:marLeft w:val="0"/>
                              <w:marRight w:val="0"/>
                              <w:marTop w:val="0"/>
                              <w:marBottom w:val="0"/>
                              <w:divBdr>
                                <w:top w:val="single" w:sz="2" w:space="0" w:color="D9D9E3"/>
                                <w:left w:val="single" w:sz="2" w:space="0" w:color="D9D9E3"/>
                                <w:bottom w:val="single" w:sz="2" w:space="0" w:color="D9D9E3"/>
                                <w:right w:val="single" w:sz="2" w:space="0" w:color="D9D9E3"/>
                              </w:divBdr>
                              <w:divsChild>
                                <w:div w:id="923297160">
                                  <w:marLeft w:val="0"/>
                                  <w:marRight w:val="0"/>
                                  <w:marTop w:val="0"/>
                                  <w:marBottom w:val="0"/>
                                  <w:divBdr>
                                    <w:top w:val="single" w:sz="2" w:space="0" w:color="D9D9E3"/>
                                    <w:left w:val="single" w:sz="2" w:space="0" w:color="D9D9E3"/>
                                    <w:bottom w:val="single" w:sz="2" w:space="0" w:color="D9D9E3"/>
                                    <w:right w:val="single" w:sz="2" w:space="0" w:color="D9D9E3"/>
                                  </w:divBdr>
                                  <w:divsChild>
                                    <w:div w:id="650644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695296">
                      <w:marLeft w:val="0"/>
                      <w:marRight w:val="0"/>
                      <w:marTop w:val="0"/>
                      <w:marBottom w:val="0"/>
                      <w:divBdr>
                        <w:top w:val="single" w:sz="2" w:space="0" w:color="D9D9E3"/>
                        <w:left w:val="single" w:sz="2" w:space="0" w:color="D9D9E3"/>
                        <w:bottom w:val="single" w:sz="2" w:space="0" w:color="D9D9E3"/>
                        <w:right w:val="single" w:sz="2" w:space="0" w:color="D9D9E3"/>
                      </w:divBdr>
                      <w:divsChild>
                        <w:div w:id="1036392221">
                          <w:marLeft w:val="0"/>
                          <w:marRight w:val="0"/>
                          <w:marTop w:val="0"/>
                          <w:marBottom w:val="0"/>
                          <w:divBdr>
                            <w:top w:val="single" w:sz="2" w:space="0" w:color="D9D9E3"/>
                            <w:left w:val="single" w:sz="2" w:space="0" w:color="D9D9E3"/>
                            <w:bottom w:val="single" w:sz="2" w:space="0" w:color="D9D9E3"/>
                            <w:right w:val="single" w:sz="2" w:space="0" w:color="D9D9E3"/>
                          </w:divBdr>
                        </w:div>
                        <w:div w:id="1266039269">
                          <w:marLeft w:val="0"/>
                          <w:marRight w:val="0"/>
                          <w:marTop w:val="0"/>
                          <w:marBottom w:val="0"/>
                          <w:divBdr>
                            <w:top w:val="single" w:sz="2" w:space="0" w:color="D9D9E3"/>
                            <w:left w:val="single" w:sz="2" w:space="0" w:color="D9D9E3"/>
                            <w:bottom w:val="single" w:sz="2" w:space="0" w:color="D9D9E3"/>
                            <w:right w:val="single" w:sz="2" w:space="0" w:color="D9D9E3"/>
                          </w:divBdr>
                          <w:divsChild>
                            <w:div w:id="935600282">
                              <w:marLeft w:val="0"/>
                              <w:marRight w:val="0"/>
                              <w:marTop w:val="0"/>
                              <w:marBottom w:val="0"/>
                              <w:divBdr>
                                <w:top w:val="single" w:sz="2" w:space="0" w:color="D9D9E3"/>
                                <w:left w:val="single" w:sz="2" w:space="0" w:color="D9D9E3"/>
                                <w:bottom w:val="single" w:sz="2" w:space="0" w:color="D9D9E3"/>
                                <w:right w:val="single" w:sz="2" w:space="0" w:color="D9D9E3"/>
                              </w:divBdr>
                              <w:divsChild>
                                <w:div w:id="2036541361">
                                  <w:marLeft w:val="0"/>
                                  <w:marRight w:val="0"/>
                                  <w:marTop w:val="0"/>
                                  <w:marBottom w:val="0"/>
                                  <w:divBdr>
                                    <w:top w:val="single" w:sz="2" w:space="0" w:color="D9D9E3"/>
                                    <w:left w:val="single" w:sz="2" w:space="0" w:color="D9D9E3"/>
                                    <w:bottom w:val="single" w:sz="2" w:space="0" w:color="D9D9E3"/>
                                    <w:right w:val="single" w:sz="2" w:space="0" w:color="D9D9E3"/>
                                  </w:divBdr>
                                  <w:divsChild>
                                    <w:div w:id="1049106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8993422">
      <w:bodyDiv w:val="1"/>
      <w:marLeft w:val="0"/>
      <w:marRight w:val="0"/>
      <w:marTop w:val="0"/>
      <w:marBottom w:val="0"/>
      <w:divBdr>
        <w:top w:val="none" w:sz="0" w:space="0" w:color="auto"/>
        <w:left w:val="none" w:sz="0" w:space="0" w:color="auto"/>
        <w:bottom w:val="none" w:sz="0" w:space="0" w:color="auto"/>
        <w:right w:val="none" w:sz="0" w:space="0" w:color="auto"/>
      </w:divBdr>
    </w:div>
    <w:div w:id="1067000341">
      <w:bodyDiv w:val="1"/>
      <w:marLeft w:val="0"/>
      <w:marRight w:val="0"/>
      <w:marTop w:val="0"/>
      <w:marBottom w:val="0"/>
      <w:divBdr>
        <w:top w:val="none" w:sz="0" w:space="0" w:color="auto"/>
        <w:left w:val="none" w:sz="0" w:space="0" w:color="auto"/>
        <w:bottom w:val="none" w:sz="0" w:space="0" w:color="auto"/>
        <w:right w:val="none" w:sz="0" w:space="0" w:color="auto"/>
      </w:divBdr>
    </w:div>
    <w:div w:id="1111314486">
      <w:bodyDiv w:val="1"/>
      <w:marLeft w:val="0"/>
      <w:marRight w:val="0"/>
      <w:marTop w:val="0"/>
      <w:marBottom w:val="0"/>
      <w:divBdr>
        <w:top w:val="none" w:sz="0" w:space="0" w:color="auto"/>
        <w:left w:val="none" w:sz="0" w:space="0" w:color="auto"/>
        <w:bottom w:val="none" w:sz="0" w:space="0" w:color="auto"/>
        <w:right w:val="none" w:sz="0" w:space="0" w:color="auto"/>
      </w:divBdr>
    </w:div>
    <w:div w:id="1207371338">
      <w:bodyDiv w:val="1"/>
      <w:marLeft w:val="0"/>
      <w:marRight w:val="0"/>
      <w:marTop w:val="0"/>
      <w:marBottom w:val="0"/>
      <w:divBdr>
        <w:top w:val="none" w:sz="0" w:space="0" w:color="auto"/>
        <w:left w:val="none" w:sz="0" w:space="0" w:color="auto"/>
        <w:bottom w:val="none" w:sz="0" w:space="0" w:color="auto"/>
        <w:right w:val="none" w:sz="0" w:space="0" w:color="auto"/>
      </w:divBdr>
      <w:divsChild>
        <w:div w:id="804586279">
          <w:marLeft w:val="0"/>
          <w:marRight w:val="0"/>
          <w:marTop w:val="0"/>
          <w:marBottom w:val="0"/>
          <w:divBdr>
            <w:top w:val="single" w:sz="2" w:space="0" w:color="D9D9E3"/>
            <w:left w:val="single" w:sz="2" w:space="0" w:color="D9D9E3"/>
            <w:bottom w:val="single" w:sz="2" w:space="0" w:color="D9D9E3"/>
            <w:right w:val="single" w:sz="2" w:space="0" w:color="D9D9E3"/>
          </w:divBdr>
          <w:divsChild>
            <w:div w:id="2059160402">
              <w:marLeft w:val="0"/>
              <w:marRight w:val="0"/>
              <w:marTop w:val="0"/>
              <w:marBottom w:val="0"/>
              <w:divBdr>
                <w:top w:val="single" w:sz="2" w:space="0" w:color="D9D9E3"/>
                <w:left w:val="single" w:sz="2" w:space="0" w:color="D9D9E3"/>
                <w:bottom w:val="single" w:sz="2" w:space="0" w:color="D9D9E3"/>
                <w:right w:val="single" w:sz="2" w:space="0" w:color="D9D9E3"/>
              </w:divBdr>
              <w:divsChild>
                <w:div w:id="1548638281">
                  <w:marLeft w:val="0"/>
                  <w:marRight w:val="0"/>
                  <w:marTop w:val="0"/>
                  <w:marBottom w:val="0"/>
                  <w:divBdr>
                    <w:top w:val="single" w:sz="2" w:space="0" w:color="D9D9E3"/>
                    <w:left w:val="single" w:sz="2" w:space="0" w:color="D9D9E3"/>
                    <w:bottom w:val="single" w:sz="2" w:space="0" w:color="D9D9E3"/>
                    <w:right w:val="single" w:sz="2" w:space="0" w:color="D9D9E3"/>
                  </w:divBdr>
                  <w:divsChild>
                    <w:div w:id="382946752">
                      <w:marLeft w:val="0"/>
                      <w:marRight w:val="0"/>
                      <w:marTop w:val="0"/>
                      <w:marBottom w:val="0"/>
                      <w:divBdr>
                        <w:top w:val="single" w:sz="2" w:space="0" w:color="D9D9E3"/>
                        <w:left w:val="single" w:sz="2" w:space="0" w:color="D9D9E3"/>
                        <w:bottom w:val="single" w:sz="2" w:space="0" w:color="D9D9E3"/>
                        <w:right w:val="single" w:sz="2" w:space="0" w:color="D9D9E3"/>
                      </w:divBdr>
                      <w:divsChild>
                        <w:div w:id="1732072574">
                          <w:marLeft w:val="0"/>
                          <w:marRight w:val="0"/>
                          <w:marTop w:val="0"/>
                          <w:marBottom w:val="0"/>
                          <w:divBdr>
                            <w:top w:val="none" w:sz="0" w:space="0" w:color="auto"/>
                            <w:left w:val="none" w:sz="0" w:space="0" w:color="auto"/>
                            <w:bottom w:val="none" w:sz="0" w:space="0" w:color="auto"/>
                            <w:right w:val="none" w:sz="0" w:space="0" w:color="auto"/>
                          </w:divBdr>
                          <w:divsChild>
                            <w:div w:id="2020541987">
                              <w:marLeft w:val="0"/>
                              <w:marRight w:val="0"/>
                              <w:marTop w:val="100"/>
                              <w:marBottom w:val="100"/>
                              <w:divBdr>
                                <w:top w:val="single" w:sz="2" w:space="0" w:color="D9D9E3"/>
                                <w:left w:val="single" w:sz="2" w:space="0" w:color="D9D9E3"/>
                                <w:bottom w:val="single" w:sz="2" w:space="0" w:color="D9D9E3"/>
                                <w:right w:val="single" w:sz="2" w:space="0" w:color="D9D9E3"/>
                              </w:divBdr>
                              <w:divsChild>
                                <w:div w:id="703141773">
                                  <w:marLeft w:val="0"/>
                                  <w:marRight w:val="0"/>
                                  <w:marTop w:val="0"/>
                                  <w:marBottom w:val="0"/>
                                  <w:divBdr>
                                    <w:top w:val="single" w:sz="2" w:space="0" w:color="D9D9E3"/>
                                    <w:left w:val="single" w:sz="2" w:space="0" w:color="D9D9E3"/>
                                    <w:bottom w:val="single" w:sz="2" w:space="0" w:color="D9D9E3"/>
                                    <w:right w:val="single" w:sz="2" w:space="0" w:color="D9D9E3"/>
                                  </w:divBdr>
                                  <w:divsChild>
                                    <w:div w:id="281349993">
                                      <w:marLeft w:val="0"/>
                                      <w:marRight w:val="0"/>
                                      <w:marTop w:val="0"/>
                                      <w:marBottom w:val="0"/>
                                      <w:divBdr>
                                        <w:top w:val="single" w:sz="2" w:space="0" w:color="D9D9E3"/>
                                        <w:left w:val="single" w:sz="2" w:space="0" w:color="D9D9E3"/>
                                        <w:bottom w:val="single" w:sz="2" w:space="0" w:color="D9D9E3"/>
                                        <w:right w:val="single" w:sz="2" w:space="0" w:color="D9D9E3"/>
                                      </w:divBdr>
                                      <w:divsChild>
                                        <w:div w:id="585581299">
                                          <w:marLeft w:val="0"/>
                                          <w:marRight w:val="0"/>
                                          <w:marTop w:val="0"/>
                                          <w:marBottom w:val="0"/>
                                          <w:divBdr>
                                            <w:top w:val="single" w:sz="2" w:space="0" w:color="D9D9E3"/>
                                            <w:left w:val="single" w:sz="2" w:space="0" w:color="D9D9E3"/>
                                            <w:bottom w:val="single" w:sz="2" w:space="0" w:color="D9D9E3"/>
                                            <w:right w:val="single" w:sz="2" w:space="0" w:color="D9D9E3"/>
                                          </w:divBdr>
                                          <w:divsChild>
                                            <w:div w:id="1817648474">
                                              <w:marLeft w:val="0"/>
                                              <w:marRight w:val="0"/>
                                              <w:marTop w:val="0"/>
                                              <w:marBottom w:val="0"/>
                                              <w:divBdr>
                                                <w:top w:val="single" w:sz="2" w:space="0" w:color="D9D9E3"/>
                                                <w:left w:val="single" w:sz="2" w:space="0" w:color="D9D9E3"/>
                                                <w:bottom w:val="single" w:sz="2" w:space="0" w:color="D9D9E3"/>
                                                <w:right w:val="single" w:sz="2" w:space="0" w:color="D9D9E3"/>
                                              </w:divBdr>
                                              <w:divsChild>
                                                <w:div w:id="968172933">
                                                  <w:marLeft w:val="0"/>
                                                  <w:marRight w:val="0"/>
                                                  <w:marTop w:val="0"/>
                                                  <w:marBottom w:val="0"/>
                                                  <w:divBdr>
                                                    <w:top w:val="single" w:sz="2" w:space="0" w:color="D9D9E3"/>
                                                    <w:left w:val="single" w:sz="2" w:space="0" w:color="D9D9E3"/>
                                                    <w:bottom w:val="single" w:sz="2" w:space="0" w:color="D9D9E3"/>
                                                    <w:right w:val="single" w:sz="2" w:space="0" w:color="D9D9E3"/>
                                                  </w:divBdr>
                                                  <w:divsChild>
                                                    <w:div w:id="495220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7992410">
          <w:marLeft w:val="0"/>
          <w:marRight w:val="0"/>
          <w:marTop w:val="0"/>
          <w:marBottom w:val="0"/>
          <w:divBdr>
            <w:top w:val="none" w:sz="0" w:space="0" w:color="auto"/>
            <w:left w:val="none" w:sz="0" w:space="0" w:color="auto"/>
            <w:bottom w:val="none" w:sz="0" w:space="0" w:color="auto"/>
            <w:right w:val="none" w:sz="0" w:space="0" w:color="auto"/>
          </w:divBdr>
        </w:div>
      </w:divsChild>
    </w:div>
    <w:div w:id="1411925626">
      <w:bodyDiv w:val="1"/>
      <w:marLeft w:val="0"/>
      <w:marRight w:val="0"/>
      <w:marTop w:val="0"/>
      <w:marBottom w:val="0"/>
      <w:divBdr>
        <w:top w:val="none" w:sz="0" w:space="0" w:color="auto"/>
        <w:left w:val="none" w:sz="0" w:space="0" w:color="auto"/>
        <w:bottom w:val="none" w:sz="0" w:space="0" w:color="auto"/>
        <w:right w:val="none" w:sz="0" w:space="0" w:color="auto"/>
      </w:divBdr>
    </w:div>
    <w:div w:id="1471557043">
      <w:bodyDiv w:val="1"/>
      <w:marLeft w:val="0"/>
      <w:marRight w:val="0"/>
      <w:marTop w:val="0"/>
      <w:marBottom w:val="0"/>
      <w:divBdr>
        <w:top w:val="none" w:sz="0" w:space="0" w:color="auto"/>
        <w:left w:val="none" w:sz="0" w:space="0" w:color="auto"/>
        <w:bottom w:val="none" w:sz="0" w:space="0" w:color="auto"/>
        <w:right w:val="none" w:sz="0" w:space="0" w:color="auto"/>
      </w:divBdr>
    </w:div>
    <w:div w:id="1675916007">
      <w:bodyDiv w:val="1"/>
      <w:marLeft w:val="0"/>
      <w:marRight w:val="0"/>
      <w:marTop w:val="0"/>
      <w:marBottom w:val="0"/>
      <w:divBdr>
        <w:top w:val="none" w:sz="0" w:space="0" w:color="auto"/>
        <w:left w:val="none" w:sz="0" w:space="0" w:color="auto"/>
        <w:bottom w:val="none" w:sz="0" w:space="0" w:color="auto"/>
        <w:right w:val="none" w:sz="0" w:space="0" w:color="auto"/>
      </w:divBdr>
    </w:div>
    <w:div w:id="1778060714">
      <w:bodyDiv w:val="1"/>
      <w:marLeft w:val="0"/>
      <w:marRight w:val="0"/>
      <w:marTop w:val="0"/>
      <w:marBottom w:val="0"/>
      <w:divBdr>
        <w:top w:val="none" w:sz="0" w:space="0" w:color="auto"/>
        <w:left w:val="none" w:sz="0" w:space="0" w:color="auto"/>
        <w:bottom w:val="none" w:sz="0" w:space="0" w:color="auto"/>
        <w:right w:val="none" w:sz="0" w:space="0" w:color="auto"/>
      </w:divBdr>
    </w:div>
    <w:div w:id="1910386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mysql.com/doc/workbench/en/wb-admin-export-import-table.html"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dev.mysql.com/doc/workbench/en/wb-admin-export-import-management.html"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at.openai.com"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bio\Dropbox\Process%20Info\Projeto%20Parte%202\Demonstra&#231;&#227;o%20Visual%20em%20Excel\Processamento%20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Média Geral de Horas Letivas Semanais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5">
                  <a:lumMod val="60000"/>
                  <a:lumOff val="40000"/>
                </a:schemeClr>
              </a:solidFill>
              <a:ln>
                <a:noFill/>
              </a:ln>
              <a:effectLst/>
            </c:spPr>
            <c:extLst>
              <c:ext xmlns:c16="http://schemas.microsoft.com/office/drawing/2014/chart" uri="{C3380CC4-5D6E-409C-BE32-E72D297353CC}">
                <c16:uniqueId val="{00000001-FA91-4814-A4EE-11F174F420F5}"/>
              </c:ext>
            </c:extLst>
          </c:dPt>
          <c:dPt>
            <c:idx val="2"/>
            <c:invertIfNegative val="0"/>
            <c:bubble3D val="0"/>
            <c:spPr>
              <a:solidFill>
                <a:schemeClr val="accent6">
                  <a:lumMod val="75000"/>
                </a:schemeClr>
              </a:solidFill>
              <a:ln>
                <a:noFill/>
              </a:ln>
              <a:effectLst/>
            </c:spPr>
            <c:extLst>
              <c:ext xmlns:c16="http://schemas.microsoft.com/office/drawing/2014/chart" uri="{C3380CC4-5D6E-409C-BE32-E72D297353CC}">
                <c16:uniqueId val="{00000003-FA91-4814-A4EE-11F174F420F5}"/>
              </c:ext>
            </c:extLst>
          </c:dPt>
          <c:dPt>
            <c:idx val="3"/>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5-FA91-4814-A4EE-11F174F420F5}"/>
              </c:ext>
            </c:extLst>
          </c:dPt>
          <c:cat>
            <c:strRef>
              <c:f>(Media_Horas_Letivas!$B$38,Media_Horas_Letivas!$B$39,Media_Horas_Letivas!$B$40,Media_Horas_Letivas!$B$41)</c:f>
              <c:strCache>
                <c:ptCount val="4"/>
                <c:pt idx="0">
                  <c:v>Universidade dos Açores</c:v>
                </c:pt>
                <c:pt idx="1">
                  <c:v>Politécnicos nos Açores</c:v>
                </c:pt>
                <c:pt idx="2">
                  <c:v>Universidade da Madeira</c:v>
                </c:pt>
                <c:pt idx="3">
                  <c:v>Politécnicos na Madeira</c:v>
                </c:pt>
              </c:strCache>
            </c:strRef>
          </c:cat>
          <c:val>
            <c:numRef>
              <c:f>(Media_Horas_Letivas!$C$38,Media_Horas_Letivas!$C$39,Media_Horas_Letivas!$C$40,Media_Horas_Letivas!$C$41)</c:f>
              <c:numCache>
                <c:formatCode>General</c:formatCode>
                <c:ptCount val="4"/>
                <c:pt idx="0">
                  <c:v>7.141346774783</c:v>
                </c:pt>
                <c:pt idx="1">
                  <c:v>7.7089933333329999</c:v>
                </c:pt>
                <c:pt idx="2">
                  <c:v>7.0604723684210002</c:v>
                </c:pt>
                <c:pt idx="3">
                  <c:v>7.2766654849999997</c:v>
                </c:pt>
              </c:numCache>
            </c:numRef>
          </c:val>
          <c:extLst>
            <c:ext xmlns:c16="http://schemas.microsoft.com/office/drawing/2014/chart" uri="{C3380CC4-5D6E-409C-BE32-E72D297353CC}">
              <c16:uniqueId val="{00000006-FA91-4814-A4EE-11F174F420F5}"/>
            </c:ext>
          </c:extLst>
        </c:ser>
        <c:dLbls>
          <c:showLegendKey val="0"/>
          <c:showVal val="0"/>
          <c:showCatName val="0"/>
          <c:showSerName val="0"/>
          <c:showPercent val="0"/>
          <c:showBubbleSize val="0"/>
        </c:dLbls>
        <c:gapWidth val="219"/>
        <c:overlap val="-27"/>
        <c:axId val="885871528"/>
        <c:axId val="878621480"/>
      </c:barChart>
      <c:catAx>
        <c:axId val="885871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878621480"/>
        <c:crosses val="autoZero"/>
        <c:auto val="1"/>
        <c:lblAlgn val="ctr"/>
        <c:lblOffset val="100"/>
        <c:noMultiLvlLbl val="0"/>
      </c:catAx>
      <c:valAx>
        <c:axId val="878621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885871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a:outerShdw blurRad="50800" dist="38100" dir="2700000" algn="tl" rotWithShape="0">
        <a:prstClr val="black">
          <a:alpha val="40000"/>
        </a:prstClr>
      </a:outerShdw>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F4509-BCFC-43CD-9F00-E25EBBA31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1</Pages>
  <Words>5479</Words>
  <Characters>29591</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Pinto</dc:creator>
  <cp:keywords/>
  <dc:description/>
  <cp:lastModifiedBy>Fábio Pinto</cp:lastModifiedBy>
  <cp:revision>95</cp:revision>
  <cp:lastPrinted>2024-01-07T13:51:00Z</cp:lastPrinted>
  <dcterms:created xsi:type="dcterms:W3CDTF">2022-05-24T18:06:00Z</dcterms:created>
  <dcterms:modified xsi:type="dcterms:W3CDTF">2024-01-07T13:51:00Z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id="c1nsyxme"/&gt;&lt;style id="http://www.zotero.org/styles/apa" locale="pt-PT" hasBibliography="1" bibliographyStyleHasBeenSet="1"/&gt;&lt;prefs&gt;&lt;pref name="fieldType" value="Field"/&gt;&lt;/prefs&gt;&lt;/data&gt;</vt:lpwstr>
  </property>
</Properties>
</file>