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4D3" w:rsidRPr="006818CD" w:rsidRDefault="002424D3" w:rsidP="0021138A">
      <w:pPr>
        <w:jc w:val="center"/>
        <w:rPr>
          <w:b/>
          <w:color w:val="0000FF"/>
          <w:sz w:val="40"/>
          <w:szCs w:val="40"/>
        </w:rPr>
      </w:pPr>
      <w:r w:rsidRPr="006818CD">
        <w:rPr>
          <w:b/>
          <w:sz w:val="40"/>
          <w:szCs w:val="40"/>
        </w:rPr>
        <w:t>Universidad Tecnológica de El Salvador</w:t>
      </w:r>
    </w:p>
    <w:p w:rsidR="00A46F56" w:rsidRPr="00A46F56" w:rsidRDefault="002424D3" w:rsidP="0021138A">
      <w:pPr>
        <w:jc w:val="center"/>
        <w:rPr>
          <w:b/>
          <w:sz w:val="26"/>
          <w:szCs w:val="26"/>
        </w:rPr>
      </w:pPr>
      <w:r w:rsidRPr="006818CD">
        <w:rPr>
          <w:b/>
          <w:sz w:val="32"/>
          <w:szCs w:val="32"/>
        </w:rPr>
        <w:t>Normas del proceso de asesoría e inscripción del ciclo 0</w:t>
      </w:r>
      <w:r w:rsidR="00D7759E">
        <w:rPr>
          <w:b/>
          <w:sz w:val="32"/>
          <w:szCs w:val="32"/>
        </w:rPr>
        <w:t>2</w:t>
      </w:r>
      <w:r w:rsidR="00116983">
        <w:rPr>
          <w:b/>
          <w:sz w:val="32"/>
          <w:szCs w:val="32"/>
        </w:rPr>
        <w:t>-20</w:t>
      </w:r>
      <w:r w:rsidR="0098250E">
        <w:rPr>
          <w:b/>
          <w:sz w:val="32"/>
          <w:szCs w:val="32"/>
        </w:rPr>
        <w:t>23</w:t>
      </w:r>
    </w:p>
    <w:p w:rsidR="00015EF5" w:rsidRDefault="00537980" w:rsidP="0021138A">
      <w:pPr>
        <w:jc w:val="center"/>
        <w:rPr>
          <w:b/>
          <w:sz w:val="26"/>
          <w:szCs w:val="26"/>
        </w:rPr>
      </w:pPr>
      <w:r w:rsidRPr="00A46F56">
        <w:rPr>
          <w:b/>
          <w:sz w:val="26"/>
          <w:szCs w:val="26"/>
        </w:rPr>
        <w:t>Período</w:t>
      </w:r>
      <w:r w:rsidR="00A71564" w:rsidRPr="00A46F56">
        <w:rPr>
          <w:b/>
          <w:sz w:val="26"/>
          <w:szCs w:val="26"/>
        </w:rPr>
        <w:t xml:space="preserve"> </w:t>
      </w:r>
      <w:r w:rsidR="002547F3">
        <w:rPr>
          <w:b/>
          <w:sz w:val="26"/>
          <w:szCs w:val="26"/>
        </w:rPr>
        <w:t>ordinario de in</w:t>
      </w:r>
      <w:r w:rsidR="00D7759E">
        <w:rPr>
          <w:b/>
          <w:sz w:val="26"/>
          <w:szCs w:val="26"/>
        </w:rPr>
        <w:t xml:space="preserve">scripción: del </w:t>
      </w:r>
      <w:r w:rsidR="009157CB">
        <w:rPr>
          <w:b/>
          <w:sz w:val="26"/>
          <w:szCs w:val="26"/>
        </w:rPr>
        <w:t>12</w:t>
      </w:r>
      <w:r w:rsidR="00D7759E">
        <w:rPr>
          <w:b/>
          <w:sz w:val="26"/>
          <w:szCs w:val="26"/>
        </w:rPr>
        <w:t xml:space="preserve"> al 1</w:t>
      </w:r>
      <w:r w:rsidR="009157CB">
        <w:rPr>
          <w:b/>
          <w:sz w:val="26"/>
          <w:szCs w:val="26"/>
        </w:rPr>
        <w:t>8</w:t>
      </w:r>
      <w:r w:rsidR="00D7759E">
        <w:rPr>
          <w:b/>
          <w:sz w:val="26"/>
          <w:szCs w:val="26"/>
        </w:rPr>
        <w:t xml:space="preserve"> de julio</w:t>
      </w:r>
    </w:p>
    <w:p w:rsidR="002547F3" w:rsidRPr="000D5667" w:rsidRDefault="002547F3" w:rsidP="000D5667"/>
    <w:p w:rsidR="002424D3" w:rsidRPr="0049190B" w:rsidRDefault="002424D3" w:rsidP="000D5667">
      <w:pPr>
        <w:rPr>
          <w:b/>
        </w:rPr>
      </w:pPr>
      <w:r w:rsidRPr="0049190B">
        <w:rPr>
          <w:b/>
        </w:rPr>
        <w:t>Las normas establecidas en este documento son de estricta aplicación y por lo tanto deberán ser atendidas por los estudiantes.</w:t>
      </w:r>
    </w:p>
    <w:p w:rsidR="005A6A8A" w:rsidRPr="0049190B" w:rsidRDefault="005A6A8A" w:rsidP="0021138A">
      <w:pPr>
        <w:jc w:val="center"/>
      </w:pPr>
    </w:p>
    <w:p w:rsidR="001943C9" w:rsidRPr="0049190B" w:rsidRDefault="001943C9" w:rsidP="0021138A">
      <w:pPr>
        <w:pBdr>
          <w:bottom w:val="single" w:sz="6" w:space="1" w:color="auto"/>
        </w:pBdr>
        <w:jc w:val="center"/>
      </w:pPr>
      <w:r w:rsidRPr="0049190B">
        <w:t xml:space="preserve">Administración Académica              </w:t>
      </w:r>
      <w:r w:rsidR="00D7759E" w:rsidRPr="0049190B">
        <w:t xml:space="preserve">     San Salvador, julio</w:t>
      </w:r>
      <w:r w:rsidR="00116983" w:rsidRPr="0049190B">
        <w:t xml:space="preserve"> de 20</w:t>
      </w:r>
      <w:r w:rsidR="009157CB">
        <w:t>23</w:t>
      </w:r>
      <w:r w:rsidR="00116983" w:rsidRPr="0049190B">
        <w:t>.</w:t>
      </w:r>
    </w:p>
    <w:p w:rsidR="001943C9" w:rsidRPr="0049190B" w:rsidRDefault="001943C9" w:rsidP="006D1302">
      <w:pPr>
        <w:pBdr>
          <w:bottom w:val="single" w:sz="6" w:space="1" w:color="auto"/>
        </w:pBdr>
        <w:jc w:val="center"/>
      </w:pPr>
    </w:p>
    <w:p w:rsidR="001943C9" w:rsidRPr="0049190B" w:rsidRDefault="00A469BA" w:rsidP="007E10AF">
      <w:pPr>
        <w:jc w:val="both"/>
        <w:rPr>
          <w:b/>
        </w:rPr>
      </w:pPr>
      <w:r w:rsidRPr="0049190B">
        <w:rPr>
          <w:b/>
        </w:rPr>
        <w:t xml:space="preserve">Normas que rigen </w:t>
      </w:r>
      <w:r w:rsidR="001943C9" w:rsidRPr="0049190B">
        <w:rPr>
          <w:b/>
        </w:rPr>
        <w:t xml:space="preserve">el </w:t>
      </w:r>
      <w:r w:rsidR="00170C58" w:rsidRPr="0049190B">
        <w:rPr>
          <w:b/>
        </w:rPr>
        <w:t>Proceso de Asesoría</w:t>
      </w:r>
      <w:r w:rsidR="00444109" w:rsidRPr="0049190B">
        <w:rPr>
          <w:b/>
        </w:rPr>
        <w:t xml:space="preserve"> e inscripción del ciclo 0</w:t>
      </w:r>
      <w:r w:rsidR="00D7759E" w:rsidRPr="0049190B">
        <w:rPr>
          <w:b/>
        </w:rPr>
        <w:t>2</w:t>
      </w:r>
      <w:r w:rsidR="00116983" w:rsidRPr="0049190B">
        <w:rPr>
          <w:b/>
        </w:rPr>
        <w:t>-20</w:t>
      </w:r>
      <w:r w:rsidR="005C1503">
        <w:rPr>
          <w:b/>
        </w:rPr>
        <w:t>23</w:t>
      </w:r>
    </w:p>
    <w:p w:rsidR="001943C9" w:rsidRPr="0049190B" w:rsidRDefault="001943C9" w:rsidP="007E10AF">
      <w:pPr>
        <w:jc w:val="both"/>
      </w:pPr>
    </w:p>
    <w:p w:rsidR="00170C58" w:rsidRPr="0049190B" w:rsidRDefault="00170C58" w:rsidP="007E10AF">
      <w:pPr>
        <w:jc w:val="both"/>
      </w:pPr>
      <w:r w:rsidRPr="0049190B">
        <w:t>Con el objeto de normar los aspectos referentes al Proceso de asesoría e inscripción, se</w:t>
      </w:r>
      <w:r w:rsidR="00F22353">
        <w:t xml:space="preserve"> </w:t>
      </w:r>
      <w:r w:rsidRPr="0049190B">
        <w:t>han establecido las siguientes disposiciones:</w:t>
      </w:r>
    </w:p>
    <w:p w:rsidR="00170C58" w:rsidRPr="0049190B" w:rsidRDefault="00170C58" w:rsidP="007E10AF">
      <w:pPr>
        <w:jc w:val="both"/>
      </w:pPr>
    </w:p>
    <w:p w:rsidR="0080558A" w:rsidRPr="0080558A" w:rsidRDefault="00170C58" w:rsidP="00A313F0">
      <w:pPr>
        <w:numPr>
          <w:ilvl w:val="0"/>
          <w:numId w:val="1"/>
        </w:numPr>
        <w:spacing w:line="276" w:lineRule="auto"/>
        <w:ind w:left="300" w:hanging="442"/>
        <w:jc w:val="both"/>
        <w:rPr>
          <w:b/>
        </w:rPr>
      </w:pPr>
      <w:r w:rsidRPr="0049190B">
        <w:t>Solamente podrá inscribir las asignaturas que se le presentan en la hoja de asesoría</w:t>
      </w:r>
      <w:r w:rsidR="00015EF5" w:rsidRPr="0049190B">
        <w:t>.</w:t>
      </w:r>
    </w:p>
    <w:p w:rsidR="0080558A" w:rsidRPr="0080558A" w:rsidRDefault="00265DA3" w:rsidP="00A313F0">
      <w:pPr>
        <w:numPr>
          <w:ilvl w:val="0"/>
          <w:numId w:val="1"/>
        </w:numPr>
        <w:spacing w:line="276" w:lineRule="auto"/>
        <w:ind w:left="300" w:hanging="442"/>
        <w:jc w:val="both"/>
        <w:rPr>
          <w:b/>
        </w:rPr>
      </w:pPr>
      <w:r w:rsidRPr="0049190B">
        <w:t>No se autoriza</w:t>
      </w:r>
      <w:r w:rsidR="00015EF5" w:rsidRPr="0049190B">
        <w:t>n</w:t>
      </w:r>
      <w:r w:rsidRPr="0049190B">
        <w:t xml:space="preserve"> asignaturas con el mismo horario, aunque una de ellas pudiera </w:t>
      </w:r>
      <w:r w:rsidR="007E10AF" w:rsidRPr="0049190B">
        <w:t>ser en modalidad semi</w:t>
      </w:r>
      <w:r w:rsidR="00147365" w:rsidRPr="0049190B">
        <w:t xml:space="preserve"> </w:t>
      </w:r>
      <w:r w:rsidR="00C62FB3" w:rsidRPr="0049190B">
        <w:t>presencial,</w:t>
      </w:r>
      <w:r w:rsidR="00C62FB3" w:rsidRPr="0080558A">
        <w:rPr>
          <w:color w:val="0000FF"/>
        </w:rPr>
        <w:t xml:space="preserve"> </w:t>
      </w:r>
      <w:r w:rsidR="00C62FB3" w:rsidRPr="0049190B">
        <w:t xml:space="preserve">o </w:t>
      </w:r>
      <w:r w:rsidR="001F5630" w:rsidRPr="0049190B">
        <w:t xml:space="preserve">que </w:t>
      </w:r>
      <w:r w:rsidR="00C62FB3" w:rsidRPr="0049190B">
        <w:t>sean las últimas asignaturas para egresar.</w:t>
      </w:r>
      <w:r w:rsidR="00321B79">
        <w:t xml:space="preserve"> </w:t>
      </w:r>
      <w:r w:rsidRPr="0049190B">
        <w:t xml:space="preserve">Solamente podrá inscribir en secciones que tengan cupos disponibles. </w:t>
      </w:r>
    </w:p>
    <w:p w:rsidR="00595CEA" w:rsidRPr="00595CEA" w:rsidRDefault="00B073CA" w:rsidP="00191275">
      <w:pPr>
        <w:numPr>
          <w:ilvl w:val="0"/>
          <w:numId w:val="1"/>
        </w:numPr>
        <w:spacing w:line="276" w:lineRule="auto"/>
        <w:ind w:left="300" w:hanging="442"/>
        <w:jc w:val="both"/>
        <w:rPr>
          <w:color w:val="0000FF"/>
        </w:rPr>
      </w:pPr>
      <w:r w:rsidRPr="0049190B">
        <w:t>No hay autorización para</w:t>
      </w:r>
      <w:r w:rsidR="005A6A8A" w:rsidRPr="0049190B">
        <w:t xml:space="preserve"> inscripción en grupo </w:t>
      </w:r>
      <w:bookmarkStart w:id="0" w:name="_GoBack"/>
      <w:bookmarkEnd w:id="0"/>
      <w:r w:rsidR="005A6A8A" w:rsidRPr="0049190B">
        <w:t>cerrado.</w:t>
      </w:r>
      <w:r w:rsidR="00321B79">
        <w:t xml:space="preserve"> </w:t>
      </w:r>
      <w:r w:rsidR="00CD1516" w:rsidRPr="0049190B">
        <w:t>Si en la hoja de asesoría se registra alguna a</w:t>
      </w:r>
      <w:r w:rsidRPr="0049190B">
        <w:t>signatura para inscribir en 3ª matrícula, deberá inscribirla en el presente ciclo.</w:t>
      </w:r>
      <w:r w:rsidR="005857BC" w:rsidRPr="0049190B">
        <w:t xml:space="preserve"> </w:t>
      </w:r>
    </w:p>
    <w:p w:rsidR="0080558A" w:rsidRPr="00595CEA" w:rsidRDefault="00CD1516" w:rsidP="00191275">
      <w:pPr>
        <w:numPr>
          <w:ilvl w:val="0"/>
          <w:numId w:val="1"/>
        </w:numPr>
        <w:spacing w:line="276" w:lineRule="auto"/>
        <w:ind w:left="300" w:hanging="442"/>
        <w:jc w:val="both"/>
        <w:rPr>
          <w:color w:val="0000FF"/>
        </w:rPr>
      </w:pPr>
      <w:r w:rsidRPr="0049190B">
        <w:t>Si inscribe una asignatura en una sección con la idea de solicitar posteriormente</w:t>
      </w:r>
      <w:r w:rsidR="005857BC" w:rsidRPr="0049190B">
        <w:t xml:space="preserve"> </w:t>
      </w:r>
      <w:r w:rsidR="00935019" w:rsidRPr="0049190B">
        <w:t>la</w:t>
      </w:r>
      <w:r w:rsidRPr="0049190B">
        <w:t xml:space="preserve"> inscripción en un grupo cerrado, </w:t>
      </w:r>
      <w:r w:rsidRPr="00595CEA">
        <w:rPr>
          <w:b/>
        </w:rPr>
        <w:t>no se le autorizará el cambio</w:t>
      </w:r>
      <w:r w:rsidR="00E93364" w:rsidRPr="0049190B">
        <w:t xml:space="preserve"> </w:t>
      </w:r>
      <w:r w:rsidR="00E93364" w:rsidRPr="00595CEA">
        <w:rPr>
          <w:b/>
        </w:rPr>
        <w:t>y no</w:t>
      </w:r>
      <w:r w:rsidR="00BC7F75" w:rsidRPr="00595CEA">
        <w:rPr>
          <w:b/>
        </w:rPr>
        <w:t xml:space="preserve"> se le validará la nota si asiste a una sección distinta a la inscrita.</w:t>
      </w:r>
    </w:p>
    <w:p w:rsidR="00420FE2" w:rsidRPr="0080558A" w:rsidRDefault="005857BC" w:rsidP="00A313F0">
      <w:pPr>
        <w:numPr>
          <w:ilvl w:val="0"/>
          <w:numId w:val="12"/>
        </w:numPr>
        <w:spacing w:line="276" w:lineRule="auto"/>
        <w:ind w:left="284" w:hanging="426"/>
        <w:jc w:val="both"/>
        <w:rPr>
          <w:color w:val="0000FF"/>
        </w:rPr>
      </w:pPr>
      <w:r w:rsidRPr="0049190B">
        <w:t xml:space="preserve"> </w:t>
      </w:r>
      <w:r w:rsidR="00CD1516" w:rsidRPr="0049190B">
        <w:t>Los estudiantes que ingresaron por equivalencias y están pendientes con la certificación de notas</w:t>
      </w:r>
      <w:r w:rsidR="007859BA" w:rsidRPr="0049190B">
        <w:t xml:space="preserve"> de la universidad de procedencia</w:t>
      </w:r>
      <w:r w:rsidR="00CD1516" w:rsidRPr="0049190B">
        <w:t xml:space="preserve"> no podrán inscribir</w:t>
      </w:r>
      <w:r w:rsidR="00420FE2" w:rsidRPr="0049190B">
        <w:t xml:space="preserve">, </w:t>
      </w:r>
      <w:r w:rsidR="00CD1516" w:rsidRPr="0049190B">
        <w:t>mientras no la presente</w:t>
      </w:r>
      <w:r w:rsidR="00B073CA" w:rsidRPr="0049190B">
        <w:t>n</w:t>
      </w:r>
      <w:r w:rsidR="00420FE2" w:rsidRPr="0049190B">
        <w:t>.</w:t>
      </w:r>
    </w:p>
    <w:p w:rsidR="00CD1516" w:rsidRPr="0049190B" w:rsidRDefault="005857BC" w:rsidP="00A313F0">
      <w:pPr>
        <w:numPr>
          <w:ilvl w:val="0"/>
          <w:numId w:val="12"/>
        </w:numPr>
        <w:spacing w:line="276" w:lineRule="auto"/>
        <w:ind w:left="284" w:hanging="426"/>
        <w:jc w:val="both"/>
        <w:rPr>
          <w:color w:val="0000FF"/>
        </w:rPr>
      </w:pPr>
      <w:r w:rsidRPr="0049190B">
        <w:t xml:space="preserve"> </w:t>
      </w:r>
      <w:r w:rsidR="00296578" w:rsidRPr="0049190B">
        <w:t xml:space="preserve">Si </w:t>
      </w:r>
      <w:r w:rsidR="00CD1516" w:rsidRPr="0049190B">
        <w:t xml:space="preserve">está pendiente con el título de bachiller, </w:t>
      </w:r>
      <w:r w:rsidR="003841CC" w:rsidRPr="0049190B">
        <w:t>deberá presentarlo para poder inscribir</w:t>
      </w:r>
      <w:r w:rsidR="00420FE2" w:rsidRPr="0049190B">
        <w:t>.</w:t>
      </w:r>
    </w:p>
    <w:p w:rsidR="00015FED" w:rsidRDefault="00015FED" w:rsidP="00A313F0">
      <w:pPr>
        <w:numPr>
          <w:ilvl w:val="0"/>
          <w:numId w:val="12"/>
        </w:numPr>
        <w:spacing w:line="276" w:lineRule="auto"/>
        <w:ind w:left="284" w:hanging="426"/>
        <w:jc w:val="both"/>
        <w:rPr>
          <w:b/>
        </w:rPr>
      </w:pPr>
      <w:r w:rsidRPr="0049190B">
        <w:rPr>
          <w:b/>
        </w:rPr>
        <w:t xml:space="preserve">Si ha reprobado </w:t>
      </w:r>
      <w:r w:rsidR="00965BD6" w:rsidRPr="0049190B">
        <w:rPr>
          <w:b/>
        </w:rPr>
        <w:t xml:space="preserve">asignatura en </w:t>
      </w:r>
      <w:r w:rsidR="00E33152">
        <w:rPr>
          <w:b/>
        </w:rPr>
        <w:t>tercer</w:t>
      </w:r>
      <w:r w:rsidR="002327D5">
        <w:rPr>
          <w:b/>
        </w:rPr>
        <w:t>a</w:t>
      </w:r>
      <w:r w:rsidRPr="0049190B">
        <w:rPr>
          <w:b/>
        </w:rPr>
        <w:t xml:space="preserve"> matrícula, no podrá inscri</w:t>
      </w:r>
      <w:r w:rsidR="00E93364" w:rsidRPr="0049190B">
        <w:rPr>
          <w:b/>
        </w:rPr>
        <w:t xml:space="preserve">bir en línea y deberá exponer su </w:t>
      </w:r>
      <w:r w:rsidRPr="0049190B">
        <w:rPr>
          <w:b/>
        </w:rPr>
        <w:t>c</w:t>
      </w:r>
      <w:r w:rsidR="00A71564" w:rsidRPr="0049190B">
        <w:rPr>
          <w:b/>
        </w:rPr>
        <w:t>aso en Administración Académica</w:t>
      </w:r>
      <w:r w:rsidR="00537980" w:rsidRPr="0049190B">
        <w:rPr>
          <w:b/>
        </w:rPr>
        <w:t>. Se</w:t>
      </w:r>
      <w:r w:rsidR="000A3020" w:rsidRPr="0049190B">
        <w:rPr>
          <w:b/>
        </w:rPr>
        <w:t xml:space="preserve"> evaluará </w:t>
      </w:r>
      <w:r w:rsidR="00321B79">
        <w:rPr>
          <w:b/>
        </w:rPr>
        <w:t>la</w:t>
      </w:r>
      <w:r w:rsidR="00142EE0" w:rsidRPr="0049190B">
        <w:rPr>
          <w:b/>
        </w:rPr>
        <w:t xml:space="preserve"> condici</w:t>
      </w:r>
      <w:r w:rsidR="00321B79">
        <w:rPr>
          <w:b/>
        </w:rPr>
        <w:t xml:space="preserve">ón en que se </w:t>
      </w:r>
      <w:r w:rsidR="00595CEA">
        <w:rPr>
          <w:b/>
        </w:rPr>
        <w:t>podría autorizar</w:t>
      </w:r>
      <w:r w:rsidR="00142EE0" w:rsidRPr="0049190B">
        <w:rPr>
          <w:b/>
        </w:rPr>
        <w:t xml:space="preserve"> la inscripción.</w:t>
      </w:r>
    </w:p>
    <w:p w:rsidR="00015FED" w:rsidRPr="00302725" w:rsidRDefault="00CF5E27" w:rsidP="00A313F0">
      <w:pPr>
        <w:numPr>
          <w:ilvl w:val="0"/>
          <w:numId w:val="12"/>
        </w:numPr>
        <w:spacing w:line="276" w:lineRule="auto"/>
        <w:ind w:left="284" w:hanging="426"/>
        <w:jc w:val="both"/>
        <w:rPr>
          <w:b/>
        </w:rPr>
      </w:pPr>
      <w:r>
        <w:t xml:space="preserve">Si está cursando en el interciclo la asignatura que sirve de prerrequisito, el sistema le ofrecerá la asignatura siguiente a inscribir, condicionado a la aprobación del prerrequisito. </w:t>
      </w:r>
      <w:r w:rsidRPr="00302725">
        <w:rPr>
          <w:b/>
        </w:rPr>
        <w:t>Si al procesar las notas del interciclo el estudiante reprueba el prerrequisito, se le retirará la asignatura inscrita en el ciclo 02-20</w:t>
      </w:r>
      <w:r w:rsidR="005C1503" w:rsidRPr="00302725">
        <w:rPr>
          <w:b/>
        </w:rPr>
        <w:t>23</w:t>
      </w:r>
      <w:r w:rsidRPr="00302725">
        <w:rPr>
          <w:b/>
        </w:rPr>
        <w:t>; si continúa cursándola no tendrá validez la nota obtenida.</w:t>
      </w:r>
    </w:p>
    <w:p w:rsidR="00CF5E27" w:rsidRDefault="00CF5E27" w:rsidP="00A313F0">
      <w:pPr>
        <w:numPr>
          <w:ilvl w:val="0"/>
          <w:numId w:val="12"/>
        </w:numPr>
        <w:spacing w:line="276" w:lineRule="auto"/>
        <w:ind w:left="284" w:hanging="426"/>
        <w:jc w:val="both"/>
      </w:pPr>
      <w:r>
        <w:t>El número máximo de asignatu</w:t>
      </w:r>
      <w:r w:rsidR="00F22353">
        <w:t>ras que podrá inscribir es de 5;</w:t>
      </w:r>
      <w:r w:rsidR="000B3C39">
        <w:t xml:space="preserve"> </w:t>
      </w:r>
      <w:r w:rsidR="00F22353">
        <w:t>excepto las carreras para 4 años.</w:t>
      </w:r>
    </w:p>
    <w:p w:rsidR="000B3C39" w:rsidRDefault="0049190B" w:rsidP="004E3D04">
      <w:pPr>
        <w:numPr>
          <w:ilvl w:val="0"/>
          <w:numId w:val="12"/>
        </w:numPr>
        <w:spacing w:line="276" w:lineRule="auto"/>
        <w:ind w:left="284" w:hanging="426"/>
        <w:jc w:val="both"/>
      </w:pPr>
      <w:r w:rsidRPr="0049190B">
        <w:t xml:space="preserve"> </w:t>
      </w:r>
      <w:r w:rsidR="00015FED" w:rsidRPr="0049190B">
        <w:t>El número de asignaturas qu</w:t>
      </w:r>
      <w:r w:rsidR="00935019" w:rsidRPr="0049190B">
        <w:t>e pod</w:t>
      </w:r>
      <w:r w:rsidR="00D7759E" w:rsidRPr="0049190B">
        <w:t>rá inscribir en el ciclo 02</w:t>
      </w:r>
      <w:r w:rsidR="00C12D91" w:rsidRPr="0049190B">
        <w:t>-20</w:t>
      </w:r>
      <w:r w:rsidR="005C1503">
        <w:t>23</w:t>
      </w:r>
      <w:r w:rsidR="00015FED" w:rsidRPr="0049190B">
        <w:t>, estará determinado por el CUM mayor, considerando el CUM del ciclo anterior y el CUM global, así como el número de veces que ha cursado la asignatura.</w:t>
      </w:r>
    </w:p>
    <w:p w:rsidR="00A313F0" w:rsidRDefault="00A313F0" w:rsidP="00A313F0">
      <w:pPr>
        <w:spacing w:line="276" w:lineRule="auto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1"/>
        <w:gridCol w:w="2161"/>
        <w:gridCol w:w="2161"/>
        <w:gridCol w:w="2161"/>
      </w:tblGrid>
      <w:tr w:rsidR="00253FC5" w:rsidRPr="007859BA" w:rsidTr="00DD3F42">
        <w:tc>
          <w:tcPr>
            <w:tcW w:w="8644" w:type="dxa"/>
            <w:gridSpan w:val="4"/>
            <w:shd w:val="clear" w:color="auto" w:fill="D9D9D9"/>
          </w:tcPr>
          <w:p w:rsidR="00253FC5" w:rsidRPr="007859BA" w:rsidRDefault="00015FED" w:rsidP="00DD3F42">
            <w:pPr>
              <w:jc w:val="center"/>
              <w:rPr>
                <w:sz w:val="22"/>
                <w:szCs w:val="22"/>
              </w:rPr>
            </w:pPr>
            <w:r w:rsidRPr="007859BA">
              <w:rPr>
                <w:b/>
                <w:sz w:val="22"/>
                <w:szCs w:val="22"/>
              </w:rPr>
              <w:t xml:space="preserve"> </w:t>
            </w:r>
            <w:r w:rsidR="00253FC5" w:rsidRPr="007859BA">
              <w:rPr>
                <w:sz w:val="22"/>
                <w:szCs w:val="22"/>
              </w:rPr>
              <w:t>CUM (Coeficiente de Unidades de Mérito</w:t>
            </w:r>
          </w:p>
        </w:tc>
      </w:tr>
      <w:tr w:rsidR="00253FC5" w:rsidRPr="007859BA" w:rsidTr="00DD3F42">
        <w:tc>
          <w:tcPr>
            <w:tcW w:w="2161" w:type="dxa"/>
            <w:shd w:val="clear" w:color="auto" w:fill="auto"/>
          </w:tcPr>
          <w:p w:rsidR="00253FC5" w:rsidRPr="007859BA" w:rsidRDefault="00253FC5" w:rsidP="00DD3F42">
            <w:pPr>
              <w:jc w:val="center"/>
              <w:rPr>
                <w:sz w:val="22"/>
                <w:szCs w:val="22"/>
              </w:rPr>
            </w:pPr>
            <w:r w:rsidRPr="007859BA">
              <w:rPr>
                <w:sz w:val="22"/>
                <w:szCs w:val="22"/>
              </w:rPr>
              <w:t>Menor que 6.0</w:t>
            </w:r>
          </w:p>
        </w:tc>
        <w:tc>
          <w:tcPr>
            <w:tcW w:w="2161" w:type="dxa"/>
            <w:shd w:val="clear" w:color="auto" w:fill="auto"/>
          </w:tcPr>
          <w:p w:rsidR="00253FC5" w:rsidRPr="007859BA" w:rsidRDefault="00253FC5" w:rsidP="00DD3F42">
            <w:pPr>
              <w:jc w:val="center"/>
              <w:rPr>
                <w:sz w:val="22"/>
                <w:szCs w:val="22"/>
              </w:rPr>
            </w:pPr>
            <w:r w:rsidRPr="007859BA">
              <w:rPr>
                <w:sz w:val="22"/>
                <w:szCs w:val="22"/>
              </w:rPr>
              <w:t>Igual o mayor que 6.0 y menor que 7.0</w:t>
            </w:r>
          </w:p>
        </w:tc>
        <w:tc>
          <w:tcPr>
            <w:tcW w:w="2161" w:type="dxa"/>
            <w:shd w:val="clear" w:color="auto" w:fill="auto"/>
          </w:tcPr>
          <w:p w:rsidR="00253FC5" w:rsidRPr="007859BA" w:rsidRDefault="00253FC5" w:rsidP="00DD3F42">
            <w:pPr>
              <w:jc w:val="center"/>
              <w:rPr>
                <w:sz w:val="22"/>
                <w:szCs w:val="22"/>
              </w:rPr>
            </w:pPr>
            <w:r w:rsidRPr="007859BA">
              <w:rPr>
                <w:sz w:val="22"/>
                <w:szCs w:val="22"/>
              </w:rPr>
              <w:t>Igual o mayor que 7.0 y menor que 8.0</w:t>
            </w:r>
          </w:p>
        </w:tc>
        <w:tc>
          <w:tcPr>
            <w:tcW w:w="2161" w:type="dxa"/>
            <w:shd w:val="clear" w:color="auto" w:fill="auto"/>
          </w:tcPr>
          <w:p w:rsidR="00253FC5" w:rsidRPr="007859BA" w:rsidRDefault="00253FC5" w:rsidP="00DD3F42">
            <w:pPr>
              <w:jc w:val="center"/>
              <w:rPr>
                <w:sz w:val="22"/>
                <w:szCs w:val="22"/>
              </w:rPr>
            </w:pPr>
            <w:r w:rsidRPr="007859BA">
              <w:rPr>
                <w:sz w:val="22"/>
                <w:szCs w:val="22"/>
              </w:rPr>
              <w:t>Igual o mayor que 8.0</w:t>
            </w:r>
          </w:p>
        </w:tc>
      </w:tr>
      <w:tr w:rsidR="00253FC5" w:rsidRPr="007859BA" w:rsidTr="00DD3F42">
        <w:tc>
          <w:tcPr>
            <w:tcW w:w="8644" w:type="dxa"/>
            <w:gridSpan w:val="4"/>
            <w:shd w:val="clear" w:color="auto" w:fill="D9D9D9"/>
          </w:tcPr>
          <w:p w:rsidR="00253FC5" w:rsidRPr="007859BA" w:rsidRDefault="00253FC5" w:rsidP="00DD3F42">
            <w:pPr>
              <w:jc w:val="center"/>
              <w:rPr>
                <w:sz w:val="22"/>
                <w:szCs w:val="22"/>
              </w:rPr>
            </w:pPr>
            <w:r w:rsidRPr="007859BA">
              <w:rPr>
                <w:sz w:val="22"/>
                <w:szCs w:val="22"/>
              </w:rPr>
              <w:t>Podrá Inscribir:</w:t>
            </w:r>
          </w:p>
        </w:tc>
      </w:tr>
      <w:tr w:rsidR="00253FC5" w:rsidRPr="007859BA" w:rsidTr="00DD3F42">
        <w:tc>
          <w:tcPr>
            <w:tcW w:w="2161" w:type="dxa"/>
            <w:shd w:val="clear" w:color="auto" w:fill="auto"/>
          </w:tcPr>
          <w:p w:rsidR="00253FC5" w:rsidRPr="007859BA" w:rsidRDefault="00253FC5" w:rsidP="00DD3F42">
            <w:pPr>
              <w:ind w:left="360" w:hanging="360"/>
              <w:rPr>
                <w:sz w:val="22"/>
                <w:szCs w:val="22"/>
              </w:rPr>
            </w:pPr>
            <w:r w:rsidRPr="007859BA">
              <w:rPr>
                <w:sz w:val="22"/>
                <w:szCs w:val="22"/>
              </w:rPr>
              <w:t>A)  3 asignaturas en 1ª matrícula</w:t>
            </w:r>
          </w:p>
        </w:tc>
        <w:tc>
          <w:tcPr>
            <w:tcW w:w="2161" w:type="dxa"/>
            <w:shd w:val="clear" w:color="auto" w:fill="auto"/>
          </w:tcPr>
          <w:p w:rsidR="00253FC5" w:rsidRPr="007859BA" w:rsidRDefault="00253FC5" w:rsidP="00DD3F42">
            <w:pPr>
              <w:ind w:left="359" w:hanging="360"/>
              <w:rPr>
                <w:sz w:val="22"/>
                <w:szCs w:val="22"/>
              </w:rPr>
            </w:pPr>
            <w:r w:rsidRPr="007859BA">
              <w:rPr>
                <w:sz w:val="22"/>
                <w:szCs w:val="22"/>
              </w:rPr>
              <w:t>A)  4 asignaturas en 1ª matrícula</w:t>
            </w:r>
          </w:p>
        </w:tc>
        <w:tc>
          <w:tcPr>
            <w:tcW w:w="2161" w:type="dxa"/>
            <w:shd w:val="clear" w:color="auto" w:fill="auto"/>
          </w:tcPr>
          <w:p w:rsidR="00253FC5" w:rsidRPr="007859BA" w:rsidRDefault="00253FC5" w:rsidP="00DD3F42">
            <w:pPr>
              <w:ind w:left="358" w:hanging="360"/>
              <w:rPr>
                <w:sz w:val="22"/>
                <w:szCs w:val="22"/>
              </w:rPr>
            </w:pPr>
            <w:r w:rsidRPr="007859BA">
              <w:rPr>
                <w:sz w:val="22"/>
                <w:szCs w:val="22"/>
              </w:rPr>
              <w:t>A)  5 asignaturas en 1ª matrícula</w:t>
            </w:r>
          </w:p>
        </w:tc>
        <w:tc>
          <w:tcPr>
            <w:tcW w:w="2161" w:type="dxa"/>
            <w:shd w:val="clear" w:color="auto" w:fill="auto"/>
          </w:tcPr>
          <w:p w:rsidR="00253FC5" w:rsidRPr="007859BA" w:rsidRDefault="00253FC5" w:rsidP="00DD3F42">
            <w:pPr>
              <w:ind w:left="357" w:hanging="360"/>
              <w:rPr>
                <w:sz w:val="22"/>
                <w:szCs w:val="22"/>
              </w:rPr>
            </w:pPr>
            <w:r w:rsidRPr="007859BA">
              <w:rPr>
                <w:sz w:val="22"/>
                <w:szCs w:val="22"/>
              </w:rPr>
              <w:t>A)  5 asignaturas en 1ª matrícula</w:t>
            </w:r>
          </w:p>
        </w:tc>
      </w:tr>
      <w:tr w:rsidR="00253FC5" w:rsidRPr="007859BA" w:rsidTr="00DD3F42">
        <w:tc>
          <w:tcPr>
            <w:tcW w:w="2161" w:type="dxa"/>
            <w:shd w:val="clear" w:color="auto" w:fill="auto"/>
          </w:tcPr>
          <w:p w:rsidR="00253FC5" w:rsidRPr="007859BA" w:rsidRDefault="00253FC5" w:rsidP="00DD3F42">
            <w:pPr>
              <w:ind w:left="360" w:hanging="360"/>
              <w:rPr>
                <w:sz w:val="22"/>
                <w:szCs w:val="22"/>
              </w:rPr>
            </w:pPr>
            <w:r w:rsidRPr="007859BA">
              <w:rPr>
                <w:sz w:val="22"/>
                <w:szCs w:val="22"/>
              </w:rPr>
              <w:t>B)  2 asignaturas en 2ª matrícula y 1 en 1ª matrícula</w:t>
            </w:r>
          </w:p>
        </w:tc>
        <w:tc>
          <w:tcPr>
            <w:tcW w:w="2161" w:type="dxa"/>
            <w:shd w:val="clear" w:color="auto" w:fill="auto"/>
          </w:tcPr>
          <w:p w:rsidR="00253FC5" w:rsidRPr="007859BA" w:rsidRDefault="00253FC5" w:rsidP="00DD3F42">
            <w:pPr>
              <w:ind w:left="359" w:hanging="360"/>
              <w:rPr>
                <w:sz w:val="22"/>
                <w:szCs w:val="22"/>
              </w:rPr>
            </w:pPr>
            <w:r w:rsidRPr="007859BA">
              <w:rPr>
                <w:sz w:val="22"/>
                <w:szCs w:val="22"/>
              </w:rPr>
              <w:t>B)  2 asignaturas en 2ª matrícula y 2 en 1ª matrícula</w:t>
            </w:r>
          </w:p>
        </w:tc>
        <w:tc>
          <w:tcPr>
            <w:tcW w:w="2161" w:type="dxa"/>
            <w:shd w:val="clear" w:color="auto" w:fill="auto"/>
          </w:tcPr>
          <w:p w:rsidR="00253FC5" w:rsidRPr="007859BA" w:rsidRDefault="00253FC5" w:rsidP="00DD3F42">
            <w:pPr>
              <w:ind w:left="358" w:hanging="358"/>
              <w:rPr>
                <w:sz w:val="22"/>
                <w:szCs w:val="22"/>
              </w:rPr>
            </w:pPr>
            <w:r w:rsidRPr="007859BA">
              <w:rPr>
                <w:sz w:val="22"/>
                <w:szCs w:val="22"/>
              </w:rPr>
              <w:t>B)  2 asignaturas en 2ª matrícula y 2 en 1ª matrícula</w:t>
            </w:r>
          </w:p>
        </w:tc>
        <w:tc>
          <w:tcPr>
            <w:tcW w:w="2161" w:type="dxa"/>
            <w:shd w:val="clear" w:color="auto" w:fill="auto"/>
          </w:tcPr>
          <w:p w:rsidR="00253FC5" w:rsidRPr="007859BA" w:rsidRDefault="00253FC5" w:rsidP="00DD3F42">
            <w:pPr>
              <w:ind w:left="357" w:hanging="360"/>
              <w:rPr>
                <w:sz w:val="22"/>
                <w:szCs w:val="22"/>
              </w:rPr>
            </w:pPr>
            <w:r w:rsidRPr="007859BA">
              <w:rPr>
                <w:sz w:val="22"/>
                <w:szCs w:val="22"/>
              </w:rPr>
              <w:t>B)  3 asignaturas en  2ª matrícula y 2 en 1ª matrícula</w:t>
            </w:r>
          </w:p>
        </w:tc>
      </w:tr>
      <w:tr w:rsidR="00253FC5" w:rsidRPr="007859BA" w:rsidTr="00DD3F42">
        <w:tc>
          <w:tcPr>
            <w:tcW w:w="2161" w:type="dxa"/>
            <w:shd w:val="clear" w:color="auto" w:fill="auto"/>
          </w:tcPr>
          <w:p w:rsidR="00253FC5" w:rsidRPr="007859BA" w:rsidRDefault="00253FC5" w:rsidP="00DD3F42">
            <w:pPr>
              <w:ind w:left="360" w:hanging="360"/>
              <w:rPr>
                <w:sz w:val="22"/>
                <w:szCs w:val="22"/>
              </w:rPr>
            </w:pPr>
            <w:r w:rsidRPr="007859BA">
              <w:rPr>
                <w:sz w:val="22"/>
                <w:szCs w:val="22"/>
              </w:rPr>
              <w:t>C)  1 asignatura en 2ª matrícula y 2 en 1ª matrícula</w:t>
            </w:r>
          </w:p>
        </w:tc>
        <w:tc>
          <w:tcPr>
            <w:tcW w:w="2161" w:type="dxa"/>
            <w:shd w:val="clear" w:color="auto" w:fill="auto"/>
          </w:tcPr>
          <w:p w:rsidR="00253FC5" w:rsidRPr="007859BA" w:rsidRDefault="00253FC5" w:rsidP="00DD3F42">
            <w:pPr>
              <w:ind w:left="359" w:hanging="360"/>
              <w:rPr>
                <w:sz w:val="22"/>
                <w:szCs w:val="22"/>
              </w:rPr>
            </w:pPr>
            <w:r w:rsidRPr="007859BA">
              <w:rPr>
                <w:sz w:val="22"/>
                <w:szCs w:val="22"/>
              </w:rPr>
              <w:t>C)  1 asignatura en 2ª matrícula y 3 en 1ª matrícula</w:t>
            </w:r>
          </w:p>
        </w:tc>
        <w:tc>
          <w:tcPr>
            <w:tcW w:w="2161" w:type="dxa"/>
            <w:shd w:val="clear" w:color="auto" w:fill="auto"/>
          </w:tcPr>
          <w:p w:rsidR="00253FC5" w:rsidRPr="007859BA" w:rsidRDefault="00253FC5" w:rsidP="00DD3F42">
            <w:pPr>
              <w:ind w:left="358" w:hanging="358"/>
              <w:rPr>
                <w:sz w:val="22"/>
                <w:szCs w:val="22"/>
              </w:rPr>
            </w:pPr>
            <w:r w:rsidRPr="007859BA">
              <w:rPr>
                <w:sz w:val="22"/>
                <w:szCs w:val="22"/>
              </w:rPr>
              <w:t>C)  1 asignatura en 2ª matrícula y 3 en 1ª matrícula</w:t>
            </w:r>
          </w:p>
        </w:tc>
        <w:tc>
          <w:tcPr>
            <w:tcW w:w="2161" w:type="dxa"/>
            <w:shd w:val="clear" w:color="auto" w:fill="auto"/>
          </w:tcPr>
          <w:p w:rsidR="00253FC5" w:rsidRPr="007859BA" w:rsidRDefault="00253FC5" w:rsidP="00DD3F42">
            <w:pPr>
              <w:ind w:left="357" w:hanging="360"/>
              <w:rPr>
                <w:sz w:val="22"/>
                <w:szCs w:val="22"/>
              </w:rPr>
            </w:pPr>
            <w:r w:rsidRPr="007859BA">
              <w:rPr>
                <w:sz w:val="22"/>
                <w:szCs w:val="22"/>
              </w:rPr>
              <w:t>C)  1 asignatura en 2ª matrícula y 4 en 1ª matrícula</w:t>
            </w:r>
          </w:p>
        </w:tc>
      </w:tr>
      <w:tr w:rsidR="00253FC5" w:rsidRPr="007859BA" w:rsidTr="00DD3F42">
        <w:tc>
          <w:tcPr>
            <w:tcW w:w="2161" w:type="dxa"/>
            <w:shd w:val="clear" w:color="auto" w:fill="auto"/>
          </w:tcPr>
          <w:p w:rsidR="00253FC5" w:rsidRPr="007859BA" w:rsidRDefault="00253FC5" w:rsidP="00DD3F42">
            <w:pPr>
              <w:ind w:left="360" w:hanging="360"/>
              <w:rPr>
                <w:sz w:val="22"/>
                <w:szCs w:val="22"/>
              </w:rPr>
            </w:pPr>
            <w:r w:rsidRPr="007859BA">
              <w:rPr>
                <w:sz w:val="22"/>
                <w:szCs w:val="22"/>
              </w:rPr>
              <w:t>D)  1 asignatura en 3ª matrícula y 1 en 1ª</w:t>
            </w:r>
            <w:r w:rsidR="00E93364" w:rsidRPr="007859BA">
              <w:rPr>
                <w:sz w:val="22"/>
                <w:szCs w:val="22"/>
              </w:rPr>
              <w:t xml:space="preserve"> o 2ª </w:t>
            </w:r>
            <w:r w:rsidRPr="007859BA">
              <w:rPr>
                <w:sz w:val="22"/>
                <w:szCs w:val="22"/>
              </w:rPr>
              <w:t xml:space="preserve"> matrícula</w:t>
            </w:r>
            <w:r w:rsidR="00E93364" w:rsidRPr="007859BA">
              <w:rPr>
                <w:sz w:val="22"/>
                <w:szCs w:val="22"/>
              </w:rPr>
              <w:t>.</w:t>
            </w:r>
          </w:p>
        </w:tc>
        <w:tc>
          <w:tcPr>
            <w:tcW w:w="2161" w:type="dxa"/>
            <w:shd w:val="clear" w:color="auto" w:fill="auto"/>
          </w:tcPr>
          <w:p w:rsidR="00253FC5" w:rsidRPr="007859BA" w:rsidRDefault="00253FC5" w:rsidP="00DD3F42">
            <w:pPr>
              <w:ind w:left="359" w:hanging="360"/>
              <w:rPr>
                <w:sz w:val="22"/>
                <w:szCs w:val="22"/>
              </w:rPr>
            </w:pPr>
            <w:r w:rsidRPr="007859BA">
              <w:rPr>
                <w:sz w:val="22"/>
                <w:szCs w:val="22"/>
              </w:rPr>
              <w:t>D)  1 asignatura en 3ª matrícula y 2 en 1ª matrícula</w:t>
            </w:r>
          </w:p>
        </w:tc>
        <w:tc>
          <w:tcPr>
            <w:tcW w:w="2161" w:type="dxa"/>
            <w:shd w:val="clear" w:color="auto" w:fill="auto"/>
          </w:tcPr>
          <w:p w:rsidR="00253FC5" w:rsidRPr="007859BA" w:rsidRDefault="00253FC5" w:rsidP="00DD3F42">
            <w:pPr>
              <w:ind w:left="358" w:hanging="358"/>
              <w:rPr>
                <w:sz w:val="22"/>
                <w:szCs w:val="22"/>
              </w:rPr>
            </w:pPr>
            <w:r w:rsidRPr="007859BA">
              <w:rPr>
                <w:sz w:val="22"/>
                <w:szCs w:val="22"/>
              </w:rPr>
              <w:t>D)  1 asignatura en 3ª matrícula y 2 en 1ª matrícula</w:t>
            </w:r>
          </w:p>
        </w:tc>
        <w:tc>
          <w:tcPr>
            <w:tcW w:w="2161" w:type="dxa"/>
            <w:shd w:val="clear" w:color="auto" w:fill="auto"/>
          </w:tcPr>
          <w:p w:rsidR="00253FC5" w:rsidRPr="007859BA" w:rsidRDefault="00253FC5" w:rsidP="00DD3F42">
            <w:pPr>
              <w:ind w:left="357" w:hanging="357"/>
              <w:rPr>
                <w:sz w:val="22"/>
                <w:szCs w:val="22"/>
              </w:rPr>
            </w:pPr>
            <w:r w:rsidRPr="007859BA">
              <w:rPr>
                <w:sz w:val="22"/>
                <w:szCs w:val="22"/>
              </w:rPr>
              <w:t>D)  1 asignatura en 3ª matrícula y 3 en 1ª matrícula</w:t>
            </w:r>
          </w:p>
        </w:tc>
      </w:tr>
    </w:tbl>
    <w:p w:rsidR="007859BA" w:rsidRPr="007859BA" w:rsidRDefault="00A6288B" w:rsidP="00A313F0">
      <w:pPr>
        <w:jc w:val="center"/>
        <w:rPr>
          <w:b/>
          <w:sz w:val="22"/>
          <w:szCs w:val="22"/>
        </w:rPr>
      </w:pPr>
      <w:r w:rsidRPr="00912929">
        <w:rPr>
          <w:b/>
          <w:sz w:val="28"/>
          <w:szCs w:val="28"/>
        </w:rPr>
        <w:t>I</w:t>
      </w:r>
      <w:r w:rsidR="00A71564" w:rsidRPr="00912929">
        <w:rPr>
          <w:b/>
          <w:sz w:val="28"/>
          <w:szCs w:val="28"/>
        </w:rPr>
        <w:t xml:space="preserve">nicio de las clases: </w:t>
      </w:r>
      <w:r w:rsidR="00F73C3A">
        <w:rPr>
          <w:b/>
          <w:sz w:val="28"/>
          <w:szCs w:val="28"/>
        </w:rPr>
        <w:t>lunes 24</w:t>
      </w:r>
      <w:r w:rsidR="00D7759E">
        <w:rPr>
          <w:b/>
          <w:sz w:val="28"/>
          <w:szCs w:val="28"/>
        </w:rPr>
        <w:t xml:space="preserve"> de julio</w:t>
      </w:r>
    </w:p>
    <w:sectPr w:rsidR="007859BA" w:rsidRPr="007859BA" w:rsidSect="00A313F0">
      <w:pgSz w:w="11906" w:h="16838"/>
      <w:pgMar w:top="426" w:right="1134" w:bottom="142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FA7" w:rsidRDefault="00327FA7" w:rsidP="00A83042">
      <w:r>
        <w:separator/>
      </w:r>
    </w:p>
  </w:endnote>
  <w:endnote w:type="continuationSeparator" w:id="0">
    <w:p w:rsidR="00327FA7" w:rsidRDefault="00327FA7" w:rsidP="00A83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FA7" w:rsidRDefault="00327FA7" w:rsidP="00A83042">
      <w:r>
        <w:separator/>
      </w:r>
    </w:p>
  </w:footnote>
  <w:footnote w:type="continuationSeparator" w:id="0">
    <w:p w:rsidR="00327FA7" w:rsidRDefault="00327FA7" w:rsidP="00A830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8BE593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5A7E7C"/>
    <w:multiLevelType w:val="hybridMultilevel"/>
    <w:tmpl w:val="5A1EADD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F3552"/>
    <w:multiLevelType w:val="hybridMultilevel"/>
    <w:tmpl w:val="1666B89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40F21"/>
    <w:multiLevelType w:val="hybridMultilevel"/>
    <w:tmpl w:val="D79CFEE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2F1A"/>
    <w:multiLevelType w:val="hybridMultilevel"/>
    <w:tmpl w:val="F02432C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84ACE"/>
    <w:multiLevelType w:val="hybridMultilevel"/>
    <w:tmpl w:val="298C427C"/>
    <w:lvl w:ilvl="0" w:tplc="FB604A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2042D7E"/>
    <w:multiLevelType w:val="hybridMultilevel"/>
    <w:tmpl w:val="6BAAB7F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D65E0D"/>
    <w:multiLevelType w:val="hybridMultilevel"/>
    <w:tmpl w:val="C97657F6"/>
    <w:lvl w:ilvl="0" w:tplc="0492CF40">
      <w:start w:val="5"/>
      <w:numFmt w:val="decimal"/>
      <w:lvlText w:val="%1-"/>
      <w:lvlJc w:val="left"/>
      <w:pPr>
        <w:ind w:left="660" w:hanging="360"/>
      </w:pPr>
      <w:rPr>
        <w:rFonts w:hint="default"/>
        <w:b w:val="0"/>
        <w:color w:val="auto"/>
      </w:rPr>
    </w:lvl>
    <w:lvl w:ilvl="1" w:tplc="440A0019" w:tentative="1">
      <w:start w:val="1"/>
      <w:numFmt w:val="lowerLetter"/>
      <w:lvlText w:val="%2."/>
      <w:lvlJc w:val="left"/>
      <w:pPr>
        <w:ind w:left="1380" w:hanging="360"/>
      </w:pPr>
    </w:lvl>
    <w:lvl w:ilvl="2" w:tplc="440A001B" w:tentative="1">
      <w:start w:val="1"/>
      <w:numFmt w:val="lowerRoman"/>
      <w:lvlText w:val="%3."/>
      <w:lvlJc w:val="right"/>
      <w:pPr>
        <w:ind w:left="2100" w:hanging="180"/>
      </w:pPr>
    </w:lvl>
    <w:lvl w:ilvl="3" w:tplc="440A000F" w:tentative="1">
      <w:start w:val="1"/>
      <w:numFmt w:val="decimal"/>
      <w:lvlText w:val="%4."/>
      <w:lvlJc w:val="left"/>
      <w:pPr>
        <w:ind w:left="2820" w:hanging="360"/>
      </w:pPr>
    </w:lvl>
    <w:lvl w:ilvl="4" w:tplc="440A0019" w:tentative="1">
      <w:start w:val="1"/>
      <w:numFmt w:val="lowerLetter"/>
      <w:lvlText w:val="%5."/>
      <w:lvlJc w:val="left"/>
      <w:pPr>
        <w:ind w:left="3540" w:hanging="360"/>
      </w:pPr>
    </w:lvl>
    <w:lvl w:ilvl="5" w:tplc="440A001B" w:tentative="1">
      <w:start w:val="1"/>
      <w:numFmt w:val="lowerRoman"/>
      <w:lvlText w:val="%6."/>
      <w:lvlJc w:val="right"/>
      <w:pPr>
        <w:ind w:left="4260" w:hanging="180"/>
      </w:pPr>
    </w:lvl>
    <w:lvl w:ilvl="6" w:tplc="440A000F" w:tentative="1">
      <w:start w:val="1"/>
      <w:numFmt w:val="decimal"/>
      <w:lvlText w:val="%7."/>
      <w:lvlJc w:val="left"/>
      <w:pPr>
        <w:ind w:left="4980" w:hanging="360"/>
      </w:pPr>
    </w:lvl>
    <w:lvl w:ilvl="7" w:tplc="440A0019" w:tentative="1">
      <w:start w:val="1"/>
      <w:numFmt w:val="lowerLetter"/>
      <w:lvlText w:val="%8."/>
      <w:lvlJc w:val="left"/>
      <w:pPr>
        <w:ind w:left="5700" w:hanging="360"/>
      </w:pPr>
    </w:lvl>
    <w:lvl w:ilvl="8" w:tplc="44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5F003E2E"/>
    <w:multiLevelType w:val="hybridMultilevel"/>
    <w:tmpl w:val="F934EAB6"/>
    <w:lvl w:ilvl="0" w:tplc="4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F3A7744"/>
    <w:multiLevelType w:val="hybridMultilevel"/>
    <w:tmpl w:val="71728F5A"/>
    <w:lvl w:ilvl="0" w:tplc="992E0210">
      <w:start w:val="8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0" w15:restartNumberingAfterBreak="0">
    <w:nsid w:val="654A2181"/>
    <w:multiLevelType w:val="hybridMultilevel"/>
    <w:tmpl w:val="9140A7D2"/>
    <w:lvl w:ilvl="0" w:tplc="011CF44C">
      <w:start w:val="9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1" w15:restartNumberingAfterBreak="0">
    <w:nsid w:val="66F105C5"/>
    <w:multiLevelType w:val="hybridMultilevel"/>
    <w:tmpl w:val="736206EA"/>
    <w:lvl w:ilvl="0" w:tplc="34168F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C91D16"/>
    <w:multiLevelType w:val="hybridMultilevel"/>
    <w:tmpl w:val="0226BBF8"/>
    <w:lvl w:ilvl="0" w:tplc="39587048">
      <w:start w:val="8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3" w15:restartNumberingAfterBreak="0">
    <w:nsid w:val="6C541FA8"/>
    <w:multiLevelType w:val="hybridMultilevel"/>
    <w:tmpl w:val="04B01A22"/>
    <w:lvl w:ilvl="0" w:tplc="FB3CC2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D0F2CCB"/>
    <w:multiLevelType w:val="hybridMultilevel"/>
    <w:tmpl w:val="5B0E9C4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DA2313"/>
    <w:multiLevelType w:val="hybridMultilevel"/>
    <w:tmpl w:val="CE343C78"/>
    <w:lvl w:ilvl="0" w:tplc="440A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5A1292"/>
    <w:multiLevelType w:val="hybridMultilevel"/>
    <w:tmpl w:val="10F27DF8"/>
    <w:lvl w:ilvl="0" w:tplc="34168F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4"/>
  </w:num>
  <w:num w:numId="5">
    <w:abstractNumId w:val="2"/>
  </w:num>
  <w:num w:numId="6">
    <w:abstractNumId w:val="10"/>
  </w:num>
  <w:num w:numId="7">
    <w:abstractNumId w:val="9"/>
  </w:num>
  <w:num w:numId="8">
    <w:abstractNumId w:val="12"/>
  </w:num>
  <w:num w:numId="9">
    <w:abstractNumId w:val="15"/>
  </w:num>
  <w:num w:numId="10">
    <w:abstractNumId w:val="1"/>
  </w:num>
  <w:num w:numId="11">
    <w:abstractNumId w:val="16"/>
  </w:num>
  <w:num w:numId="12">
    <w:abstractNumId w:val="7"/>
  </w:num>
  <w:num w:numId="13">
    <w:abstractNumId w:val="11"/>
  </w:num>
  <w:num w:numId="14">
    <w:abstractNumId w:val="4"/>
  </w:num>
  <w:num w:numId="15">
    <w:abstractNumId w:val="8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4D3"/>
    <w:rsid w:val="00013E0A"/>
    <w:rsid w:val="00015EF5"/>
    <w:rsid w:val="00015FED"/>
    <w:rsid w:val="0003695C"/>
    <w:rsid w:val="00046D98"/>
    <w:rsid w:val="000523B5"/>
    <w:rsid w:val="00061D52"/>
    <w:rsid w:val="000844DC"/>
    <w:rsid w:val="000A0254"/>
    <w:rsid w:val="000A02EC"/>
    <w:rsid w:val="000A3020"/>
    <w:rsid w:val="000B3C39"/>
    <w:rsid w:val="000D5667"/>
    <w:rsid w:val="001164E6"/>
    <w:rsid w:val="00116983"/>
    <w:rsid w:val="00117763"/>
    <w:rsid w:val="001371F0"/>
    <w:rsid w:val="00142EE0"/>
    <w:rsid w:val="0014468E"/>
    <w:rsid w:val="00147365"/>
    <w:rsid w:val="00165495"/>
    <w:rsid w:val="00167632"/>
    <w:rsid w:val="00170C58"/>
    <w:rsid w:val="001943C9"/>
    <w:rsid w:val="00197496"/>
    <w:rsid w:val="001A27D7"/>
    <w:rsid w:val="001B3CB5"/>
    <w:rsid w:val="001B412C"/>
    <w:rsid w:val="001C5F54"/>
    <w:rsid w:val="001E5806"/>
    <w:rsid w:val="001F5630"/>
    <w:rsid w:val="00205D30"/>
    <w:rsid w:val="0021138A"/>
    <w:rsid w:val="00214CC9"/>
    <w:rsid w:val="002327D5"/>
    <w:rsid w:val="002424D3"/>
    <w:rsid w:val="00253FC5"/>
    <w:rsid w:val="002547F3"/>
    <w:rsid w:val="00265DA3"/>
    <w:rsid w:val="00270F03"/>
    <w:rsid w:val="00296578"/>
    <w:rsid w:val="002A1A34"/>
    <w:rsid w:val="002D72A1"/>
    <w:rsid w:val="002F25AB"/>
    <w:rsid w:val="00302725"/>
    <w:rsid w:val="00321B79"/>
    <w:rsid w:val="00322756"/>
    <w:rsid w:val="00327FA7"/>
    <w:rsid w:val="00331C63"/>
    <w:rsid w:val="003500CD"/>
    <w:rsid w:val="003542EC"/>
    <w:rsid w:val="003548E1"/>
    <w:rsid w:val="0037016A"/>
    <w:rsid w:val="003841CC"/>
    <w:rsid w:val="003931B9"/>
    <w:rsid w:val="003B151B"/>
    <w:rsid w:val="00402BD5"/>
    <w:rsid w:val="00420FE2"/>
    <w:rsid w:val="00440DA8"/>
    <w:rsid w:val="00444109"/>
    <w:rsid w:val="00446273"/>
    <w:rsid w:val="00452DF9"/>
    <w:rsid w:val="0049190B"/>
    <w:rsid w:val="004A5992"/>
    <w:rsid w:val="004C692B"/>
    <w:rsid w:val="004D7326"/>
    <w:rsid w:val="005261C4"/>
    <w:rsid w:val="00537980"/>
    <w:rsid w:val="00545EA9"/>
    <w:rsid w:val="005671B8"/>
    <w:rsid w:val="0057746D"/>
    <w:rsid w:val="005857BC"/>
    <w:rsid w:val="00595CEA"/>
    <w:rsid w:val="005974F8"/>
    <w:rsid w:val="005978E3"/>
    <w:rsid w:val="005A6A8A"/>
    <w:rsid w:val="005C1503"/>
    <w:rsid w:val="005E2237"/>
    <w:rsid w:val="005F47CE"/>
    <w:rsid w:val="005F77C8"/>
    <w:rsid w:val="00612126"/>
    <w:rsid w:val="00616CC8"/>
    <w:rsid w:val="00625A0C"/>
    <w:rsid w:val="006538E1"/>
    <w:rsid w:val="00662981"/>
    <w:rsid w:val="006761A2"/>
    <w:rsid w:val="006818CD"/>
    <w:rsid w:val="0069145F"/>
    <w:rsid w:val="00696B9F"/>
    <w:rsid w:val="006A7BB3"/>
    <w:rsid w:val="006B2481"/>
    <w:rsid w:val="006D1302"/>
    <w:rsid w:val="007004E0"/>
    <w:rsid w:val="00702942"/>
    <w:rsid w:val="00727827"/>
    <w:rsid w:val="00764CD2"/>
    <w:rsid w:val="007859BA"/>
    <w:rsid w:val="007E10AF"/>
    <w:rsid w:val="007E5E63"/>
    <w:rsid w:val="0080558A"/>
    <w:rsid w:val="00816917"/>
    <w:rsid w:val="00841759"/>
    <w:rsid w:val="00843D00"/>
    <w:rsid w:val="008474FE"/>
    <w:rsid w:val="00853354"/>
    <w:rsid w:val="00857AEE"/>
    <w:rsid w:val="0087459A"/>
    <w:rsid w:val="0089147A"/>
    <w:rsid w:val="008C0327"/>
    <w:rsid w:val="00900ADF"/>
    <w:rsid w:val="00903793"/>
    <w:rsid w:val="00912929"/>
    <w:rsid w:val="009157CB"/>
    <w:rsid w:val="0093369B"/>
    <w:rsid w:val="00935019"/>
    <w:rsid w:val="0094711C"/>
    <w:rsid w:val="00965BD6"/>
    <w:rsid w:val="0098250E"/>
    <w:rsid w:val="009C2F25"/>
    <w:rsid w:val="009E22D7"/>
    <w:rsid w:val="009E5A59"/>
    <w:rsid w:val="009E6987"/>
    <w:rsid w:val="009E7564"/>
    <w:rsid w:val="009F427A"/>
    <w:rsid w:val="00A00E1F"/>
    <w:rsid w:val="00A122C7"/>
    <w:rsid w:val="00A313F0"/>
    <w:rsid w:val="00A469BA"/>
    <w:rsid w:val="00A46F56"/>
    <w:rsid w:val="00A6288B"/>
    <w:rsid w:val="00A71564"/>
    <w:rsid w:val="00A755F1"/>
    <w:rsid w:val="00A83042"/>
    <w:rsid w:val="00AB0DC7"/>
    <w:rsid w:val="00AC6B8D"/>
    <w:rsid w:val="00B073CA"/>
    <w:rsid w:val="00B2455F"/>
    <w:rsid w:val="00B41666"/>
    <w:rsid w:val="00B51E78"/>
    <w:rsid w:val="00B57612"/>
    <w:rsid w:val="00B61E24"/>
    <w:rsid w:val="00B63D0D"/>
    <w:rsid w:val="00B64AF0"/>
    <w:rsid w:val="00B84C65"/>
    <w:rsid w:val="00BA1F84"/>
    <w:rsid w:val="00BC5B5B"/>
    <w:rsid w:val="00BC7F75"/>
    <w:rsid w:val="00BD4706"/>
    <w:rsid w:val="00BF2678"/>
    <w:rsid w:val="00BF37EC"/>
    <w:rsid w:val="00BF462F"/>
    <w:rsid w:val="00BF5025"/>
    <w:rsid w:val="00C03E86"/>
    <w:rsid w:val="00C12D91"/>
    <w:rsid w:val="00C1309A"/>
    <w:rsid w:val="00C20F4D"/>
    <w:rsid w:val="00C478E3"/>
    <w:rsid w:val="00C62FB3"/>
    <w:rsid w:val="00C80B52"/>
    <w:rsid w:val="00C935CA"/>
    <w:rsid w:val="00CA7F04"/>
    <w:rsid w:val="00CB4071"/>
    <w:rsid w:val="00CC4042"/>
    <w:rsid w:val="00CD1516"/>
    <w:rsid w:val="00CF5E27"/>
    <w:rsid w:val="00D063E0"/>
    <w:rsid w:val="00D35C92"/>
    <w:rsid w:val="00D71182"/>
    <w:rsid w:val="00D7759E"/>
    <w:rsid w:val="00D9470B"/>
    <w:rsid w:val="00DA25FE"/>
    <w:rsid w:val="00DA4898"/>
    <w:rsid w:val="00DB5407"/>
    <w:rsid w:val="00DB7776"/>
    <w:rsid w:val="00DD3F42"/>
    <w:rsid w:val="00DD5883"/>
    <w:rsid w:val="00DF177A"/>
    <w:rsid w:val="00E05C4C"/>
    <w:rsid w:val="00E1368B"/>
    <w:rsid w:val="00E27198"/>
    <w:rsid w:val="00E32CA0"/>
    <w:rsid w:val="00E33152"/>
    <w:rsid w:val="00E35ACA"/>
    <w:rsid w:val="00E573F1"/>
    <w:rsid w:val="00E81A1B"/>
    <w:rsid w:val="00E93364"/>
    <w:rsid w:val="00F158DF"/>
    <w:rsid w:val="00F15AA6"/>
    <w:rsid w:val="00F22353"/>
    <w:rsid w:val="00F33CE7"/>
    <w:rsid w:val="00F43223"/>
    <w:rsid w:val="00F51678"/>
    <w:rsid w:val="00F5248F"/>
    <w:rsid w:val="00F644A8"/>
    <w:rsid w:val="00F73C3A"/>
    <w:rsid w:val="00F75A89"/>
    <w:rsid w:val="00F77A66"/>
    <w:rsid w:val="00FB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C3AADEB"/>
  <w15:chartTrackingRefBased/>
  <w15:docId w15:val="{A9255066-9A85-4246-9F77-1999925B0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FB6D8D"/>
    <w:rPr>
      <w:rFonts w:ascii="Tahoma" w:hAnsi="Tahoma" w:cs="Tahoma"/>
      <w:sz w:val="16"/>
      <w:szCs w:val="16"/>
    </w:rPr>
  </w:style>
  <w:style w:type="paragraph" w:styleId="Listaconvietas">
    <w:name w:val="List Bullet"/>
    <w:basedOn w:val="Normal"/>
    <w:rsid w:val="00D063E0"/>
    <w:pPr>
      <w:numPr>
        <w:numId w:val="3"/>
      </w:numPr>
    </w:pPr>
  </w:style>
  <w:style w:type="table" w:styleId="Tablaconcuadrcula">
    <w:name w:val="Table Grid"/>
    <w:basedOn w:val="Tablanormal"/>
    <w:rsid w:val="00253F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22756"/>
    <w:pPr>
      <w:ind w:left="708"/>
    </w:pPr>
  </w:style>
  <w:style w:type="paragraph" w:styleId="Encabezado">
    <w:name w:val="header"/>
    <w:basedOn w:val="Normal"/>
    <w:link w:val="EncabezadoCar"/>
    <w:rsid w:val="00A8304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83042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A8304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8304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532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(logo 25 años UTEC)</vt:lpstr>
    </vt:vector>
  </TitlesOfParts>
  <Company>utec.edu.sv</Company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(logo 25 años UTEC)</dc:title>
  <dc:subject/>
  <dc:creator>cvalen</dc:creator>
  <cp:keywords/>
  <cp:lastModifiedBy>Rebeca Dolores Ganuza de Ramirez</cp:lastModifiedBy>
  <cp:revision>2</cp:revision>
  <cp:lastPrinted>2019-06-26T15:38:00Z</cp:lastPrinted>
  <dcterms:created xsi:type="dcterms:W3CDTF">2023-07-06T19:32:00Z</dcterms:created>
  <dcterms:modified xsi:type="dcterms:W3CDTF">2023-07-06T19:32:00Z</dcterms:modified>
</cp:coreProperties>
</file>