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rFonts w:asciiTheme="minorHAnsi" w:eastAsiaTheme="majorEastAsia" w:hAnsiTheme="minorHAnsi" w:cstheme="minorHAnsi"/>
          <w:caps/>
          <w:color w:val="000000"/>
          <w:lang w:val="pt-PT" w:eastAsia="en-GB"/>
        </w:rPr>
        <w:id w:val="-1462258412"/>
        <w:docPartObj>
          <w:docPartGallery w:val="Cover Pages"/>
          <w:docPartUnique/>
        </w:docPartObj>
      </w:sdtPr>
      <w:sdtEndPr>
        <w:rPr>
          <w:rFonts w:eastAsia="Arial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9"/>
          </w:tblGrid>
          <w:tr w:rsidR="0068502F" w:rsidRPr="00021E32" w14:paraId="158A8967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FBB7529" w14:textId="15A97228" w:rsidR="0068502F" w:rsidRPr="00021E32" w:rsidRDefault="00593282" w:rsidP="002853FF">
                <w:pPr>
                  <w:pStyle w:val="NoSpacing"/>
                  <w:rPr>
                    <w:rFonts w:asciiTheme="minorHAnsi" w:eastAsiaTheme="majorEastAsia" w:hAnsiTheme="minorHAnsi" w:cstheme="minorHAnsi"/>
                    <w:caps/>
                    <w:lang w:val="pt-PT"/>
                  </w:rPr>
                </w:pPr>
                <w:r w:rsidRPr="00021E32">
                  <w:rPr>
                    <w:rFonts w:asciiTheme="minorHAnsi" w:hAnsiTheme="minorHAnsi" w:cstheme="minorHAnsi"/>
                    <w:noProof/>
                  </w:rPr>
                  <w:drawing>
                    <wp:anchor distT="0" distB="0" distL="114300" distR="114300" simplePos="0" relativeHeight="251659264" behindDoc="0" locked="0" layoutInCell="1" allowOverlap="1" wp14:anchorId="208D1D95" wp14:editId="5883A70F">
                      <wp:simplePos x="0" y="0"/>
                      <wp:positionH relativeFrom="margin">
                        <wp:align>center</wp:align>
                      </wp:positionH>
                      <wp:positionV relativeFrom="page">
                        <wp:posOffset>166370</wp:posOffset>
                      </wp:positionV>
                      <wp:extent cx="2414905" cy="709295"/>
                      <wp:effectExtent l="0" t="0" r="4445" b="0"/>
                      <wp:wrapSquare wrapText="bothSides"/>
                      <wp:docPr id="3" name="Imagem 1" descr="Uma imagem com alimentação&#10;&#10;Descrição gerada automaticamen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m 1" descr="Uma imagem com alimentação&#10;&#10;Descrição gerada automaticamente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14905" cy="7092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tr>
        </w:tbl>
        <w:p w14:paraId="52B76D73" w14:textId="77777777" w:rsidR="00593282" w:rsidRPr="00021E32" w:rsidRDefault="00593282" w:rsidP="00593282">
          <w:pPr>
            <w:jc w:val="center"/>
            <w:rPr>
              <w:rFonts w:asciiTheme="minorHAnsi" w:hAnsiTheme="minorHAnsi" w:cstheme="minorHAnsi"/>
              <w:b/>
              <w:bCs/>
              <w:sz w:val="32"/>
              <w:szCs w:val="32"/>
              <w:lang w:val="en-US"/>
            </w:rPr>
          </w:pPr>
          <w:r w:rsidRPr="00021E32">
            <w:rPr>
              <w:rFonts w:asciiTheme="minorHAnsi" w:eastAsia="Times New Roman" w:hAnsiTheme="minorHAnsi" w:cstheme="minorHAnsi"/>
              <w:b/>
              <w:sz w:val="36"/>
              <w:szCs w:val="36"/>
              <w:lang w:val="en-US" w:eastAsia="pt-PT"/>
            </w:rPr>
            <w:t>Disaster Recovery Plan</w:t>
          </w:r>
          <w:r w:rsidRPr="00021E32">
            <w:rPr>
              <w:rFonts w:asciiTheme="minorHAnsi" w:hAnsiTheme="minorHAnsi" w:cstheme="minorHAnsi"/>
              <w:b/>
              <w:bCs/>
              <w:sz w:val="32"/>
              <w:szCs w:val="32"/>
              <w:lang w:val="en-US"/>
            </w:rPr>
            <w:t xml:space="preserve"> </w:t>
          </w:r>
        </w:p>
        <w:p w14:paraId="61EEBBA7" w14:textId="77777777" w:rsidR="00593282" w:rsidRPr="00021E32" w:rsidRDefault="00593282" w:rsidP="00593282">
          <w:pPr>
            <w:pStyle w:val="NoSpacing"/>
            <w:widowControl w:val="0"/>
            <w:spacing w:line="276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14:paraId="1EA1DE92" w14:textId="77777777" w:rsidR="00593282" w:rsidRPr="00021E32" w:rsidRDefault="00593282" w:rsidP="00593282">
          <w:pPr>
            <w:pStyle w:val="NoSpacing"/>
            <w:widowControl w:val="0"/>
            <w:spacing w:line="276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14:paraId="42E445E7" w14:textId="5ED4556B" w:rsidR="00593282" w:rsidRPr="00021E32" w:rsidRDefault="00593282" w:rsidP="00593282">
          <w:pPr>
            <w:pStyle w:val="NoSpacing"/>
            <w:widowControl w:val="0"/>
            <w:spacing w:line="276" w:lineRule="auto"/>
            <w:jc w:val="center"/>
            <w:rPr>
              <w:rFonts w:asciiTheme="minorHAnsi" w:hAnsiTheme="minorHAnsi" w:cstheme="minorHAnsi"/>
              <w:bCs/>
              <w:sz w:val="24"/>
              <w:szCs w:val="24"/>
            </w:rPr>
          </w:pPr>
          <w:r w:rsidRPr="00021E32">
            <w:rPr>
              <w:rFonts w:asciiTheme="minorHAnsi" w:hAnsiTheme="minorHAnsi" w:cstheme="minorHAnsi"/>
              <w:bCs/>
              <w:sz w:val="24"/>
              <w:szCs w:val="24"/>
            </w:rPr>
            <w:t>2021/2022</w:t>
          </w:r>
        </w:p>
        <w:p w14:paraId="5DFD0652" w14:textId="0E7C810A" w:rsidR="00593282" w:rsidRPr="00021E32" w:rsidRDefault="00593282" w:rsidP="00593282">
          <w:pPr>
            <w:pStyle w:val="NoSpacing"/>
            <w:widowControl w:val="0"/>
            <w:spacing w:line="276" w:lineRule="auto"/>
            <w:jc w:val="center"/>
            <w:rPr>
              <w:rFonts w:asciiTheme="minorHAnsi" w:hAnsiTheme="minorHAnsi" w:cstheme="minorHAnsi"/>
              <w:bCs/>
              <w:sz w:val="24"/>
              <w:szCs w:val="24"/>
            </w:rPr>
          </w:pPr>
          <w:proofErr w:type="spellStart"/>
          <w:r w:rsidRPr="00021E32">
            <w:rPr>
              <w:rFonts w:asciiTheme="minorHAnsi" w:hAnsiTheme="minorHAnsi" w:cstheme="minorHAnsi"/>
              <w:bCs/>
              <w:sz w:val="24"/>
              <w:szCs w:val="24"/>
            </w:rPr>
            <w:t>Turma</w:t>
          </w:r>
          <w:proofErr w:type="spellEnd"/>
          <w:r w:rsidRPr="00021E32">
            <w:rPr>
              <w:rFonts w:asciiTheme="minorHAnsi" w:hAnsiTheme="minorHAnsi" w:cstheme="minorHAnsi"/>
              <w:bCs/>
              <w:sz w:val="24"/>
              <w:szCs w:val="24"/>
            </w:rPr>
            <w:t xml:space="preserve"> 3NA</w:t>
          </w:r>
        </w:p>
        <w:p w14:paraId="4A5A97F8" w14:textId="42BE3195" w:rsidR="00593282" w:rsidRPr="00021E32" w:rsidRDefault="00593282" w:rsidP="00593282">
          <w:pPr>
            <w:pStyle w:val="NoSpacing"/>
            <w:widowControl w:val="0"/>
            <w:spacing w:line="276" w:lineRule="auto"/>
            <w:jc w:val="center"/>
            <w:rPr>
              <w:rFonts w:asciiTheme="minorHAnsi" w:hAnsiTheme="minorHAnsi" w:cstheme="minorHAnsi"/>
              <w:bCs/>
              <w:i/>
              <w:sz w:val="24"/>
              <w:szCs w:val="24"/>
            </w:rPr>
          </w:pPr>
          <w:r w:rsidRPr="00021E32">
            <w:rPr>
              <w:rFonts w:asciiTheme="minorHAnsi" w:hAnsiTheme="minorHAnsi" w:cstheme="minorHAnsi"/>
              <w:bCs/>
              <w:sz w:val="24"/>
              <w:szCs w:val="24"/>
            </w:rPr>
            <w:t>Grupo 74</w:t>
          </w:r>
        </w:p>
        <w:p w14:paraId="1084D1E6" w14:textId="77777777" w:rsidR="00593282" w:rsidRPr="00021E32" w:rsidRDefault="00593282" w:rsidP="00593282">
          <w:pPr>
            <w:pStyle w:val="NoSpacing"/>
            <w:widowControl w:val="0"/>
            <w:spacing w:before="240" w:line="276" w:lineRule="auto"/>
            <w:jc w:val="center"/>
            <w:rPr>
              <w:rFonts w:asciiTheme="minorHAnsi" w:hAnsiTheme="minorHAnsi" w:cstheme="minorHAnsi"/>
              <w:sz w:val="24"/>
              <w:szCs w:val="24"/>
              <w:lang w:val="pt-PT"/>
            </w:rPr>
          </w:pPr>
          <w:r w:rsidRPr="00021E32">
            <w:rPr>
              <w:rFonts w:asciiTheme="minorHAnsi" w:hAnsiTheme="minorHAnsi" w:cstheme="minorHAnsi"/>
              <w:sz w:val="24"/>
              <w:szCs w:val="24"/>
              <w:lang w:val="pt-PT"/>
            </w:rPr>
            <w:t>1140858 _ Carlos Moutinho</w:t>
          </w:r>
        </w:p>
        <w:p w14:paraId="52751EFF" w14:textId="77777777" w:rsidR="00593282" w:rsidRPr="00021E32" w:rsidRDefault="00593282" w:rsidP="00593282">
          <w:pPr>
            <w:pStyle w:val="NoSpacing"/>
            <w:widowControl w:val="0"/>
            <w:spacing w:line="276" w:lineRule="auto"/>
            <w:jc w:val="center"/>
            <w:rPr>
              <w:rFonts w:asciiTheme="minorHAnsi" w:hAnsiTheme="minorHAnsi" w:cstheme="minorHAnsi"/>
              <w:sz w:val="24"/>
              <w:szCs w:val="24"/>
              <w:lang w:val="pt-PT"/>
            </w:rPr>
          </w:pPr>
          <w:r w:rsidRPr="00021E32">
            <w:rPr>
              <w:rFonts w:asciiTheme="minorHAnsi" w:hAnsiTheme="minorHAnsi" w:cstheme="minorHAnsi"/>
              <w:sz w:val="24"/>
              <w:szCs w:val="24"/>
              <w:lang w:val="pt-PT"/>
            </w:rPr>
            <w:t>1171602 _ Rui Marinho</w:t>
          </w:r>
        </w:p>
        <w:p w14:paraId="7233108C" w14:textId="77777777" w:rsidR="00593282" w:rsidRPr="00021E32" w:rsidRDefault="00593282" w:rsidP="00593282">
          <w:pPr>
            <w:pStyle w:val="NoSpacing"/>
            <w:widowControl w:val="0"/>
            <w:spacing w:line="276" w:lineRule="auto"/>
            <w:jc w:val="center"/>
            <w:rPr>
              <w:rFonts w:asciiTheme="minorHAnsi" w:hAnsiTheme="minorHAnsi" w:cstheme="minorHAnsi"/>
              <w:sz w:val="24"/>
              <w:szCs w:val="24"/>
              <w:lang w:val="pt-PT"/>
            </w:rPr>
          </w:pPr>
          <w:r w:rsidRPr="00021E32">
            <w:rPr>
              <w:rFonts w:asciiTheme="minorHAnsi" w:hAnsiTheme="minorHAnsi" w:cstheme="minorHAnsi"/>
              <w:sz w:val="24"/>
              <w:szCs w:val="24"/>
              <w:lang w:val="pt-PT"/>
            </w:rPr>
            <w:t>1181882 _ Rafael Soares</w:t>
          </w:r>
        </w:p>
        <w:p w14:paraId="2C0ECAFD" w14:textId="77777777" w:rsidR="00593282" w:rsidRPr="00021E32" w:rsidRDefault="00593282" w:rsidP="00593282">
          <w:pPr>
            <w:pStyle w:val="NoSpacing"/>
            <w:widowControl w:val="0"/>
            <w:spacing w:line="276" w:lineRule="auto"/>
            <w:jc w:val="center"/>
            <w:rPr>
              <w:rFonts w:asciiTheme="minorHAnsi" w:hAnsiTheme="minorHAnsi" w:cstheme="minorHAnsi"/>
              <w:sz w:val="24"/>
              <w:szCs w:val="24"/>
              <w:lang w:val="pt-PT"/>
            </w:rPr>
          </w:pPr>
          <w:r w:rsidRPr="00021E32">
            <w:rPr>
              <w:rFonts w:asciiTheme="minorHAnsi" w:hAnsiTheme="minorHAnsi" w:cstheme="minorHAnsi"/>
              <w:sz w:val="24"/>
              <w:szCs w:val="24"/>
              <w:lang w:val="pt-PT"/>
            </w:rPr>
            <w:t>1181892 _ Sara Silva</w:t>
          </w:r>
        </w:p>
        <w:p w14:paraId="3C505696" w14:textId="4E8E16C3" w:rsidR="0068502F" w:rsidRPr="00021E32" w:rsidRDefault="00593282" w:rsidP="00593282">
          <w:pPr>
            <w:pStyle w:val="NoSpacing"/>
            <w:widowControl w:val="0"/>
            <w:spacing w:line="276" w:lineRule="auto"/>
            <w:jc w:val="center"/>
            <w:rPr>
              <w:rFonts w:asciiTheme="minorHAnsi" w:hAnsiTheme="minorHAnsi" w:cstheme="minorHAnsi"/>
              <w:sz w:val="24"/>
              <w:szCs w:val="24"/>
              <w:lang w:val="pt-PT"/>
            </w:rPr>
          </w:pPr>
          <w:r w:rsidRPr="00021E32">
            <w:rPr>
              <w:rFonts w:asciiTheme="minorHAnsi" w:hAnsiTheme="minorHAnsi" w:cstheme="minorHAnsi"/>
              <w:sz w:val="24"/>
              <w:szCs w:val="24"/>
              <w:lang w:val="pt-PT"/>
            </w:rPr>
            <w:t>1181895_ Fábio Silva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9"/>
          </w:tblGrid>
          <w:tr w:rsidR="0068502F" w:rsidRPr="00021E32" w14:paraId="07AE32F0" w14:textId="77777777" w:rsidTr="00264D7A">
            <w:trPr>
              <w:trHeight w:val="429"/>
            </w:trPr>
            <w:tc>
              <w:tcPr>
                <w:tcW w:w="5000" w:type="pct"/>
              </w:tcPr>
              <w:p w14:paraId="7116830B" w14:textId="21F16D3A" w:rsidR="0068502F" w:rsidRPr="00021E32" w:rsidRDefault="0068502F">
                <w:pPr>
                  <w:pStyle w:val="NoSpacing"/>
                  <w:rPr>
                    <w:rFonts w:asciiTheme="minorHAnsi" w:hAnsiTheme="minorHAnsi" w:cstheme="minorHAnsi"/>
                    <w:i/>
                    <w:lang w:val="pt-PT"/>
                  </w:rPr>
                </w:pPr>
              </w:p>
            </w:tc>
          </w:tr>
        </w:tbl>
        <w:p w14:paraId="40E4D111" w14:textId="77777777" w:rsidR="0068502F" w:rsidRPr="00021E32" w:rsidRDefault="0068502F">
          <w:pPr>
            <w:rPr>
              <w:rFonts w:asciiTheme="minorHAnsi" w:hAnsiTheme="minorHAnsi" w:cstheme="minorHAnsi"/>
              <w:lang w:val="pt-PT"/>
            </w:rPr>
          </w:pPr>
        </w:p>
        <w:p w14:paraId="253555A4" w14:textId="77777777" w:rsidR="0068502F" w:rsidRPr="00021E32" w:rsidRDefault="0068502F">
          <w:pPr>
            <w:rPr>
              <w:rFonts w:asciiTheme="minorHAnsi" w:eastAsia="Trebuchet MS" w:hAnsiTheme="minorHAnsi" w:cstheme="minorHAnsi"/>
              <w:sz w:val="42"/>
              <w:szCs w:val="42"/>
              <w:lang w:val="pt-PT"/>
            </w:rPr>
          </w:pPr>
          <w:r w:rsidRPr="00021E32">
            <w:rPr>
              <w:rFonts w:asciiTheme="minorHAnsi" w:hAnsiTheme="minorHAnsi" w:cstheme="minorHAnsi"/>
              <w:lang w:val="pt-PT"/>
            </w:rPr>
            <w:br w:type="page"/>
          </w:r>
        </w:p>
      </w:sdtContent>
    </w:sdt>
    <w:sdt>
      <w:sdtPr>
        <w:rPr>
          <w:rFonts w:asciiTheme="minorHAnsi" w:hAnsiTheme="minorHAnsi" w:cstheme="minorHAnsi"/>
        </w:rPr>
        <w:id w:val="11954206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32D9A" w14:textId="71BB59B0" w:rsidR="00DD10BB" w:rsidRPr="00021E32" w:rsidRDefault="00E76F3F" w:rsidP="00DD10BB">
          <w:pPr>
            <w:rPr>
              <w:rFonts w:asciiTheme="minorHAnsi" w:eastAsiaTheme="majorEastAsia" w:hAnsiTheme="minorHAnsi" w:cstheme="minorHAnsi"/>
              <w:color w:val="365F91" w:themeColor="accent1" w:themeShade="BF"/>
              <w:sz w:val="32"/>
              <w:szCs w:val="32"/>
              <w:lang w:val="pt-PT" w:eastAsia="en-US"/>
            </w:rPr>
          </w:pPr>
          <w:r w:rsidRPr="00021E32">
            <w:rPr>
              <w:rFonts w:asciiTheme="minorHAnsi" w:eastAsiaTheme="majorEastAsia" w:hAnsiTheme="minorHAnsi" w:cstheme="minorHAnsi"/>
              <w:color w:val="365F91" w:themeColor="accent1" w:themeShade="BF"/>
              <w:sz w:val="32"/>
              <w:szCs w:val="32"/>
              <w:lang w:val="pt-PT" w:eastAsia="en-US"/>
            </w:rPr>
            <w:t>Í</w:t>
          </w:r>
          <w:r w:rsidR="00DD10BB" w:rsidRPr="00021E32">
            <w:rPr>
              <w:rFonts w:asciiTheme="minorHAnsi" w:eastAsiaTheme="majorEastAsia" w:hAnsiTheme="minorHAnsi" w:cstheme="minorHAnsi"/>
              <w:color w:val="365F91" w:themeColor="accent1" w:themeShade="BF"/>
              <w:sz w:val="32"/>
              <w:szCs w:val="32"/>
              <w:lang w:val="pt-PT" w:eastAsia="en-US"/>
            </w:rPr>
            <w:t>ndice</w:t>
          </w:r>
        </w:p>
        <w:p w14:paraId="02992931" w14:textId="77777777" w:rsidR="00DD10BB" w:rsidRPr="00021E32" w:rsidRDefault="00DD10BB" w:rsidP="00DD10BB">
          <w:pPr>
            <w:rPr>
              <w:rFonts w:asciiTheme="minorHAnsi" w:hAnsiTheme="minorHAnsi" w:cstheme="minorHAnsi"/>
            </w:rPr>
          </w:pPr>
        </w:p>
        <w:p w14:paraId="1513D862" w14:textId="26DD5CE5" w:rsidR="001F19B4" w:rsidRPr="001F19B4" w:rsidRDefault="00DD10BB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pt-PT" w:eastAsia="pt-PT"/>
            </w:rPr>
          </w:pPr>
          <w:r w:rsidRPr="001F19B4">
            <w:rPr>
              <w:rFonts w:cstheme="minorHAnsi"/>
              <w:b w:val="0"/>
              <w:bCs w:val="0"/>
              <w:i w:val="0"/>
              <w:iCs w:val="0"/>
            </w:rPr>
            <w:fldChar w:fldCharType="begin"/>
          </w:r>
          <w:r w:rsidRPr="001F19B4">
            <w:rPr>
              <w:rFonts w:cstheme="minorHAnsi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1F19B4">
            <w:rPr>
              <w:rFonts w:cstheme="minorHAnsi"/>
              <w:b w:val="0"/>
              <w:bCs w:val="0"/>
              <w:i w:val="0"/>
              <w:iCs w:val="0"/>
            </w:rPr>
            <w:fldChar w:fldCharType="separate"/>
          </w:r>
          <w:hyperlink w:anchor="_Toc93661171" w:history="1">
            <w:r w:rsidR="001F19B4" w:rsidRPr="001F19B4">
              <w:rPr>
                <w:rStyle w:val="Hyperlink"/>
                <w:rFonts w:eastAsiaTheme="majorEastAsia" w:cstheme="minorHAnsi"/>
                <w:b w:val="0"/>
                <w:bCs w:val="0"/>
                <w:i w:val="0"/>
                <w:iCs w:val="0"/>
                <w:noProof/>
                <w:lang w:val="pt-PT" w:eastAsia="en-US"/>
              </w:rPr>
              <w:t>Introdução</w:t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_Toc93661171 \h </w:instrText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A2AFF">
              <w:rPr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60D6F5" w14:textId="26E4171D" w:rsidR="001F19B4" w:rsidRPr="001F19B4" w:rsidRDefault="00971C87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pt-PT" w:eastAsia="pt-PT"/>
            </w:rPr>
          </w:pPr>
          <w:hyperlink w:anchor="_Toc93661172" w:history="1">
            <w:r w:rsidR="001F19B4" w:rsidRPr="001F19B4">
              <w:rPr>
                <w:rStyle w:val="Hyperlink"/>
                <w:rFonts w:eastAsiaTheme="majorEastAsia" w:cstheme="minorHAnsi"/>
                <w:b w:val="0"/>
                <w:bCs w:val="0"/>
                <w:i w:val="0"/>
                <w:iCs w:val="0"/>
                <w:noProof/>
                <w:lang w:val="pt-PT" w:eastAsia="en-US"/>
              </w:rPr>
              <w:t>Contexto</w:t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_Toc93661172 \h </w:instrText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A2AFF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F23470C" w14:textId="1484114D" w:rsidR="001F19B4" w:rsidRPr="001F19B4" w:rsidRDefault="00971C87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pt-PT" w:eastAsia="pt-PT"/>
            </w:rPr>
          </w:pPr>
          <w:hyperlink w:anchor="_Toc93661173" w:history="1">
            <w:r w:rsidR="001F19B4" w:rsidRPr="001F19B4">
              <w:rPr>
                <w:rStyle w:val="Hyperlink"/>
                <w:rFonts w:eastAsiaTheme="majorEastAsia" w:cstheme="minorHAnsi"/>
                <w:b w:val="0"/>
                <w:bCs w:val="0"/>
                <w:i w:val="0"/>
                <w:iCs w:val="0"/>
                <w:noProof/>
                <w:lang w:val="pt-PT" w:eastAsia="en-US"/>
              </w:rPr>
              <w:t>Businness Impact Analysis (BIA)</w:t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_Toc93661173 \h </w:instrText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A2AFF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7699397" w14:textId="57D0E898" w:rsidR="001F19B4" w:rsidRPr="001F19B4" w:rsidRDefault="00971C87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pt-PT" w:eastAsia="pt-PT"/>
            </w:rPr>
          </w:pPr>
          <w:hyperlink w:anchor="_Toc93661174" w:history="1">
            <w:r w:rsidR="001F19B4" w:rsidRPr="001F19B4">
              <w:rPr>
                <w:rStyle w:val="Hyperlink"/>
                <w:rFonts w:cstheme="minorHAnsi"/>
                <w:b w:val="0"/>
                <w:bCs w:val="0"/>
                <w:noProof/>
                <w:lang w:val="en-US"/>
              </w:rPr>
              <w:t>Maximum Tolerable Period of Disruption (MTPD)</w:t>
            </w:r>
            <w:r w:rsidR="001F19B4" w:rsidRPr="001F19B4">
              <w:rPr>
                <w:b w:val="0"/>
                <w:bCs w:val="0"/>
                <w:noProof/>
                <w:webHidden/>
              </w:rPr>
              <w:tab/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begin"/>
            </w:r>
            <w:r w:rsidR="001F19B4" w:rsidRPr="001F19B4">
              <w:rPr>
                <w:b w:val="0"/>
                <w:bCs w:val="0"/>
                <w:noProof/>
                <w:webHidden/>
              </w:rPr>
              <w:instrText xml:space="preserve"> PAGEREF _Toc93661174 \h </w:instrText>
            </w:r>
            <w:r w:rsidR="001F19B4" w:rsidRPr="001F19B4">
              <w:rPr>
                <w:b w:val="0"/>
                <w:bCs w:val="0"/>
                <w:noProof/>
                <w:webHidden/>
              </w:rPr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separate"/>
            </w:r>
            <w:r w:rsidR="005A2AFF">
              <w:rPr>
                <w:b w:val="0"/>
                <w:bCs w:val="0"/>
                <w:noProof/>
                <w:webHidden/>
              </w:rPr>
              <w:t>4</w:t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84FE7D6" w14:textId="08E6C299" w:rsidR="001F19B4" w:rsidRPr="001F19B4" w:rsidRDefault="00971C87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pt-PT" w:eastAsia="pt-PT"/>
            </w:rPr>
          </w:pPr>
          <w:hyperlink w:anchor="_Toc93661175" w:history="1">
            <w:r w:rsidR="001F19B4" w:rsidRPr="001F19B4">
              <w:rPr>
                <w:rStyle w:val="Hyperlink"/>
                <w:rFonts w:cstheme="minorHAnsi"/>
                <w:b w:val="0"/>
                <w:bCs w:val="0"/>
                <w:noProof/>
                <w:lang w:val="pt-PT"/>
              </w:rPr>
              <w:t>Maximum Tolerable Downtime (MTD)</w:t>
            </w:r>
            <w:r w:rsidR="001F19B4" w:rsidRPr="001F19B4">
              <w:rPr>
                <w:b w:val="0"/>
                <w:bCs w:val="0"/>
                <w:noProof/>
                <w:webHidden/>
              </w:rPr>
              <w:tab/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begin"/>
            </w:r>
            <w:r w:rsidR="001F19B4" w:rsidRPr="001F19B4">
              <w:rPr>
                <w:b w:val="0"/>
                <w:bCs w:val="0"/>
                <w:noProof/>
                <w:webHidden/>
              </w:rPr>
              <w:instrText xml:space="preserve"> PAGEREF _Toc93661175 \h </w:instrText>
            </w:r>
            <w:r w:rsidR="001F19B4" w:rsidRPr="001F19B4">
              <w:rPr>
                <w:b w:val="0"/>
                <w:bCs w:val="0"/>
                <w:noProof/>
                <w:webHidden/>
              </w:rPr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separate"/>
            </w:r>
            <w:r w:rsidR="005A2AFF">
              <w:rPr>
                <w:b w:val="0"/>
                <w:bCs w:val="0"/>
                <w:noProof/>
                <w:webHidden/>
              </w:rPr>
              <w:t>5</w:t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C7DF0BC" w14:textId="57F8CF82" w:rsidR="001F19B4" w:rsidRPr="001F19B4" w:rsidRDefault="00971C87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pt-PT" w:eastAsia="pt-PT"/>
            </w:rPr>
          </w:pPr>
          <w:hyperlink w:anchor="_Toc93661176" w:history="1">
            <w:r w:rsidR="001F19B4" w:rsidRPr="001F19B4">
              <w:rPr>
                <w:rStyle w:val="Hyperlink"/>
                <w:rFonts w:cstheme="minorHAnsi"/>
                <w:b w:val="0"/>
                <w:bCs w:val="0"/>
                <w:noProof/>
                <w:lang w:val="pt-PT"/>
              </w:rPr>
              <w:t>Fault Avoidance</w:t>
            </w:r>
            <w:r w:rsidR="001F19B4" w:rsidRPr="001F19B4">
              <w:rPr>
                <w:b w:val="0"/>
                <w:bCs w:val="0"/>
                <w:noProof/>
                <w:webHidden/>
              </w:rPr>
              <w:tab/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begin"/>
            </w:r>
            <w:r w:rsidR="001F19B4" w:rsidRPr="001F19B4">
              <w:rPr>
                <w:b w:val="0"/>
                <w:bCs w:val="0"/>
                <w:noProof/>
                <w:webHidden/>
              </w:rPr>
              <w:instrText xml:space="preserve"> PAGEREF _Toc93661176 \h </w:instrText>
            </w:r>
            <w:r w:rsidR="001F19B4" w:rsidRPr="001F19B4">
              <w:rPr>
                <w:b w:val="0"/>
                <w:bCs w:val="0"/>
                <w:noProof/>
                <w:webHidden/>
              </w:rPr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separate"/>
            </w:r>
            <w:r w:rsidR="005A2AFF">
              <w:rPr>
                <w:b w:val="0"/>
                <w:bCs w:val="0"/>
                <w:noProof/>
                <w:webHidden/>
              </w:rPr>
              <w:t>5</w:t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68916AA" w14:textId="7B0932C3" w:rsidR="001F19B4" w:rsidRPr="001F19B4" w:rsidRDefault="00971C87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pt-PT" w:eastAsia="pt-PT"/>
            </w:rPr>
          </w:pPr>
          <w:hyperlink w:anchor="_Toc93661177" w:history="1">
            <w:r w:rsidR="001F19B4" w:rsidRPr="001F19B4">
              <w:rPr>
                <w:rStyle w:val="Hyperlink"/>
                <w:rFonts w:cstheme="minorHAnsi"/>
                <w:b w:val="0"/>
                <w:bCs w:val="0"/>
                <w:noProof/>
                <w:lang w:val="pt-PT"/>
              </w:rPr>
              <w:t>Fault Tolerance</w:t>
            </w:r>
            <w:r w:rsidR="001F19B4" w:rsidRPr="001F19B4">
              <w:rPr>
                <w:b w:val="0"/>
                <w:bCs w:val="0"/>
                <w:noProof/>
                <w:webHidden/>
              </w:rPr>
              <w:tab/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begin"/>
            </w:r>
            <w:r w:rsidR="001F19B4" w:rsidRPr="001F19B4">
              <w:rPr>
                <w:b w:val="0"/>
                <w:bCs w:val="0"/>
                <w:noProof/>
                <w:webHidden/>
              </w:rPr>
              <w:instrText xml:space="preserve"> PAGEREF _Toc93661177 \h </w:instrText>
            </w:r>
            <w:r w:rsidR="001F19B4" w:rsidRPr="001F19B4">
              <w:rPr>
                <w:b w:val="0"/>
                <w:bCs w:val="0"/>
                <w:noProof/>
                <w:webHidden/>
              </w:rPr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separate"/>
            </w:r>
            <w:r w:rsidR="005A2AFF">
              <w:rPr>
                <w:b w:val="0"/>
                <w:bCs w:val="0"/>
                <w:noProof/>
                <w:webHidden/>
              </w:rPr>
              <w:t>5</w:t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43764B4" w14:textId="6D73CBF8" w:rsidR="001F19B4" w:rsidRPr="001F19B4" w:rsidRDefault="00971C87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pt-PT" w:eastAsia="pt-PT"/>
            </w:rPr>
          </w:pPr>
          <w:hyperlink w:anchor="_Toc93661178" w:history="1">
            <w:r w:rsidR="001F19B4" w:rsidRPr="001F19B4">
              <w:rPr>
                <w:rStyle w:val="Hyperlink"/>
                <w:rFonts w:eastAsiaTheme="majorEastAsia" w:cstheme="minorHAnsi"/>
                <w:b w:val="0"/>
                <w:bCs w:val="0"/>
                <w:i w:val="0"/>
                <w:iCs w:val="0"/>
                <w:noProof/>
                <w:lang w:val="pt-PT" w:eastAsia="en-US"/>
              </w:rPr>
              <w:t>Risk Assessment (RA)</w:t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_Toc93661178 \h </w:instrText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A2AFF">
              <w:rPr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C1F2B47" w14:textId="4D295EE1" w:rsidR="001F19B4" w:rsidRPr="001F19B4" w:rsidRDefault="00971C87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pt-PT" w:eastAsia="pt-PT"/>
            </w:rPr>
          </w:pPr>
          <w:hyperlink w:anchor="_Toc93661179" w:history="1">
            <w:r w:rsidR="001F19B4" w:rsidRPr="001F19B4">
              <w:rPr>
                <w:rStyle w:val="Hyperlink"/>
                <w:rFonts w:cstheme="minorHAnsi"/>
                <w:b w:val="0"/>
                <w:bCs w:val="0"/>
                <w:noProof/>
                <w:lang w:val="pt-PT"/>
              </w:rPr>
              <w:t>Análise de Riscos</w:t>
            </w:r>
            <w:r w:rsidR="001F19B4" w:rsidRPr="001F19B4">
              <w:rPr>
                <w:b w:val="0"/>
                <w:bCs w:val="0"/>
                <w:noProof/>
                <w:webHidden/>
              </w:rPr>
              <w:tab/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begin"/>
            </w:r>
            <w:r w:rsidR="001F19B4" w:rsidRPr="001F19B4">
              <w:rPr>
                <w:b w:val="0"/>
                <w:bCs w:val="0"/>
                <w:noProof/>
                <w:webHidden/>
              </w:rPr>
              <w:instrText xml:space="preserve"> PAGEREF _Toc93661179 \h </w:instrText>
            </w:r>
            <w:r w:rsidR="001F19B4" w:rsidRPr="001F19B4">
              <w:rPr>
                <w:b w:val="0"/>
                <w:bCs w:val="0"/>
                <w:noProof/>
                <w:webHidden/>
              </w:rPr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separate"/>
            </w:r>
            <w:r w:rsidR="005A2AFF">
              <w:rPr>
                <w:b w:val="0"/>
                <w:bCs w:val="0"/>
                <w:noProof/>
                <w:webHidden/>
              </w:rPr>
              <w:t>6</w:t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CC0D20" w14:textId="28B080B4" w:rsidR="001F19B4" w:rsidRPr="001F19B4" w:rsidRDefault="00971C87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pt-PT" w:eastAsia="pt-PT"/>
            </w:rPr>
          </w:pPr>
          <w:hyperlink w:anchor="_Toc93661180" w:history="1">
            <w:r w:rsidR="001F19B4" w:rsidRPr="001F19B4">
              <w:rPr>
                <w:rStyle w:val="Hyperlink"/>
                <w:rFonts w:cstheme="minorHAnsi"/>
                <w:b w:val="0"/>
                <w:bCs w:val="0"/>
                <w:noProof/>
                <w:lang w:val="pt-PT"/>
              </w:rPr>
              <w:t>Análise de Ameaças</w:t>
            </w:r>
            <w:r w:rsidR="001F19B4" w:rsidRPr="001F19B4">
              <w:rPr>
                <w:b w:val="0"/>
                <w:bCs w:val="0"/>
                <w:noProof/>
                <w:webHidden/>
              </w:rPr>
              <w:tab/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begin"/>
            </w:r>
            <w:r w:rsidR="001F19B4" w:rsidRPr="001F19B4">
              <w:rPr>
                <w:b w:val="0"/>
                <w:bCs w:val="0"/>
                <w:noProof/>
                <w:webHidden/>
              </w:rPr>
              <w:instrText xml:space="preserve"> PAGEREF _Toc93661180 \h </w:instrText>
            </w:r>
            <w:r w:rsidR="001F19B4" w:rsidRPr="001F19B4">
              <w:rPr>
                <w:b w:val="0"/>
                <w:bCs w:val="0"/>
                <w:noProof/>
                <w:webHidden/>
              </w:rPr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separate"/>
            </w:r>
            <w:r w:rsidR="005A2AFF">
              <w:rPr>
                <w:b w:val="0"/>
                <w:bCs w:val="0"/>
                <w:noProof/>
                <w:webHidden/>
              </w:rPr>
              <w:t>6</w:t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203F4B" w14:textId="20B7C9D8" w:rsidR="001F19B4" w:rsidRPr="001F19B4" w:rsidRDefault="00971C87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pt-PT" w:eastAsia="pt-PT"/>
            </w:rPr>
          </w:pPr>
          <w:hyperlink w:anchor="_Toc93661181" w:history="1">
            <w:r w:rsidR="001F19B4" w:rsidRPr="001F19B4">
              <w:rPr>
                <w:rStyle w:val="Hyperlink"/>
                <w:rFonts w:cstheme="minorHAnsi"/>
                <w:b w:val="0"/>
                <w:bCs w:val="0"/>
                <w:noProof/>
                <w:lang w:val="pt-PT"/>
              </w:rPr>
              <w:t>Business Continuity Plan (BCP)</w:t>
            </w:r>
            <w:r w:rsidR="001F19B4" w:rsidRPr="001F19B4">
              <w:rPr>
                <w:b w:val="0"/>
                <w:bCs w:val="0"/>
                <w:noProof/>
                <w:webHidden/>
              </w:rPr>
              <w:tab/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begin"/>
            </w:r>
            <w:r w:rsidR="001F19B4" w:rsidRPr="001F19B4">
              <w:rPr>
                <w:b w:val="0"/>
                <w:bCs w:val="0"/>
                <w:noProof/>
                <w:webHidden/>
              </w:rPr>
              <w:instrText xml:space="preserve"> PAGEREF _Toc93661181 \h </w:instrText>
            </w:r>
            <w:r w:rsidR="001F19B4" w:rsidRPr="001F19B4">
              <w:rPr>
                <w:b w:val="0"/>
                <w:bCs w:val="0"/>
                <w:noProof/>
                <w:webHidden/>
              </w:rPr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separate"/>
            </w:r>
            <w:r w:rsidR="005A2AFF">
              <w:rPr>
                <w:b w:val="0"/>
                <w:bCs w:val="0"/>
                <w:noProof/>
                <w:webHidden/>
              </w:rPr>
              <w:t>7</w:t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52902B4" w14:textId="03E19B68" w:rsidR="001F19B4" w:rsidRPr="001F19B4" w:rsidRDefault="00971C87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93661182" w:history="1">
            <w:r w:rsidR="001F19B4" w:rsidRPr="001F19B4">
              <w:rPr>
                <w:rStyle w:val="Hyperlink"/>
                <w:rFonts w:cstheme="minorHAnsi"/>
                <w:noProof/>
                <w:lang w:val="pt-PT"/>
              </w:rPr>
              <w:t>Planos de recuperação em caso de falha</w:t>
            </w:r>
            <w:r w:rsidR="001F19B4" w:rsidRPr="001F19B4">
              <w:rPr>
                <w:noProof/>
                <w:webHidden/>
              </w:rPr>
              <w:tab/>
            </w:r>
            <w:r w:rsidR="001F19B4" w:rsidRPr="001F19B4">
              <w:rPr>
                <w:noProof/>
                <w:webHidden/>
              </w:rPr>
              <w:fldChar w:fldCharType="begin"/>
            </w:r>
            <w:r w:rsidR="001F19B4" w:rsidRPr="001F19B4">
              <w:rPr>
                <w:noProof/>
                <w:webHidden/>
              </w:rPr>
              <w:instrText xml:space="preserve"> PAGEREF _Toc93661182 \h </w:instrText>
            </w:r>
            <w:r w:rsidR="001F19B4" w:rsidRPr="001F19B4">
              <w:rPr>
                <w:noProof/>
                <w:webHidden/>
              </w:rPr>
            </w:r>
            <w:r w:rsidR="001F19B4" w:rsidRPr="001F19B4">
              <w:rPr>
                <w:noProof/>
                <w:webHidden/>
              </w:rPr>
              <w:fldChar w:fldCharType="separate"/>
            </w:r>
            <w:r w:rsidR="005A2AFF">
              <w:rPr>
                <w:noProof/>
                <w:webHidden/>
              </w:rPr>
              <w:t>7</w:t>
            </w:r>
            <w:r w:rsidR="001F19B4" w:rsidRPr="001F19B4">
              <w:rPr>
                <w:noProof/>
                <w:webHidden/>
              </w:rPr>
              <w:fldChar w:fldCharType="end"/>
            </w:r>
          </w:hyperlink>
        </w:p>
        <w:p w14:paraId="315980CB" w14:textId="6732543E" w:rsidR="001F19B4" w:rsidRPr="001F19B4" w:rsidRDefault="00971C87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pt-PT" w:eastAsia="pt-PT"/>
            </w:rPr>
          </w:pPr>
          <w:hyperlink w:anchor="_Toc93661183" w:history="1">
            <w:r w:rsidR="001F19B4" w:rsidRPr="001F19B4">
              <w:rPr>
                <w:rStyle w:val="Hyperlink"/>
                <w:rFonts w:eastAsiaTheme="majorEastAsia" w:cstheme="minorHAnsi"/>
                <w:b w:val="0"/>
                <w:bCs w:val="0"/>
                <w:i w:val="0"/>
                <w:iCs w:val="0"/>
                <w:noProof/>
                <w:lang w:val="pt-PT" w:eastAsia="en-US"/>
              </w:rPr>
              <w:t>Estratégia de Backup</w:t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_Toc93661183 \h </w:instrText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A2AFF">
              <w:rPr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1AEB793" w14:textId="18B4D604" w:rsidR="001F19B4" w:rsidRPr="001F19B4" w:rsidRDefault="00971C87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pt-PT" w:eastAsia="pt-PT"/>
            </w:rPr>
          </w:pPr>
          <w:hyperlink w:anchor="_Toc93661184" w:history="1">
            <w:r w:rsidR="001F19B4" w:rsidRPr="001F19B4">
              <w:rPr>
                <w:rStyle w:val="Hyperlink"/>
                <w:rFonts w:eastAsiaTheme="majorEastAsia" w:cstheme="minorHAnsi"/>
                <w:b w:val="0"/>
                <w:bCs w:val="0"/>
                <w:i w:val="0"/>
                <w:iCs w:val="0"/>
                <w:noProof/>
                <w:lang w:val="pt-PT" w:eastAsia="en-US"/>
              </w:rPr>
              <w:t>Plano de testes</w:t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_Toc93661184 \h </w:instrText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A2AFF">
              <w:rPr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1F19B4" w:rsidRPr="001F19B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6C55559" w14:textId="7AE25725" w:rsidR="001F19B4" w:rsidRPr="001F19B4" w:rsidRDefault="00971C87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pt-PT" w:eastAsia="pt-PT"/>
            </w:rPr>
          </w:pPr>
          <w:hyperlink w:anchor="_Toc93661185" w:history="1">
            <w:r w:rsidR="001F19B4" w:rsidRPr="001F19B4">
              <w:rPr>
                <w:rStyle w:val="Hyperlink"/>
                <w:rFonts w:cstheme="minorHAnsi"/>
                <w:b w:val="0"/>
                <w:bCs w:val="0"/>
                <w:noProof/>
                <w:lang w:val="pt-PT"/>
              </w:rPr>
              <w:t>Contactos</w:t>
            </w:r>
            <w:r w:rsidR="001F19B4" w:rsidRPr="001F19B4">
              <w:rPr>
                <w:b w:val="0"/>
                <w:bCs w:val="0"/>
                <w:noProof/>
                <w:webHidden/>
              </w:rPr>
              <w:tab/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begin"/>
            </w:r>
            <w:r w:rsidR="001F19B4" w:rsidRPr="001F19B4">
              <w:rPr>
                <w:b w:val="0"/>
                <w:bCs w:val="0"/>
                <w:noProof/>
                <w:webHidden/>
              </w:rPr>
              <w:instrText xml:space="preserve"> PAGEREF _Toc93661185 \h </w:instrText>
            </w:r>
            <w:r w:rsidR="001F19B4" w:rsidRPr="001F19B4">
              <w:rPr>
                <w:b w:val="0"/>
                <w:bCs w:val="0"/>
                <w:noProof/>
                <w:webHidden/>
              </w:rPr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separate"/>
            </w:r>
            <w:r w:rsidR="005A2AFF">
              <w:rPr>
                <w:b w:val="0"/>
                <w:bCs w:val="0"/>
                <w:noProof/>
                <w:webHidden/>
              </w:rPr>
              <w:t>10</w:t>
            </w:r>
            <w:r w:rsidR="001F19B4" w:rsidRPr="001F19B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B681418" w14:textId="31894D46" w:rsidR="001F19B4" w:rsidRPr="001F19B4" w:rsidRDefault="00971C87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93661186" w:history="1">
            <w:r w:rsidR="001F19B4" w:rsidRPr="001F19B4">
              <w:rPr>
                <w:rStyle w:val="Hyperlink"/>
                <w:rFonts w:cstheme="minorHAnsi"/>
                <w:noProof/>
                <w:lang w:val="pt-PT"/>
              </w:rPr>
              <w:t>Contactos Internos</w:t>
            </w:r>
            <w:r w:rsidR="001F19B4" w:rsidRPr="001F19B4">
              <w:rPr>
                <w:noProof/>
                <w:webHidden/>
              </w:rPr>
              <w:tab/>
            </w:r>
            <w:r w:rsidR="001F19B4" w:rsidRPr="001F19B4">
              <w:rPr>
                <w:noProof/>
                <w:webHidden/>
              </w:rPr>
              <w:fldChar w:fldCharType="begin"/>
            </w:r>
            <w:r w:rsidR="001F19B4" w:rsidRPr="001F19B4">
              <w:rPr>
                <w:noProof/>
                <w:webHidden/>
              </w:rPr>
              <w:instrText xml:space="preserve"> PAGEREF _Toc93661186 \h </w:instrText>
            </w:r>
            <w:r w:rsidR="001F19B4" w:rsidRPr="001F19B4">
              <w:rPr>
                <w:noProof/>
                <w:webHidden/>
              </w:rPr>
            </w:r>
            <w:r w:rsidR="001F19B4" w:rsidRPr="001F19B4">
              <w:rPr>
                <w:noProof/>
                <w:webHidden/>
              </w:rPr>
              <w:fldChar w:fldCharType="separate"/>
            </w:r>
            <w:r w:rsidR="005A2AFF">
              <w:rPr>
                <w:noProof/>
                <w:webHidden/>
              </w:rPr>
              <w:t>10</w:t>
            </w:r>
            <w:r w:rsidR="001F19B4" w:rsidRPr="001F19B4">
              <w:rPr>
                <w:noProof/>
                <w:webHidden/>
              </w:rPr>
              <w:fldChar w:fldCharType="end"/>
            </w:r>
          </w:hyperlink>
        </w:p>
        <w:p w14:paraId="72D7B19C" w14:textId="1E50622E" w:rsidR="001F19B4" w:rsidRPr="001F19B4" w:rsidRDefault="00971C87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93661187" w:history="1">
            <w:r w:rsidR="001F19B4" w:rsidRPr="001F19B4">
              <w:rPr>
                <w:rStyle w:val="Hyperlink"/>
                <w:rFonts w:cstheme="minorHAnsi"/>
                <w:noProof/>
                <w:lang w:val="pt-PT"/>
              </w:rPr>
              <w:t>Contactos Externos</w:t>
            </w:r>
            <w:r w:rsidR="001F19B4" w:rsidRPr="001F19B4">
              <w:rPr>
                <w:noProof/>
                <w:webHidden/>
              </w:rPr>
              <w:tab/>
            </w:r>
            <w:r w:rsidR="001F19B4" w:rsidRPr="001F19B4">
              <w:rPr>
                <w:noProof/>
                <w:webHidden/>
              </w:rPr>
              <w:fldChar w:fldCharType="begin"/>
            </w:r>
            <w:r w:rsidR="001F19B4" w:rsidRPr="001F19B4">
              <w:rPr>
                <w:noProof/>
                <w:webHidden/>
              </w:rPr>
              <w:instrText xml:space="preserve"> PAGEREF _Toc93661187 \h </w:instrText>
            </w:r>
            <w:r w:rsidR="001F19B4" w:rsidRPr="001F19B4">
              <w:rPr>
                <w:noProof/>
                <w:webHidden/>
              </w:rPr>
            </w:r>
            <w:r w:rsidR="001F19B4" w:rsidRPr="001F19B4">
              <w:rPr>
                <w:noProof/>
                <w:webHidden/>
              </w:rPr>
              <w:fldChar w:fldCharType="separate"/>
            </w:r>
            <w:r w:rsidR="005A2AFF">
              <w:rPr>
                <w:noProof/>
                <w:webHidden/>
              </w:rPr>
              <w:t>10</w:t>
            </w:r>
            <w:r w:rsidR="001F19B4" w:rsidRPr="001F19B4">
              <w:rPr>
                <w:noProof/>
                <w:webHidden/>
              </w:rPr>
              <w:fldChar w:fldCharType="end"/>
            </w:r>
          </w:hyperlink>
        </w:p>
        <w:p w14:paraId="0BA4604B" w14:textId="57C5A628" w:rsidR="00DD10BB" w:rsidRPr="001F19B4" w:rsidRDefault="00DD10BB">
          <w:pPr>
            <w:rPr>
              <w:rFonts w:asciiTheme="minorHAnsi" w:hAnsiTheme="minorHAnsi" w:cstheme="minorHAnsi"/>
            </w:rPr>
          </w:pPr>
          <w:r w:rsidRPr="001F19B4">
            <w:rPr>
              <w:rFonts w:asciiTheme="minorHAnsi" w:hAnsiTheme="minorHAnsi" w:cstheme="minorHAnsi"/>
              <w:noProof/>
            </w:rPr>
            <w:fldChar w:fldCharType="end"/>
          </w:r>
        </w:p>
      </w:sdtContent>
    </w:sdt>
    <w:p w14:paraId="3C0ECEB3" w14:textId="77777777" w:rsidR="0068502F" w:rsidRPr="00021E32" w:rsidRDefault="0068502F">
      <w:pPr>
        <w:rPr>
          <w:rFonts w:asciiTheme="minorHAnsi" w:hAnsiTheme="minorHAnsi" w:cstheme="minorHAnsi"/>
          <w:lang w:val="pt-PT"/>
        </w:rPr>
      </w:pPr>
    </w:p>
    <w:p w14:paraId="1F1C7E5F" w14:textId="77777777" w:rsidR="00DD10BB" w:rsidRPr="00021E32" w:rsidRDefault="00DD10BB">
      <w:pPr>
        <w:rPr>
          <w:rFonts w:asciiTheme="minorHAnsi" w:eastAsia="Trebuchet MS" w:hAnsiTheme="minorHAnsi" w:cstheme="minorHAnsi"/>
          <w:sz w:val="32"/>
          <w:szCs w:val="32"/>
          <w:lang w:val="pt-PT"/>
        </w:rPr>
      </w:pPr>
    </w:p>
    <w:p w14:paraId="40C3BEF3" w14:textId="77777777" w:rsidR="00D560DC" w:rsidRPr="00021E32" w:rsidRDefault="00D560DC">
      <w:pPr>
        <w:rPr>
          <w:rFonts w:asciiTheme="minorHAnsi" w:eastAsia="Trebuchet MS" w:hAnsiTheme="minorHAnsi" w:cstheme="minorHAnsi"/>
          <w:sz w:val="32"/>
          <w:szCs w:val="32"/>
          <w:lang w:val="pt-PT"/>
        </w:rPr>
      </w:pPr>
      <w:r w:rsidRPr="00021E32">
        <w:rPr>
          <w:rFonts w:asciiTheme="minorHAnsi" w:hAnsiTheme="minorHAnsi" w:cstheme="minorHAnsi"/>
          <w:lang w:val="pt-PT"/>
        </w:rPr>
        <w:br w:type="page"/>
      </w:r>
    </w:p>
    <w:p w14:paraId="2328D815" w14:textId="11DC054B" w:rsidR="00FD4736" w:rsidRPr="00021E32" w:rsidRDefault="008378CC" w:rsidP="00ED6DB4">
      <w:pPr>
        <w:pStyle w:val="Heading1"/>
        <w:spacing w:line="259" w:lineRule="auto"/>
        <w:rPr>
          <w:rFonts w:asciiTheme="minorHAnsi" w:hAnsiTheme="minorHAnsi" w:cstheme="minorHAnsi"/>
          <w:lang w:val="pt-PT"/>
        </w:rPr>
      </w:pPr>
      <w:bookmarkStart w:id="0" w:name="_Toc93661171"/>
      <w:r w:rsidRPr="00021E32"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  <w:lastRenderedPageBreak/>
        <w:t>Introdução</w:t>
      </w:r>
      <w:bookmarkEnd w:id="0"/>
    </w:p>
    <w:p w14:paraId="7F7854FB" w14:textId="77777777" w:rsidR="00593282" w:rsidRPr="00021E32" w:rsidRDefault="00593282" w:rsidP="00977F91">
      <w:p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Em TI, se forma a manter a rentabilidade de qualquer negócio e garantir que os serviços tecnológicos sejam restabelecidos rapidamente, é extremamente importante ter um plano de ação para qualquer interrupção que possa acontecer, por exemplo, por intrusão de hackers, incêndio, falta de energia, desastre natural ou outro tipo de crise.</w:t>
      </w:r>
    </w:p>
    <w:p w14:paraId="46611F4A" w14:textId="77777777" w:rsidR="00593282" w:rsidRPr="00021E32" w:rsidRDefault="00593282" w:rsidP="00977F91">
      <w:p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Para isso, no âmbito do projeto da unidade curricular de Laboratório/Projeto V e em resposta a unidade curricular de Administração de Sistemas, foi requerida a elaboração de um plano de recuperação em caso de desastre. </w:t>
      </w:r>
    </w:p>
    <w:p w14:paraId="16FA2856" w14:textId="77777777" w:rsidR="00593282" w:rsidRPr="00021E32" w:rsidRDefault="00593282" w:rsidP="00977F91">
      <w:p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Em função da necessidade e da dependência dos vários serviços tecnológicos para o desenvolvimento e implementação do projeto acima referido, surgiu a tal necessidade prioritária da realização do plano de forma a minimizar efetivamente as consequências negativas de um desastre.</w:t>
      </w:r>
    </w:p>
    <w:p w14:paraId="7A3B1BE5" w14:textId="15EA258A" w:rsidR="00E76F3F" w:rsidRPr="00021E32" w:rsidRDefault="00593282" w:rsidP="00977F91">
      <w:p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O plano detalha os resultados de uma análise de risco para todos os serviços e demonstra as atividades que serão realizadas para restaurar os sistemas e dados. Contém também recomendações de forma a reforçar a estrutura.</w:t>
      </w:r>
    </w:p>
    <w:p w14:paraId="5500558F" w14:textId="08DF23A9" w:rsidR="00ED6DB4" w:rsidRPr="00021E32" w:rsidRDefault="00ED6DB4">
      <w:pPr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val="pt-PT" w:eastAsia="en-US"/>
        </w:rPr>
      </w:pPr>
    </w:p>
    <w:p w14:paraId="6D08CFE6" w14:textId="77777777" w:rsidR="00ED6DB4" w:rsidRPr="00021E32" w:rsidRDefault="00ED6DB4">
      <w:pPr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val="pt-PT" w:eastAsia="en-US"/>
        </w:rPr>
      </w:pPr>
      <w:r w:rsidRPr="00021E32"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  <w:br w:type="page"/>
      </w:r>
    </w:p>
    <w:p w14:paraId="1AF5CDB5" w14:textId="7367B7F3" w:rsidR="00465CF4" w:rsidRPr="00021E32" w:rsidRDefault="008B3B6E" w:rsidP="00ED6DB4">
      <w:pPr>
        <w:pStyle w:val="Heading1"/>
        <w:spacing w:line="259" w:lineRule="auto"/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</w:pPr>
      <w:bookmarkStart w:id="1" w:name="_Toc93661172"/>
      <w:r w:rsidRPr="00021E32"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  <w:lastRenderedPageBreak/>
        <w:t>Contexto</w:t>
      </w:r>
      <w:bookmarkEnd w:id="1"/>
    </w:p>
    <w:p w14:paraId="41D1DB61" w14:textId="77777777" w:rsidR="00065828" w:rsidRPr="00021E32" w:rsidRDefault="00593282" w:rsidP="00065828">
      <w:p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A </w:t>
      </w:r>
      <w:r w:rsidRPr="00021E32">
        <w:rPr>
          <w:rFonts w:asciiTheme="minorHAnsi" w:hAnsiTheme="minorHAnsi" w:cstheme="minorHAnsi"/>
          <w:i/>
          <w:iCs/>
          <w:lang w:val="pt-PT"/>
        </w:rPr>
        <w:t>Graphs4Social, S.A</w:t>
      </w:r>
      <w:r w:rsidRPr="00021E32">
        <w:rPr>
          <w:rFonts w:asciiTheme="minorHAnsi" w:hAnsiTheme="minorHAnsi" w:cstheme="minorHAnsi"/>
          <w:lang w:val="pt-PT"/>
        </w:rPr>
        <w:t xml:space="preserve">. é uma </w:t>
      </w:r>
      <w:proofErr w:type="spellStart"/>
      <w:r w:rsidRPr="00021E32">
        <w:rPr>
          <w:rFonts w:asciiTheme="minorHAnsi" w:hAnsiTheme="minorHAnsi" w:cstheme="minorHAnsi"/>
          <w:i/>
          <w:iCs/>
          <w:lang w:val="pt-PT"/>
        </w:rPr>
        <w:t>startup</w:t>
      </w:r>
      <w:proofErr w:type="spellEnd"/>
      <w:r w:rsidRPr="00021E32">
        <w:rPr>
          <w:rFonts w:asciiTheme="minorHAnsi" w:hAnsiTheme="minorHAnsi" w:cstheme="minorHAnsi"/>
          <w:lang w:val="pt-PT"/>
        </w:rPr>
        <w:t xml:space="preserve"> com sede no Porto (Portugal) cuja missão é fornecer aplicações de manipulação e visualização de grafos de redes sociais. A empresa decidiu recentemente expandir o sue portfolio de produtos entrando na área de jogos, mas mantendo o foco nos grafos de redes sociais.</w:t>
      </w:r>
    </w:p>
    <w:p w14:paraId="5CE271F1" w14:textId="77777777" w:rsidR="00065828" w:rsidRPr="00021E32" w:rsidRDefault="00593282" w:rsidP="00065828">
      <w:p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A empresa decidiu recorrer à subcontratação de serviços de desenvolvimento uma vez que não possui capacidade livre de momento.</w:t>
      </w:r>
    </w:p>
    <w:p w14:paraId="0019CF78" w14:textId="2D765388" w:rsidR="00065828" w:rsidRPr="00021E32" w:rsidRDefault="00F50D3A" w:rsidP="00065828">
      <w:pPr>
        <w:spacing w:after="240"/>
        <w:rPr>
          <w:rFonts w:asciiTheme="minorHAnsi" w:hAnsiTheme="minorHAnsi" w:cstheme="minorHAnsi"/>
          <w:bCs/>
          <w:lang w:val="pt-PT"/>
        </w:rPr>
      </w:pPr>
      <w:r w:rsidRPr="00021E32">
        <w:rPr>
          <w:rFonts w:asciiTheme="minorHAnsi" w:hAnsiTheme="minorHAnsi" w:cstheme="minorHAnsi"/>
          <w:bCs/>
          <w:lang w:val="pt-PT"/>
        </w:rPr>
        <w:t xml:space="preserve">Os sistemas implementados são de importância vital para a </w:t>
      </w:r>
      <w:r w:rsidR="00716D54" w:rsidRPr="00021E32">
        <w:rPr>
          <w:rFonts w:asciiTheme="minorHAnsi" w:hAnsiTheme="minorHAnsi" w:cstheme="minorHAnsi"/>
          <w:bCs/>
          <w:lang w:val="pt-PT"/>
        </w:rPr>
        <w:t>atividade</w:t>
      </w:r>
      <w:r w:rsidRPr="00021E32">
        <w:rPr>
          <w:rFonts w:asciiTheme="minorHAnsi" w:hAnsiTheme="minorHAnsi" w:cstheme="minorHAnsi"/>
          <w:bCs/>
          <w:lang w:val="pt-PT"/>
        </w:rPr>
        <w:t xml:space="preserve"> da empresa</w:t>
      </w:r>
      <w:r w:rsidR="00C04216" w:rsidRPr="00021E32">
        <w:rPr>
          <w:rFonts w:asciiTheme="minorHAnsi" w:hAnsiTheme="minorHAnsi" w:cstheme="minorHAnsi"/>
          <w:bCs/>
          <w:lang w:val="pt-PT"/>
        </w:rPr>
        <w:t>, tais como:</w:t>
      </w:r>
    </w:p>
    <w:p w14:paraId="63BFC028" w14:textId="77777777" w:rsidR="00065828" w:rsidRPr="00021E32" w:rsidRDefault="002637A9" w:rsidP="00716D54">
      <w:pPr>
        <w:pStyle w:val="ListParagraph"/>
        <w:numPr>
          <w:ilvl w:val="0"/>
          <w:numId w:val="16"/>
        </w:numPr>
        <w:spacing w:after="240"/>
        <w:rPr>
          <w:rFonts w:asciiTheme="minorHAnsi" w:hAnsiTheme="minorHAnsi" w:cstheme="minorHAnsi"/>
          <w:bCs/>
          <w:lang w:val="pt-PT"/>
        </w:rPr>
      </w:pPr>
      <w:r w:rsidRPr="00021E32">
        <w:rPr>
          <w:rFonts w:asciiTheme="minorHAnsi" w:hAnsiTheme="minorHAnsi" w:cstheme="minorHAnsi"/>
          <w:b/>
          <w:lang w:val="pt-PT"/>
        </w:rPr>
        <w:t>Módulo de navegação e visualização 3D</w:t>
      </w:r>
      <w:r w:rsidR="00E76F3F" w:rsidRPr="00021E32">
        <w:rPr>
          <w:rFonts w:asciiTheme="minorHAnsi" w:hAnsiTheme="minorHAnsi" w:cstheme="minorHAnsi"/>
          <w:bCs/>
          <w:lang w:val="pt-PT"/>
        </w:rPr>
        <w:t xml:space="preserve">: </w:t>
      </w:r>
      <w:r w:rsidR="00B227F8" w:rsidRPr="00021E32">
        <w:rPr>
          <w:rFonts w:asciiTheme="minorHAnsi" w:hAnsiTheme="minorHAnsi" w:cstheme="minorHAnsi"/>
          <w:bCs/>
          <w:lang w:val="pt-PT"/>
        </w:rPr>
        <w:t xml:space="preserve">Este módulo web é responsável pela </w:t>
      </w:r>
      <w:r w:rsidR="00C16F68" w:rsidRPr="00021E32">
        <w:rPr>
          <w:rFonts w:asciiTheme="minorHAnsi" w:hAnsiTheme="minorHAnsi" w:cstheme="minorHAnsi"/>
          <w:bCs/>
          <w:lang w:val="pt-PT"/>
        </w:rPr>
        <w:t xml:space="preserve">visualização em </w:t>
      </w:r>
      <w:r w:rsidR="00414BA9" w:rsidRPr="00021E32">
        <w:rPr>
          <w:rFonts w:asciiTheme="minorHAnsi" w:hAnsiTheme="minorHAnsi" w:cstheme="minorHAnsi"/>
          <w:bCs/>
          <w:lang w:val="pt-PT"/>
        </w:rPr>
        <w:t xml:space="preserve">2D e </w:t>
      </w:r>
      <w:r w:rsidR="00C16F68" w:rsidRPr="00021E32">
        <w:rPr>
          <w:rFonts w:asciiTheme="minorHAnsi" w:hAnsiTheme="minorHAnsi" w:cstheme="minorHAnsi"/>
          <w:bCs/>
          <w:lang w:val="pt-PT"/>
        </w:rPr>
        <w:t xml:space="preserve">3D do grafo da rede social do utilizador. </w:t>
      </w:r>
      <w:r w:rsidR="00282C43" w:rsidRPr="00021E32">
        <w:rPr>
          <w:rFonts w:asciiTheme="minorHAnsi" w:hAnsiTheme="minorHAnsi" w:cstheme="minorHAnsi"/>
          <w:bCs/>
          <w:lang w:val="pt-PT"/>
        </w:rPr>
        <w:t>Também é responsável por demonstrar as relações e os respetivos caminhos do grafo.</w:t>
      </w:r>
    </w:p>
    <w:p w14:paraId="1F4C9FA3" w14:textId="77777777" w:rsidR="00716D54" w:rsidRPr="00021E32" w:rsidRDefault="000F19F0" w:rsidP="00716D54">
      <w:pPr>
        <w:pStyle w:val="ListParagraph"/>
        <w:numPr>
          <w:ilvl w:val="0"/>
          <w:numId w:val="16"/>
        </w:numPr>
        <w:spacing w:after="240"/>
        <w:rPr>
          <w:rFonts w:asciiTheme="minorHAnsi" w:hAnsiTheme="minorHAnsi" w:cstheme="minorHAnsi"/>
          <w:bCs/>
          <w:lang w:val="pt-PT"/>
        </w:rPr>
      </w:pPr>
      <w:r w:rsidRPr="00021E32">
        <w:rPr>
          <w:rFonts w:asciiTheme="minorHAnsi" w:hAnsiTheme="minorHAnsi" w:cstheme="minorHAnsi"/>
          <w:b/>
          <w:lang w:val="pt-PT"/>
        </w:rPr>
        <w:t xml:space="preserve">Módulo de inteligência artificial: </w:t>
      </w:r>
      <w:r w:rsidR="002C5C62" w:rsidRPr="00021E32">
        <w:rPr>
          <w:rFonts w:asciiTheme="minorHAnsi" w:hAnsiTheme="minorHAnsi" w:cstheme="minorHAnsi"/>
          <w:bCs/>
          <w:lang w:val="pt-PT"/>
        </w:rPr>
        <w:t xml:space="preserve">O módulo de inteligência artificial </w:t>
      </w:r>
      <w:r w:rsidR="00DF5AA9" w:rsidRPr="00021E32">
        <w:rPr>
          <w:rFonts w:asciiTheme="minorHAnsi" w:hAnsiTheme="minorHAnsi" w:cstheme="minorHAnsi"/>
          <w:bCs/>
          <w:lang w:val="pt-PT"/>
        </w:rPr>
        <w:t>está integrado</w:t>
      </w:r>
      <w:r w:rsidR="00833C61" w:rsidRPr="00021E32">
        <w:rPr>
          <w:rFonts w:asciiTheme="minorHAnsi" w:hAnsiTheme="minorHAnsi" w:cstheme="minorHAnsi"/>
          <w:bCs/>
          <w:lang w:val="pt-PT"/>
        </w:rPr>
        <w:t xml:space="preserve"> e comunica</w:t>
      </w:r>
      <w:r w:rsidR="00DF5AA9" w:rsidRPr="00021E32">
        <w:rPr>
          <w:rFonts w:asciiTheme="minorHAnsi" w:hAnsiTheme="minorHAnsi" w:cstheme="minorHAnsi"/>
          <w:bCs/>
          <w:lang w:val="pt-PT"/>
        </w:rPr>
        <w:t xml:space="preserve"> com o restante projeto</w:t>
      </w:r>
      <w:r w:rsidR="00833C61" w:rsidRPr="00021E32">
        <w:rPr>
          <w:rFonts w:asciiTheme="minorHAnsi" w:hAnsiTheme="minorHAnsi" w:cstheme="minorHAnsi"/>
          <w:bCs/>
          <w:lang w:val="pt-PT"/>
        </w:rPr>
        <w:t xml:space="preserve"> e tem </w:t>
      </w:r>
      <w:r w:rsidR="009B59A1" w:rsidRPr="00021E32">
        <w:rPr>
          <w:rFonts w:asciiTheme="minorHAnsi" w:hAnsiTheme="minorHAnsi" w:cstheme="minorHAnsi"/>
          <w:bCs/>
          <w:lang w:val="pt-PT"/>
        </w:rPr>
        <w:t xml:space="preserve">algumas </w:t>
      </w:r>
      <w:r w:rsidR="00833C61" w:rsidRPr="00021E32">
        <w:rPr>
          <w:rFonts w:asciiTheme="minorHAnsi" w:hAnsiTheme="minorHAnsi" w:cstheme="minorHAnsi"/>
          <w:bCs/>
          <w:lang w:val="pt-PT"/>
        </w:rPr>
        <w:t>funcionalidades</w:t>
      </w:r>
      <w:r w:rsidR="009B59A1" w:rsidRPr="00021E32">
        <w:rPr>
          <w:rFonts w:asciiTheme="minorHAnsi" w:hAnsiTheme="minorHAnsi" w:cstheme="minorHAnsi"/>
          <w:bCs/>
          <w:lang w:val="pt-PT"/>
        </w:rPr>
        <w:t xml:space="preserve"> tais como,</w:t>
      </w:r>
      <w:r w:rsidR="00833C61" w:rsidRPr="00021E32">
        <w:rPr>
          <w:rFonts w:asciiTheme="minorHAnsi" w:hAnsiTheme="minorHAnsi" w:cstheme="minorHAnsi"/>
          <w:bCs/>
          <w:lang w:val="pt-PT"/>
        </w:rPr>
        <w:t xml:space="preserve"> determinar caminhos, </w:t>
      </w:r>
      <w:r w:rsidR="005D7183" w:rsidRPr="00021E32">
        <w:rPr>
          <w:rFonts w:asciiTheme="minorHAnsi" w:hAnsiTheme="minorHAnsi" w:cstheme="minorHAnsi"/>
          <w:bCs/>
          <w:lang w:val="pt-PT"/>
        </w:rPr>
        <w:t>tamanhos de rede, sugerir rotas e relações</w:t>
      </w:r>
      <w:r w:rsidR="009B59A1" w:rsidRPr="00021E32">
        <w:rPr>
          <w:rFonts w:asciiTheme="minorHAnsi" w:hAnsiTheme="minorHAnsi" w:cstheme="minorHAnsi"/>
          <w:bCs/>
          <w:lang w:val="pt-PT"/>
        </w:rPr>
        <w:t>.</w:t>
      </w:r>
      <w:r w:rsidR="00DF5AA9" w:rsidRPr="00021E32">
        <w:rPr>
          <w:rFonts w:asciiTheme="minorHAnsi" w:hAnsiTheme="minorHAnsi" w:cstheme="minorHAnsi"/>
          <w:bCs/>
          <w:lang w:val="pt-PT"/>
        </w:rPr>
        <w:t xml:space="preserve"> </w:t>
      </w:r>
    </w:p>
    <w:p w14:paraId="153E712F" w14:textId="77777777" w:rsidR="00716D54" w:rsidRPr="00021E32" w:rsidRDefault="00364533" w:rsidP="00716D54">
      <w:pPr>
        <w:pStyle w:val="ListParagraph"/>
        <w:numPr>
          <w:ilvl w:val="0"/>
          <w:numId w:val="16"/>
        </w:numPr>
        <w:spacing w:after="240"/>
        <w:rPr>
          <w:rFonts w:asciiTheme="minorHAnsi" w:hAnsiTheme="minorHAnsi" w:cstheme="minorHAnsi"/>
          <w:bCs/>
          <w:lang w:val="pt-PT"/>
        </w:rPr>
      </w:pPr>
      <w:r w:rsidRPr="00021E32">
        <w:rPr>
          <w:rFonts w:asciiTheme="minorHAnsi" w:hAnsiTheme="minorHAnsi" w:cstheme="minorHAnsi"/>
          <w:b/>
          <w:lang w:val="pt-PT"/>
        </w:rPr>
        <w:t xml:space="preserve">Módulo Site: </w:t>
      </w:r>
      <w:r w:rsidRPr="00021E32">
        <w:rPr>
          <w:rFonts w:asciiTheme="minorHAnsi" w:hAnsiTheme="minorHAnsi" w:cstheme="minorHAnsi"/>
          <w:bCs/>
          <w:lang w:val="pt-PT"/>
        </w:rPr>
        <w:t xml:space="preserve">Uma aplicação web cuja principal função é o registo de utilizadores, permitir ao utilizador construir a sua rede social associando-se a outros utilizadores (indicando </w:t>
      </w:r>
      <w:proofErr w:type="spellStart"/>
      <w:r w:rsidRPr="00021E32">
        <w:rPr>
          <w:rFonts w:asciiTheme="minorHAnsi" w:hAnsiTheme="minorHAnsi" w:cstheme="minorHAnsi"/>
          <w:bCs/>
          <w:i/>
          <w:iCs/>
          <w:lang w:val="pt-PT"/>
        </w:rPr>
        <w:t>tags</w:t>
      </w:r>
      <w:proofErr w:type="spellEnd"/>
      <w:r w:rsidRPr="00021E32">
        <w:rPr>
          <w:rFonts w:asciiTheme="minorHAnsi" w:hAnsiTheme="minorHAnsi" w:cstheme="minorHAnsi"/>
          <w:bCs/>
          <w:lang w:val="pt-PT"/>
        </w:rPr>
        <w:t xml:space="preserve"> e força dessa relação) e </w:t>
      </w:r>
      <w:r w:rsidR="002018EC" w:rsidRPr="00021E32">
        <w:rPr>
          <w:rFonts w:asciiTheme="minorHAnsi" w:hAnsiTheme="minorHAnsi" w:cstheme="minorHAnsi"/>
          <w:bCs/>
          <w:lang w:val="pt-PT"/>
        </w:rPr>
        <w:t xml:space="preserve">diversas </w:t>
      </w:r>
      <w:r w:rsidRPr="00021E32">
        <w:rPr>
          <w:rFonts w:asciiTheme="minorHAnsi" w:hAnsiTheme="minorHAnsi" w:cstheme="minorHAnsi"/>
          <w:bCs/>
          <w:lang w:val="pt-PT"/>
        </w:rPr>
        <w:t>consultas.</w:t>
      </w:r>
    </w:p>
    <w:p w14:paraId="5EB2958A" w14:textId="2DC5B57B" w:rsidR="00D6689C" w:rsidRPr="00021E32" w:rsidRDefault="000350A3" w:rsidP="00716D54">
      <w:pPr>
        <w:pStyle w:val="ListParagraph"/>
        <w:numPr>
          <w:ilvl w:val="0"/>
          <w:numId w:val="16"/>
        </w:numPr>
        <w:spacing w:after="240"/>
        <w:rPr>
          <w:rFonts w:asciiTheme="minorHAnsi" w:hAnsiTheme="minorHAnsi" w:cstheme="minorHAnsi"/>
          <w:bCs/>
          <w:lang w:val="pt-PT"/>
        </w:rPr>
      </w:pPr>
      <w:r w:rsidRPr="00021E32">
        <w:rPr>
          <w:rFonts w:asciiTheme="minorHAnsi" w:hAnsiTheme="minorHAnsi" w:cstheme="minorHAnsi"/>
          <w:b/>
          <w:lang w:val="pt-PT"/>
        </w:rPr>
        <w:t xml:space="preserve">Módulo Publicações e Comentários: </w:t>
      </w:r>
      <w:r w:rsidR="00E14709" w:rsidRPr="00021E32">
        <w:rPr>
          <w:rFonts w:asciiTheme="minorHAnsi" w:hAnsiTheme="minorHAnsi" w:cstheme="minorHAnsi"/>
          <w:bCs/>
          <w:lang w:val="pt-PT"/>
        </w:rPr>
        <w:t xml:space="preserve">Este módulo responsável pela gestão dos </w:t>
      </w:r>
      <w:proofErr w:type="spellStart"/>
      <w:r w:rsidR="00E14709" w:rsidRPr="00021E32">
        <w:rPr>
          <w:rFonts w:asciiTheme="minorHAnsi" w:hAnsiTheme="minorHAnsi" w:cstheme="minorHAnsi"/>
          <w:bCs/>
          <w:i/>
          <w:iCs/>
          <w:lang w:val="pt-PT"/>
        </w:rPr>
        <w:t>feeds</w:t>
      </w:r>
      <w:proofErr w:type="spellEnd"/>
      <w:r w:rsidR="00E14709" w:rsidRPr="00021E32">
        <w:rPr>
          <w:rFonts w:asciiTheme="minorHAnsi" w:hAnsiTheme="minorHAnsi" w:cstheme="minorHAnsi"/>
          <w:bCs/>
          <w:lang w:val="pt-PT"/>
        </w:rPr>
        <w:t xml:space="preserve"> de utilizadores, entre eles, os comentários e os </w:t>
      </w:r>
      <w:proofErr w:type="spellStart"/>
      <w:r w:rsidR="00E14709" w:rsidRPr="00021E32">
        <w:rPr>
          <w:rFonts w:asciiTheme="minorHAnsi" w:hAnsiTheme="minorHAnsi" w:cstheme="minorHAnsi"/>
          <w:bCs/>
          <w:i/>
          <w:iCs/>
          <w:lang w:val="pt-PT"/>
        </w:rPr>
        <w:t>posts</w:t>
      </w:r>
      <w:proofErr w:type="spellEnd"/>
      <w:r w:rsidR="00E14709" w:rsidRPr="00021E32">
        <w:rPr>
          <w:rFonts w:asciiTheme="minorHAnsi" w:hAnsiTheme="minorHAnsi" w:cstheme="minorHAnsi"/>
          <w:bCs/>
          <w:lang w:val="pt-PT"/>
        </w:rPr>
        <w:t>.</w:t>
      </w:r>
    </w:p>
    <w:p w14:paraId="14CFF811" w14:textId="77777777" w:rsidR="00D6689C" w:rsidRPr="00021E32" w:rsidRDefault="00D6689C">
      <w:pPr>
        <w:rPr>
          <w:rFonts w:asciiTheme="minorHAnsi" w:hAnsiTheme="minorHAnsi" w:cstheme="minorHAnsi"/>
          <w:bCs/>
          <w:lang w:val="pt-PT"/>
        </w:rPr>
      </w:pPr>
      <w:r w:rsidRPr="00021E32">
        <w:rPr>
          <w:rFonts w:asciiTheme="minorHAnsi" w:hAnsiTheme="minorHAnsi" w:cstheme="minorHAnsi"/>
          <w:bCs/>
          <w:lang w:val="pt-PT"/>
        </w:rPr>
        <w:br w:type="page"/>
      </w:r>
    </w:p>
    <w:p w14:paraId="709BF257" w14:textId="77777777" w:rsidR="00D6689C" w:rsidRPr="00021E32" w:rsidRDefault="00D6689C" w:rsidP="00D6689C">
      <w:pPr>
        <w:pStyle w:val="Heading1"/>
        <w:spacing w:before="0" w:line="259" w:lineRule="auto"/>
        <w:rPr>
          <w:rFonts w:asciiTheme="minorHAnsi" w:hAnsiTheme="minorHAnsi" w:cstheme="minorHAnsi"/>
          <w:lang w:val="pt-PT"/>
        </w:rPr>
      </w:pPr>
      <w:bookmarkStart w:id="2" w:name="_Toc93661173"/>
      <w:proofErr w:type="spellStart"/>
      <w:r w:rsidRPr="00021E32"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  <w:lastRenderedPageBreak/>
        <w:t>Businness</w:t>
      </w:r>
      <w:proofErr w:type="spellEnd"/>
      <w:r w:rsidRPr="00021E32"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  <w:t xml:space="preserve"> </w:t>
      </w:r>
      <w:proofErr w:type="spellStart"/>
      <w:r w:rsidRPr="00021E32"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  <w:t>Impact</w:t>
      </w:r>
      <w:proofErr w:type="spellEnd"/>
      <w:r w:rsidRPr="00021E32"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  <w:t xml:space="preserve"> </w:t>
      </w:r>
      <w:proofErr w:type="spellStart"/>
      <w:r w:rsidRPr="00021E32"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  <w:t>Analysis</w:t>
      </w:r>
      <w:proofErr w:type="spellEnd"/>
      <w:r w:rsidRPr="00021E32"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  <w:t xml:space="preserve"> (BIA)</w:t>
      </w:r>
      <w:bookmarkEnd w:id="2"/>
    </w:p>
    <w:p w14:paraId="61465ECC" w14:textId="3558CA88" w:rsidR="00D6689C" w:rsidRPr="00021E32" w:rsidRDefault="00D6689C" w:rsidP="00D853DD">
      <w:p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Identifica</w:t>
      </w:r>
      <w:r w:rsidR="007D40AC" w:rsidRPr="00021E32">
        <w:rPr>
          <w:rFonts w:asciiTheme="minorHAnsi" w:hAnsiTheme="minorHAnsi" w:cstheme="minorHAnsi"/>
          <w:lang w:val="pt-PT"/>
        </w:rPr>
        <w:t>ção</w:t>
      </w:r>
      <w:r w:rsidRPr="00021E32">
        <w:rPr>
          <w:rFonts w:asciiTheme="minorHAnsi" w:hAnsiTheme="minorHAnsi" w:cstheme="minorHAnsi"/>
          <w:lang w:val="pt-PT"/>
        </w:rPr>
        <w:t xml:space="preserve"> </w:t>
      </w:r>
      <w:r w:rsidR="007D40AC" w:rsidRPr="00021E32">
        <w:rPr>
          <w:rFonts w:asciiTheme="minorHAnsi" w:hAnsiTheme="minorHAnsi" w:cstheme="minorHAnsi"/>
          <w:lang w:val="pt-PT"/>
        </w:rPr>
        <w:t>d</w:t>
      </w:r>
      <w:r w:rsidRPr="00021E32">
        <w:rPr>
          <w:rFonts w:asciiTheme="minorHAnsi" w:hAnsiTheme="minorHAnsi" w:cstheme="minorHAnsi"/>
          <w:lang w:val="pt-PT"/>
        </w:rPr>
        <w:t>as atividades críticas da organização e as suas dependências</w:t>
      </w:r>
      <w:r w:rsidR="002C466C" w:rsidRPr="00021E32">
        <w:rPr>
          <w:rFonts w:asciiTheme="minorHAnsi" w:hAnsiTheme="minorHAnsi" w:cstheme="minorHAnsi"/>
          <w:lang w:val="pt-PT"/>
        </w:rPr>
        <w:t xml:space="preserve"> e também</w:t>
      </w:r>
      <w:r w:rsidRPr="00021E32">
        <w:rPr>
          <w:rFonts w:asciiTheme="minorHAnsi" w:hAnsiTheme="minorHAnsi" w:cstheme="minorHAnsi"/>
          <w:lang w:val="pt-PT"/>
        </w:rPr>
        <w:t xml:space="preserve"> permite desta forma priorizar as operações de recuperação após uma disrupção</w:t>
      </w:r>
      <w:r w:rsidR="002C466C" w:rsidRPr="00021E32">
        <w:rPr>
          <w:rFonts w:asciiTheme="minorHAnsi" w:hAnsiTheme="minorHAnsi" w:cstheme="minorHAnsi"/>
          <w:lang w:val="pt-PT"/>
        </w:rPr>
        <w:t>.</w:t>
      </w:r>
    </w:p>
    <w:p w14:paraId="20E1344B" w14:textId="33F8AF08" w:rsidR="00D6689C" w:rsidRPr="00021E32" w:rsidRDefault="00D6689C" w:rsidP="00D853DD">
      <w:p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bCs/>
          <w:lang w:val="pt-PT"/>
        </w:rPr>
        <w:t xml:space="preserve">A tabela abaixo representa os tempos </w:t>
      </w:r>
      <w:r w:rsidR="008009AE" w:rsidRPr="00021E32">
        <w:rPr>
          <w:rFonts w:asciiTheme="minorHAnsi" w:hAnsiTheme="minorHAnsi" w:cstheme="minorHAnsi"/>
          <w:bCs/>
          <w:lang w:val="pt-PT"/>
        </w:rPr>
        <w:t xml:space="preserve">de recuperação, </w:t>
      </w:r>
      <w:r w:rsidR="00512077" w:rsidRPr="00021E32">
        <w:rPr>
          <w:rFonts w:asciiTheme="minorHAnsi" w:hAnsiTheme="minorHAnsi" w:cstheme="minorHAnsi"/>
          <w:bCs/>
          <w:lang w:val="pt-PT"/>
        </w:rPr>
        <w:t>de perda de dados e os tempos necessários para repor os dados.</w:t>
      </w:r>
      <w:r w:rsidRPr="00021E32">
        <w:rPr>
          <w:rFonts w:asciiTheme="minorHAnsi" w:hAnsiTheme="minorHAnsi" w:cstheme="minorHAnsi"/>
          <w:bCs/>
          <w:lang w:val="pt-PT"/>
        </w:rPr>
        <w:t xml:space="preserve"> </w:t>
      </w:r>
    </w:p>
    <w:tbl>
      <w:tblPr>
        <w:tblStyle w:val="14"/>
        <w:tblW w:w="778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992"/>
        <w:gridCol w:w="992"/>
        <w:gridCol w:w="993"/>
      </w:tblGrid>
      <w:tr w:rsidR="00AB46CE" w:rsidRPr="00021E32" w14:paraId="7246BCC0" w14:textId="377C519F" w:rsidTr="00AB46CE">
        <w:trPr>
          <w:trHeight w:val="210"/>
          <w:jc w:val="center"/>
        </w:trPr>
        <w:tc>
          <w:tcPr>
            <w:tcW w:w="481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F17E" w14:textId="77777777" w:rsidR="00AB46CE" w:rsidRPr="00021E32" w:rsidRDefault="00AB46CE" w:rsidP="00AB46CE">
            <w:pPr>
              <w:widowControl w:val="0"/>
              <w:spacing w:line="240" w:lineRule="auto"/>
              <w:rPr>
                <w:rFonts w:asciiTheme="minorHAnsi" w:hAnsiTheme="minorHAnsi" w:cstheme="minorHAnsi"/>
                <w:lang w:val="pt-PT"/>
              </w:rPr>
            </w:pPr>
            <w:r w:rsidRPr="00021E32">
              <w:rPr>
                <w:rFonts w:asciiTheme="minorHAnsi" w:hAnsiTheme="minorHAnsi" w:cstheme="minorHAnsi"/>
                <w:b/>
                <w:lang w:val="pt-PT"/>
              </w:rPr>
              <w:t>Serviços Críticos</w:t>
            </w:r>
          </w:p>
        </w:tc>
        <w:tc>
          <w:tcPr>
            <w:tcW w:w="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7E4FDE80" w14:textId="251C9A05" w:rsidR="00AB46CE" w:rsidRPr="00021E32" w:rsidRDefault="00AB46CE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lang w:val="pt-PT"/>
              </w:rPr>
            </w:pPr>
            <w:r w:rsidRPr="00021E32">
              <w:rPr>
                <w:rFonts w:asciiTheme="minorHAnsi" w:hAnsiTheme="minorHAnsi" w:cstheme="minorHAnsi"/>
                <w:b/>
                <w:lang w:val="pt-PT"/>
              </w:rPr>
              <w:t xml:space="preserve">RPO </w:t>
            </w:r>
            <w:r w:rsidRPr="00021E32">
              <w:rPr>
                <w:rFonts w:asciiTheme="minorHAnsi" w:hAnsiTheme="minorHAnsi" w:cstheme="minorHAnsi"/>
                <w:b/>
                <w:sz w:val="14"/>
                <w:szCs w:val="14"/>
                <w:lang w:val="pt-PT"/>
              </w:rPr>
              <w:t>(1)</w:t>
            </w:r>
          </w:p>
        </w:tc>
        <w:tc>
          <w:tcPr>
            <w:tcW w:w="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5D37" w14:textId="17198A11" w:rsidR="00AB46CE" w:rsidRPr="00021E32" w:rsidRDefault="00AB46CE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lang w:val="pt-PT"/>
              </w:rPr>
            </w:pPr>
            <w:r w:rsidRPr="00021E32">
              <w:rPr>
                <w:rFonts w:asciiTheme="minorHAnsi" w:hAnsiTheme="minorHAnsi" w:cstheme="minorHAnsi"/>
                <w:b/>
                <w:lang w:val="pt-PT"/>
              </w:rPr>
              <w:t xml:space="preserve">RTO </w:t>
            </w:r>
            <w:r w:rsidRPr="00021E32">
              <w:rPr>
                <w:rFonts w:asciiTheme="minorHAnsi" w:hAnsiTheme="minorHAnsi" w:cstheme="minorHAnsi"/>
                <w:b/>
                <w:sz w:val="14"/>
                <w:szCs w:val="14"/>
                <w:lang w:val="pt-PT"/>
              </w:rPr>
              <w:t>(2)</w:t>
            </w:r>
          </w:p>
        </w:tc>
        <w:tc>
          <w:tcPr>
            <w:tcW w:w="99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0C75F8D2" w14:textId="559F8457" w:rsidR="00AB46CE" w:rsidRPr="00021E32" w:rsidRDefault="00AB46CE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lang w:val="pt-PT"/>
              </w:rPr>
            </w:pPr>
            <w:r w:rsidRPr="00021E32">
              <w:rPr>
                <w:rFonts w:asciiTheme="minorHAnsi" w:hAnsiTheme="minorHAnsi" w:cstheme="minorHAnsi"/>
                <w:b/>
                <w:lang w:val="pt-PT"/>
              </w:rPr>
              <w:t xml:space="preserve">WRT </w:t>
            </w:r>
            <w:r w:rsidRPr="00021E32">
              <w:rPr>
                <w:rFonts w:asciiTheme="minorHAnsi" w:hAnsiTheme="minorHAnsi" w:cstheme="minorHAnsi"/>
                <w:b/>
                <w:sz w:val="14"/>
                <w:szCs w:val="14"/>
                <w:lang w:val="pt-PT"/>
              </w:rPr>
              <w:t>(3)</w:t>
            </w:r>
          </w:p>
        </w:tc>
      </w:tr>
      <w:tr w:rsidR="00AB46CE" w:rsidRPr="00021E32" w14:paraId="5167273D" w14:textId="29855714" w:rsidTr="00AB46CE">
        <w:trPr>
          <w:trHeight w:val="210"/>
          <w:jc w:val="center"/>
        </w:trPr>
        <w:tc>
          <w:tcPr>
            <w:tcW w:w="481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085D" w14:textId="26FFB74B" w:rsidR="00AB46CE" w:rsidRPr="00021E32" w:rsidRDefault="00AB46CE" w:rsidP="00AB46CE">
            <w:pPr>
              <w:widowControl w:val="0"/>
              <w:spacing w:line="240" w:lineRule="auto"/>
              <w:rPr>
                <w:rFonts w:asciiTheme="minorHAnsi" w:hAnsiTheme="minorHAnsi" w:cstheme="minorHAnsi"/>
                <w:lang w:val="pt-PT"/>
              </w:rPr>
            </w:pPr>
            <w:r w:rsidRPr="00021E32">
              <w:rPr>
                <w:rFonts w:asciiTheme="minorHAnsi" w:hAnsiTheme="minorHAnsi" w:cstheme="minorHAnsi"/>
                <w:lang w:val="pt-PT"/>
              </w:rPr>
              <w:t>Módulo Master Data Rede Social (Aplicação + Base de dados)</w:t>
            </w:r>
          </w:p>
        </w:tc>
        <w:tc>
          <w:tcPr>
            <w:tcW w:w="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0C4E93C0" w14:textId="5903F3B1" w:rsidR="00AB46CE" w:rsidRPr="00021E32" w:rsidRDefault="00E30EF0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lang w:val="pt-PT"/>
              </w:rPr>
            </w:pPr>
            <w:r w:rsidRPr="00021E32">
              <w:rPr>
                <w:rFonts w:asciiTheme="minorHAnsi" w:hAnsiTheme="minorHAnsi" w:cstheme="minorHAnsi"/>
                <w:lang w:val="pt-PT"/>
              </w:rPr>
              <w:t>0</w:t>
            </w:r>
          </w:p>
        </w:tc>
        <w:tc>
          <w:tcPr>
            <w:tcW w:w="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9FF0" w14:textId="7ABD668B" w:rsidR="00AB46CE" w:rsidRPr="00021E32" w:rsidRDefault="00F82634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lang w:val="pt-PT"/>
              </w:rPr>
            </w:pPr>
            <w:r w:rsidRPr="00021E32">
              <w:rPr>
                <w:rFonts w:asciiTheme="minorHAnsi" w:hAnsiTheme="minorHAnsi" w:cstheme="minorHAnsi"/>
                <w:lang w:val="pt-PT"/>
              </w:rPr>
              <w:t>90</w:t>
            </w:r>
            <w:r w:rsidR="00AB46CE" w:rsidRPr="00021E32">
              <w:rPr>
                <w:rFonts w:asciiTheme="minorHAnsi" w:hAnsiTheme="minorHAnsi" w:cstheme="minorHAnsi"/>
                <w:lang w:val="pt-PT"/>
              </w:rPr>
              <w:t xml:space="preserve"> min</w:t>
            </w:r>
          </w:p>
        </w:tc>
        <w:tc>
          <w:tcPr>
            <w:tcW w:w="99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2242854E" w14:textId="2D0B4731" w:rsidR="00AB46CE" w:rsidRPr="00021E32" w:rsidRDefault="002327A0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lang w:val="pt-PT"/>
              </w:rPr>
            </w:pPr>
            <w:r w:rsidRPr="00021E32">
              <w:rPr>
                <w:rFonts w:asciiTheme="minorHAnsi" w:hAnsiTheme="minorHAnsi" w:cstheme="minorHAnsi"/>
                <w:lang w:val="pt-PT"/>
              </w:rPr>
              <w:t>30</w:t>
            </w:r>
            <w:r w:rsidR="00AB46CE" w:rsidRPr="00021E32">
              <w:rPr>
                <w:rFonts w:asciiTheme="minorHAnsi" w:hAnsiTheme="minorHAnsi" w:cstheme="minorHAnsi"/>
                <w:lang w:val="pt-PT"/>
              </w:rPr>
              <w:t xml:space="preserve"> min</w:t>
            </w:r>
          </w:p>
        </w:tc>
      </w:tr>
      <w:tr w:rsidR="00AB46CE" w:rsidRPr="00021E32" w14:paraId="7918DB52" w14:textId="0A7772DC" w:rsidTr="00AB46CE">
        <w:trPr>
          <w:trHeight w:val="210"/>
          <w:jc w:val="center"/>
        </w:trPr>
        <w:tc>
          <w:tcPr>
            <w:tcW w:w="481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3848" w14:textId="0BF26B6C" w:rsidR="00AB46CE" w:rsidRPr="00021E32" w:rsidRDefault="00AB46CE" w:rsidP="00AB46CE">
            <w:pPr>
              <w:widowControl w:val="0"/>
              <w:spacing w:line="240" w:lineRule="auto"/>
              <w:rPr>
                <w:rFonts w:asciiTheme="minorHAnsi" w:hAnsiTheme="minorHAnsi" w:cstheme="minorHAnsi"/>
                <w:lang w:val="pt-PT"/>
              </w:rPr>
            </w:pPr>
            <w:r w:rsidRPr="00021E32">
              <w:rPr>
                <w:rFonts w:asciiTheme="minorHAnsi" w:hAnsiTheme="minorHAnsi" w:cstheme="minorHAnsi"/>
                <w:lang w:val="pt-PT"/>
              </w:rPr>
              <w:t xml:space="preserve">Módulo Master Data </w:t>
            </w:r>
            <w:proofErr w:type="spellStart"/>
            <w:r w:rsidRPr="00021E32">
              <w:rPr>
                <w:rFonts w:asciiTheme="minorHAnsi" w:hAnsiTheme="minorHAnsi" w:cstheme="minorHAnsi"/>
                <w:lang w:val="pt-PT"/>
              </w:rPr>
              <w:t>Posts</w:t>
            </w:r>
            <w:proofErr w:type="spellEnd"/>
            <w:r w:rsidRPr="00021E32">
              <w:rPr>
                <w:rFonts w:asciiTheme="minorHAnsi" w:hAnsiTheme="minorHAnsi" w:cstheme="minorHAnsi"/>
                <w:lang w:val="pt-PT"/>
              </w:rPr>
              <w:t xml:space="preserve"> (Aplicação + Base de dados)</w:t>
            </w:r>
          </w:p>
        </w:tc>
        <w:tc>
          <w:tcPr>
            <w:tcW w:w="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067575AD" w14:textId="2F3AE51C" w:rsidR="00AB46CE" w:rsidRPr="00021E32" w:rsidRDefault="00E30EF0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lang w:val="pt-PT"/>
              </w:rPr>
            </w:pPr>
            <w:r w:rsidRPr="00021E32">
              <w:rPr>
                <w:rFonts w:asciiTheme="minorHAnsi" w:hAnsiTheme="minorHAnsi" w:cstheme="minorHAnsi"/>
                <w:lang w:val="pt-PT"/>
              </w:rPr>
              <w:t>0</w:t>
            </w:r>
          </w:p>
        </w:tc>
        <w:tc>
          <w:tcPr>
            <w:tcW w:w="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1C4A" w14:textId="150BD7CA" w:rsidR="00AB46CE" w:rsidRPr="00021E32" w:rsidRDefault="00F82634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lang w:val="pt-PT"/>
              </w:rPr>
            </w:pPr>
            <w:r w:rsidRPr="00021E32">
              <w:rPr>
                <w:rFonts w:asciiTheme="minorHAnsi" w:hAnsiTheme="minorHAnsi" w:cstheme="minorHAnsi"/>
                <w:lang w:val="pt-PT"/>
              </w:rPr>
              <w:t>90</w:t>
            </w:r>
            <w:r w:rsidR="00AB46CE" w:rsidRPr="00021E32">
              <w:rPr>
                <w:rFonts w:asciiTheme="minorHAnsi" w:hAnsiTheme="minorHAnsi" w:cstheme="minorHAnsi"/>
                <w:lang w:val="pt-PT"/>
              </w:rPr>
              <w:t xml:space="preserve"> min</w:t>
            </w:r>
          </w:p>
        </w:tc>
        <w:tc>
          <w:tcPr>
            <w:tcW w:w="99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5CC8B1B4" w14:textId="1C4DF909" w:rsidR="00AB46CE" w:rsidRPr="00021E32" w:rsidRDefault="002327A0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lang w:val="pt-PT"/>
              </w:rPr>
            </w:pPr>
            <w:r w:rsidRPr="00021E32">
              <w:rPr>
                <w:rFonts w:asciiTheme="minorHAnsi" w:hAnsiTheme="minorHAnsi" w:cstheme="minorHAnsi"/>
                <w:lang w:val="pt-PT"/>
              </w:rPr>
              <w:t>30</w:t>
            </w:r>
            <w:r w:rsidR="00AB46CE" w:rsidRPr="00021E32">
              <w:rPr>
                <w:rFonts w:asciiTheme="minorHAnsi" w:hAnsiTheme="minorHAnsi" w:cstheme="minorHAnsi"/>
                <w:lang w:val="pt-PT"/>
              </w:rPr>
              <w:t xml:space="preserve"> min</w:t>
            </w:r>
          </w:p>
        </w:tc>
      </w:tr>
      <w:tr w:rsidR="00AB46CE" w:rsidRPr="00021E32" w14:paraId="79C0FD64" w14:textId="1468789F" w:rsidTr="00AB46CE">
        <w:trPr>
          <w:trHeight w:val="210"/>
          <w:jc w:val="center"/>
        </w:trPr>
        <w:tc>
          <w:tcPr>
            <w:tcW w:w="481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D77E" w14:textId="0D646163" w:rsidR="00AB46CE" w:rsidRPr="00021E32" w:rsidRDefault="00AB46CE" w:rsidP="00AB46CE">
            <w:pPr>
              <w:widowControl w:val="0"/>
              <w:spacing w:line="240" w:lineRule="auto"/>
              <w:rPr>
                <w:rFonts w:asciiTheme="minorHAnsi" w:hAnsiTheme="minorHAnsi" w:cstheme="minorHAnsi"/>
                <w:lang w:val="pt-PT"/>
              </w:rPr>
            </w:pPr>
            <w:r w:rsidRPr="00021E32">
              <w:rPr>
                <w:rFonts w:asciiTheme="minorHAnsi" w:hAnsiTheme="minorHAnsi" w:cstheme="minorHAnsi"/>
                <w:lang w:val="pt-PT"/>
              </w:rPr>
              <w:t>Módulo SPA (Website)</w:t>
            </w:r>
          </w:p>
        </w:tc>
        <w:tc>
          <w:tcPr>
            <w:tcW w:w="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7CBA8DB4" w14:textId="6A265788" w:rsidR="00AB46CE" w:rsidRPr="00021E32" w:rsidRDefault="00E30EF0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lang w:val="pt-PT"/>
              </w:rPr>
            </w:pPr>
            <w:r w:rsidRPr="00021E32">
              <w:rPr>
                <w:rFonts w:asciiTheme="minorHAnsi" w:hAnsiTheme="minorHAnsi" w:cstheme="minorHAnsi"/>
                <w:lang w:val="pt-PT"/>
              </w:rPr>
              <w:t>0</w:t>
            </w:r>
          </w:p>
        </w:tc>
        <w:tc>
          <w:tcPr>
            <w:tcW w:w="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DC9C" w14:textId="1D4860E9" w:rsidR="00AB46CE" w:rsidRPr="00021E32" w:rsidRDefault="00AB46CE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lang w:val="pt-PT"/>
              </w:rPr>
            </w:pPr>
            <w:r w:rsidRPr="00021E32">
              <w:rPr>
                <w:rFonts w:asciiTheme="minorHAnsi" w:hAnsiTheme="minorHAnsi" w:cstheme="minorHAnsi"/>
                <w:lang w:val="pt-PT"/>
              </w:rPr>
              <w:t>30 min</w:t>
            </w:r>
          </w:p>
        </w:tc>
        <w:tc>
          <w:tcPr>
            <w:tcW w:w="99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6D8C0E65" w14:textId="279CB09D" w:rsidR="00AB46CE" w:rsidRPr="00021E32" w:rsidRDefault="002327A0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lang w:val="pt-PT"/>
              </w:rPr>
            </w:pPr>
            <w:r w:rsidRPr="00021E32">
              <w:rPr>
                <w:rFonts w:asciiTheme="minorHAnsi" w:hAnsiTheme="minorHAnsi" w:cstheme="minorHAnsi"/>
                <w:lang w:val="pt-PT"/>
              </w:rPr>
              <w:t>30</w:t>
            </w:r>
            <w:r w:rsidR="00AB46CE" w:rsidRPr="00021E32">
              <w:rPr>
                <w:rFonts w:asciiTheme="minorHAnsi" w:hAnsiTheme="minorHAnsi" w:cstheme="minorHAnsi"/>
                <w:lang w:val="pt-PT"/>
              </w:rPr>
              <w:t xml:space="preserve"> min</w:t>
            </w:r>
          </w:p>
        </w:tc>
      </w:tr>
      <w:tr w:rsidR="00AB46CE" w:rsidRPr="00021E32" w14:paraId="619B70D6" w14:textId="237F2A02" w:rsidTr="00AB46CE">
        <w:trPr>
          <w:trHeight w:val="226"/>
          <w:jc w:val="center"/>
        </w:trPr>
        <w:tc>
          <w:tcPr>
            <w:tcW w:w="481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1131" w14:textId="77777777" w:rsidR="00AB46CE" w:rsidRPr="00021E32" w:rsidRDefault="00AB46CE" w:rsidP="00AB46CE">
            <w:pPr>
              <w:widowControl w:val="0"/>
              <w:spacing w:line="240" w:lineRule="auto"/>
              <w:rPr>
                <w:rFonts w:asciiTheme="minorHAnsi" w:hAnsiTheme="minorHAnsi" w:cstheme="minorHAnsi"/>
                <w:lang w:val="pt-PT"/>
              </w:rPr>
            </w:pPr>
            <w:bookmarkStart w:id="3" w:name="h.co4tw0c9qysz" w:colFirst="0" w:colLast="0"/>
            <w:bookmarkEnd w:id="3"/>
            <w:r w:rsidRPr="00021E32">
              <w:rPr>
                <w:rFonts w:asciiTheme="minorHAnsi" w:hAnsiTheme="minorHAnsi" w:cstheme="minorHAnsi"/>
                <w:b/>
                <w:lang w:val="pt-PT"/>
              </w:rPr>
              <w:t>Serviços Não Críticos</w:t>
            </w:r>
          </w:p>
        </w:tc>
        <w:tc>
          <w:tcPr>
            <w:tcW w:w="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77EF8F89" w14:textId="2604C056" w:rsidR="00AB46CE" w:rsidRPr="00021E32" w:rsidRDefault="00AB46CE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lang w:val="pt-PT"/>
              </w:rPr>
            </w:pPr>
            <w:r w:rsidRPr="00021E32">
              <w:rPr>
                <w:rFonts w:asciiTheme="minorHAnsi" w:hAnsiTheme="minorHAnsi" w:cstheme="minorHAnsi"/>
                <w:b/>
                <w:lang w:val="pt-PT"/>
              </w:rPr>
              <w:t xml:space="preserve">RPO </w:t>
            </w:r>
            <w:r w:rsidRPr="00021E32">
              <w:rPr>
                <w:rFonts w:asciiTheme="minorHAnsi" w:hAnsiTheme="minorHAnsi" w:cstheme="minorHAnsi"/>
                <w:b/>
                <w:sz w:val="14"/>
                <w:szCs w:val="14"/>
                <w:lang w:val="pt-PT"/>
              </w:rPr>
              <w:t>(1)</w:t>
            </w:r>
          </w:p>
        </w:tc>
        <w:tc>
          <w:tcPr>
            <w:tcW w:w="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543A" w14:textId="5BE1FAA0" w:rsidR="00AB46CE" w:rsidRPr="00021E32" w:rsidRDefault="00AB46CE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lang w:val="pt-PT"/>
              </w:rPr>
            </w:pPr>
            <w:r w:rsidRPr="00021E32">
              <w:rPr>
                <w:rFonts w:asciiTheme="minorHAnsi" w:hAnsiTheme="minorHAnsi" w:cstheme="minorHAnsi"/>
                <w:b/>
                <w:lang w:val="pt-PT"/>
              </w:rPr>
              <w:t xml:space="preserve">RTO </w:t>
            </w:r>
            <w:r w:rsidRPr="00021E32">
              <w:rPr>
                <w:rFonts w:asciiTheme="minorHAnsi" w:hAnsiTheme="minorHAnsi" w:cstheme="minorHAnsi"/>
                <w:b/>
                <w:sz w:val="14"/>
                <w:szCs w:val="14"/>
                <w:lang w:val="pt-PT"/>
              </w:rPr>
              <w:t>(2)</w:t>
            </w:r>
          </w:p>
        </w:tc>
        <w:tc>
          <w:tcPr>
            <w:tcW w:w="99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1F9BC04C" w14:textId="38382B60" w:rsidR="00AB46CE" w:rsidRPr="00021E32" w:rsidRDefault="00AB46CE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lang w:val="pt-PT"/>
              </w:rPr>
            </w:pPr>
            <w:r w:rsidRPr="00021E32">
              <w:rPr>
                <w:rFonts w:asciiTheme="minorHAnsi" w:hAnsiTheme="minorHAnsi" w:cstheme="minorHAnsi"/>
                <w:b/>
                <w:lang w:val="pt-PT"/>
              </w:rPr>
              <w:t xml:space="preserve">WRT </w:t>
            </w:r>
            <w:r w:rsidRPr="00021E32">
              <w:rPr>
                <w:rFonts w:asciiTheme="minorHAnsi" w:hAnsiTheme="minorHAnsi" w:cstheme="minorHAnsi"/>
                <w:b/>
                <w:sz w:val="14"/>
                <w:szCs w:val="14"/>
                <w:lang w:val="pt-PT"/>
              </w:rPr>
              <w:t>(3)</w:t>
            </w:r>
          </w:p>
        </w:tc>
      </w:tr>
      <w:tr w:rsidR="00AB46CE" w:rsidRPr="00021E32" w14:paraId="15BE30CB" w14:textId="4087CA57" w:rsidTr="00AB46CE">
        <w:trPr>
          <w:trHeight w:val="226"/>
          <w:jc w:val="center"/>
        </w:trPr>
        <w:tc>
          <w:tcPr>
            <w:tcW w:w="481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A89F" w14:textId="00ACB442" w:rsidR="00AB46CE" w:rsidRPr="00021E32" w:rsidRDefault="00AB46CE" w:rsidP="00AB46CE">
            <w:pPr>
              <w:widowControl w:val="0"/>
              <w:spacing w:line="240" w:lineRule="auto"/>
              <w:rPr>
                <w:rFonts w:asciiTheme="minorHAnsi" w:hAnsiTheme="minorHAnsi" w:cstheme="minorHAnsi"/>
                <w:lang w:val="pt-PT"/>
              </w:rPr>
            </w:pPr>
            <w:r w:rsidRPr="00021E32">
              <w:rPr>
                <w:rFonts w:asciiTheme="minorHAnsi" w:hAnsiTheme="minorHAnsi" w:cstheme="minorHAnsi"/>
                <w:lang w:val="pt-PT"/>
              </w:rPr>
              <w:t>Módulo de Planeamento</w:t>
            </w:r>
          </w:p>
        </w:tc>
        <w:tc>
          <w:tcPr>
            <w:tcW w:w="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1529742E" w14:textId="4E97A7BA" w:rsidR="00AB46CE" w:rsidRPr="00021E32" w:rsidRDefault="00DE6D8B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lang w:val="pt-PT"/>
              </w:rPr>
            </w:pPr>
            <w:r w:rsidRPr="00021E32">
              <w:rPr>
                <w:rFonts w:asciiTheme="minorHAnsi" w:hAnsiTheme="minorHAnsi" w:cstheme="minorHAnsi"/>
                <w:lang w:val="pt-PT"/>
              </w:rPr>
              <w:t>180 min</w:t>
            </w:r>
          </w:p>
        </w:tc>
        <w:tc>
          <w:tcPr>
            <w:tcW w:w="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9E4D" w14:textId="36311CC5" w:rsidR="00AB46CE" w:rsidRPr="00021E32" w:rsidRDefault="00AB46CE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lang w:val="pt-PT"/>
              </w:rPr>
            </w:pPr>
            <w:r w:rsidRPr="00021E32">
              <w:rPr>
                <w:rFonts w:asciiTheme="minorHAnsi" w:hAnsiTheme="minorHAnsi" w:cstheme="minorHAnsi"/>
                <w:lang w:val="pt-PT"/>
              </w:rPr>
              <w:t>30 min</w:t>
            </w:r>
          </w:p>
        </w:tc>
        <w:tc>
          <w:tcPr>
            <w:tcW w:w="99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7FC7837D" w14:textId="1C768907" w:rsidR="00AB46CE" w:rsidRPr="00021E32" w:rsidRDefault="002327A0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lang w:val="pt-PT"/>
              </w:rPr>
            </w:pPr>
            <w:r w:rsidRPr="00021E32">
              <w:rPr>
                <w:rFonts w:asciiTheme="minorHAnsi" w:hAnsiTheme="minorHAnsi" w:cstheme="minorHAnsi"/>
                <w:lang w:val="pt-PT"/>
              </w:rPr>
              <w:t>30</w:t>
            </w:r>
            <w:r w:rsidR="00AB46CE" w:rsidRPr="00021E32">
              <w:rPr>
                <w:rFonts w:asciiTheme="minorHAnsi" w:hAnsiTheme="minorHAnsi" w:cstheme="minorHAnsi"/>
                <w:lang w:val="pt-PT"/>
              </w:rPr>
              <w:t xml:space="preserve"> min</w:t>
            </w:r>
          </w:p>
        </w:tc>
      </w:tr>
      <w:tr w:rsidR="00E04DBC" w:rsidRPr="00021E32" w14:paraId="3225048C" w14:textId="77777777" w:rsidTr="00AB46CE">
        <w:trPr>
          <w:trHeight w:val="226"/>
          <w:jc w:val="center"/>
        </w:trPr>
        <w:tc>
          <w:tcPr>
            <w:tcW w:w="481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C803" w14:textId="77777777" w:rsidR="00E04DBC" w:rsidRPr="00021E32" w:rsidRDefault="00E04DBC" w:rsidP="00AB46CE">
            <w:pPr>
              <w:widowControl w:val="0"/>
              <w:spacing w:line="240" w:lineRule="auto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4D48129A" w14:textId="77777777" w:rsidR="00E04DBC" w:rsidRPr="00021E32" w:rsidRDefault="00E04DBC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99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6CEB" w14:textId="77777777" w:rsidR="00E04DBC" w:rsidRPr="00021E32" w:rsidRDefault="00E04DBC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99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1BA55E72" w14:textId="77777777" w:rsidR="00E04DBC" w:rsidRPr="00021E32" w:rsidRDefault="00E04DBC" w:rsidP="00AB46CE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lang w:val="pt-PT"/>
              </w:rPr>
            </w:pPr>
          </w:p>
        </w:tc>
      </w:tr>
    </w:tbl>
    <w:p w14:paraId="231282F1" w14:textId="77777777" w:rsidR="00AF0C3D" w:rsidRPr="00021E32" w:rsidRDefault="00AF0C3D" w:rsidP="00AF0C3D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18"/>
          <w:szCs w:val="18"/>
          <w:lang w:val="pt-PT"/>
        </w:rPr>
      </w:pPr>
      <w:proofErr w:type="spellStart"/>
      <w:r w:rsidRPr="00BF0AAB">
        <w:rPr>
          <w:rFonts w:asciiTheme="minorHAnsi" w:hAnsiTheme="minorHAnsi" w:cstheme="minorHAnsi"/>
          <w:i/>
          <w:iCs/>
          <w:sz w:val="18"/>
          <w:szCs w:val="18"/>
          <w:lang w:val="pt-PT"/>
        </w:rPr>
        <w:t>Recovery</w:t>
      </w:r>
      <w:proofErr w:type="spellEnd"/>
      <w:r w:rsidRPr="00BF0AAB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</w:t>
      </w:r>
      <w:proofErr w:type="spellStart"/>
      <w:r w:rsidRPr="00BF0AAB">
        <w:rPr>
          <w:rFonts w:asciiTheme="minorHAnsi" w:hAnsiTheme="minorHAnsi" w:cstheme="minorHAnsi"/>
          <w:i/>
          <w:iCs/>
          <w:sz w:val="18"/>
          <w:szCs w:val="18"/>
          <w:lang w:val="pt-PT"/>
        </w:rPr>
        <w:t>Point</w:t>
      </w:r>
      <w:proofErr w:type="spellEnd"/>
      <w:r w:rsidRPr="00BF0AAB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</w:t>
      </w:r>
      <w:proofErr w:type="spellStart"/>
      <w:r w:rsidRPr="00BF0AAB">
        <w:rPr>
          <w:rFonts w:asciiTheme="minorHAnsi" w:hAnsiTheme="minorHAnsi" w:cstheme="minorHAnsi"/>
          <w:i/>
          <w:iCs/>
          <w:sz w:val="18"/>
          <w:szCs w:val="18"/>
          <w:lang w:val="pt-PT"/>
        </w:rPr>
        <w:t>Objective</w:t>
      </w:r>
      <w:proofErr w:type="spellEnd"/>
      <w:r w:rsidRPr="00021E32">
        <w:rPr>
          <w:rFonts w:asciiTheme="minorHAnsi" w:hAnsiTheme="minorHAnsi" w:cstheme="minorHAnsi"/>
          <w:sz w:val="18"/>
          <w:szCs w:val="18"/>
          <w:lang w:val="pt-PT"/>
        </w:rPr>
        <w:t xml:space="preserve"> (RPO) é o tempo máximo de perda de dados aceite.</w:t>
      </w:r>
    </w:p>
    <w:p w14:paraId="0983CA28" w14:textId="0152E3FF" w:rsidR="00AB46CE" w:rsidRPr="00021E32" w:rsidRDefault="00AB46CE" w:rsidP="00AB46CE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18"/>
          <w:szCs w:val="18"/>
          <w:lang w:val="pt-PT"/>
        </w:rPr>
      </w:pPr>
      <w:proofErr w:type="spellStart"/>
      <w:r w:rsidRPr="00BF0AAB">
        <w:rPr>
          <w:rFonts w:asciiTheme="minorHAnsi" w:hAnsiTheme="minorHAnsi" w:cstheme="minorHAnsi"/>
          <w:i/>
          <w:iCs/>
          <w:sz w:val="18"/>
          <w:szCs w:val="18"/>
          <w:lang w:val="pt-PT"/>
        </w:rPr>
        <w:t>Recovery</w:t>
      </w:r>
      <w:proofErr w:type="spellEnd"/>
      <w:r w:rsidRPr="00BF0AAB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Time </w:t>
      </w:r>
      <w:proofErr w:type="spellStart"/>
      <w:r w:rsidRPr="00BF0AAB">
        <w:rPr>
          <w:rFonts w:asciiTheme="minorHAnsi" w:hAnsiTheme="minorHAnsi" w:cstheme="minorHAnsi"/>
          <w:i/>
          <w:iCs/>
          <w:sz w:val="18"/>
          <w:szCs w:val="18"/>
          <w:lang w:val="pt-PT"/>
        </w:rPr>
        <w:t>Objective</w:t>
      </w:r>
      <w:proofErr w:type="spellEnd"/>
      <w:r w:rsidRPr="00021E32">
        <w:rPr>
          <w:rFonts w:asciiTheme="minorHAnsi" w:hAnsiTheme="minorHAnsi" w:cstheme="minorHAnsi"/>
          <w:sz w:val="18"/>
          <w:szCs w:val="18"/>
          <w:lang w:val="pt-PT"/>
        </w:rPr>
        <w:t xml:space="preserve"> (RTO) é o tempo médio de recuperação dos sistemas e infraestruturas.</w:t>
      </w:r>
    </w:p>
    <w:p w14:paraId="3C62A88C" w14:textId="5CE3AE83" w:rsidR="00D6689C" w:rsidRPr="00021E32" w:rsidRDefault="00AF0C3D" w:rsidP="00DC7D03">
      <w:pPr>
        <w:pStyle w:val="ListParagraph"/>
        <w:numPr>
          <w:ilvl w:val="0"/>
          <w:numId w:val="17"/>
        </w:numPr>
        <w:spacing w:after="240"/>
        <w:rPr>
          <w:rFonts w:asciiTheme="minorHAnsi" w:hAnsiTheme="minorHAnsi" w:cstheme="minorHAnsi"/>
          <w:sz w:val="18"/>
          <w:szCs w:val="18"/>
          <w:lang w:val="pt-PT"/>
        </w:rPr>
      </w:pPr>
      <w:proofErr w:type="spellStart"/>
      <w:r w:rsidRPr="00BF0AAB">
        <w:rPr>
          <w:rFonts w:asciiTheme="minorHAnsi" w:hAnsiTheme="minorHAnsi" w:cstheme="minorHAnsi"/>
          <w:i/>
          <w:iCs/>
          <w:sz w:val="18"/>
          <w:szCs w:val="18"/>
          <w:lang w:val="pt-PT"/>
        </w:rPr>
        <w:t>Work</w:t>
      </w:r>
      <w:proofErr w:type="spellEnd"/>
      <w:r w:rsidRPr="00BF0AAB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</w:t>
      </w:r>
      <w:proofErr w:type="spellStart"/>
      <w:r w:rsidRPr="00BF0AAB">
        <w:rPr>
          <w:rFonts w:asciiTheme="minorHAnsi" w:hAnsiTheme="minorHAnsi" w:cstheme="minorHAnsi"/>
          <w:i/>
          <w:iCs/>
          <w:sz w:val="18"/>
          <w:szCs w:val="18"/>
          <w:lang w:val="pt-PT"/>
        </w:rPr>
        <w:t>Recovery</w:t>
      </w:r>
      <w:proofErr w:type="spellEnd"/>
      <w:r w:rsidRPr="00BF0AAB">
        <w:rPr>
          <w:rFonts w:asciiTheme="minorHAnsi" w:hAnsiTheme="minorHAnsi" w:cstheme="minorHAnsi"/>
          <w:i/>
          <w:iCs/>
          <w:sz w:val="18"/>
          <w:szCs w:val="18"/>
          <w:lang w:val="pt-PT"/>
        </w:rPr>
        <w:t xml:space="preserve"> Time</w:t>
      </w:r>
      <w:r w:rsidRPr="00021E32">
        <w:rPr>
          <w:rFonts w:asciiTheme="minorHAnsi" w:hAnsiTheme="minorHAnsi" w:cstheme="minorHAnsi"/>
          <w:sz w:val="18"/>
          <w:szCs w:val="18"/>
          <w:lang w:val="pt-PT"/>
        </w:rPr>
        <w:t xml:space="preserve"> (WRT) é o tempo necessário para repor os dados e aplicações e testá-los.</w:t>
      </w:r>
    </w:p>
    <w:p w14:paraId="75F95FF1" w14:textId="42D0B796" w:rsidR="00DC7D03" w:rsidRPr="00021E32" w:rsidRDefault="00DC7D03" w:rsidP="00A64ABC">
      <w:pPr>
        <w:spacing w:after="240"/>
        <w:jc w:val="both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De acordo com as técnicas usadas e consequentes valores de RTO, as soluções de</w:t>
      </w:r>
      <w:r w:rsidR="00A64ABC" w:rsidRPr="00021E32">
        <w:rPr>
          <w:rFonts w:asciiTheme="minorHAnsi" w:hAnsiTheme="minorHAnsi" w:cstheme="minorHAnsi"/>
          <w:lang w:val="pt-PT"/>
        </w:rPr>
        <w:t xml:space="preserve"> </w:t>
      </w:r>
      <w:r w:rsidRPr="00021E32">
        <w:rPr>
          <w:rFonts w:asciiTheme="minorHAnsi" w:hAnsiTheme="minorHAnsi" w:cstheme="minorHAnsi"/>
          <w:lang w:val="pt-PT"/>
        </w:rPr>
        <w:t>“</w:t>
      </w:r>
      <w:proofErr w:type="spellStart"/>
      <w:r w:rsidRPr="00BF0AAB">
        <w:rPr>
          <w:rFonts w:asciiTheme="minorHAnsi" w:hAnsiTheme="minorHAnsi" w:cstheme="minorHAnsi"/>
          <w:i/>
          <w:iCs/>
          <w:lang w:val="pt-PT"/>
        </w:rPr>
        <w:t>disaster</w:t>
      </w:r>
      <w:proofErr w:type="spellEnd"/>
      <w:r w:rsidR="00A64ABC" w:rsidRPr="00BF0AAB">
        <w:rPr>
          <w:rFonts w:asciiTheme="minorHAnsi" w:hAnsiTheme="minorHAnsi" w:cstheme="minorHAnsi"/>
          <w:i/>
          <w:iCs/>
          <w:lang w:val="pt-PT"/>
        </w:rPr>
        <w:t xml:space="preserve"> </w:t>
      </w:r>
      <w:proofErr w:type="spellStart"/>
      <w:r w:rsidRPr="00BF0AAB">
        <w:rPr>
          <w:rFonts w:asciiTheme="minorHAnsi" w:hAnsiTheme="minorHAnsi" w:cstheme="minorHAnsi"/>
          <w:i/>
          <w:iCs/>
          <w:lang w:val="pt-PT"/>
        </w:rPr>
        <w:t>recovery</w:t>
      </w:r>
      <w:proofErr w:type="spellEnd"/>
      <w:r w:rsidRPr="00021E32">
        <w:rPr>
          <w:rFonts w:asciiTheme="minorHAnsi" w:hAnsiTheme="minorHAnsi" w:cstheme="minorHAnsi"/>
          <w:lang w:val="pt-PT"/>
        </w:rPr>
        <w:t>” são classificadas em 7 categorias ou níveis (“</w:t>
      </w:r>
      <w:proofErr w:type="spellStart"/>
      <w:r w:rsidRPr="00BF0AAB">
        <w:rPr>
          <w:rFonts w:asciiTheme="minorHAnsi" w:hAnsiTheme="minorHAnsi" w:cstheme="minorHAnsi"/>
          <w:i/>
          <w:iCs/>
          <w:lang w:val="pt-PT"/>
        </w:rPr>
        <w:t>tiers</w:t>
      </w:r>
      <w:proofErr w:type="spellEnd"/>
      <w:r w:rsidRPr="00021E32">
        <w:rPr>
          <w:rFonts w:asciiTheme="minorHAnsi" w:hAnsiTheme="minorHAnsi" w:cstheme="minorHAnsi"/>
          <w:lang w:val="pt-PT"/>
        </w:rPr>
        <w:t>”):</w:t>
      </w:r>
    </w:p>
    <w:tbl>
      <w:tblPr>
        <w:tblW w:w="83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"/>
        <w:gridCol w:w="5127"/>
        <w:gridCol w:w="1124"/>
        <w:gridCol w:w="1140"/>
      </w:tblGrid>
      <w:tr w:rsidR="00237469" w:rsidRPr="00021E32" w14:paraId="3F322954" w14:textId="77777777" w:rsidTr="00237469">
        <w:trPr>
          <w:trHeight w:val="244"/>
          <w:jc w:val="center"/>
        </w:trPr>
        <w:tc>
          <w:tcPr>
            <w:tcW w:w="9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4472C4"/>
            <w:noWrap/>
            <w:vAlign w:val="center"/>
            <w:hideMark/>
          </w:tcPr>
          <w:p w14:paraId="799695F5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pt-PT"/>
              </w:rPr>
            </w:pPr>
            <w:proofErr w:type="spellStart"/>
            <w:r w:rsidRPr="00021E32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pt-PT"/>
              </w:rPr>
              <w:t>Categoria</w:t>
            </w:r>
            <w:proofErr w:type="spellEnd"/>
          </w:p>
        </w:tc>
        <w:tc>
          <w:tcPr>
            <w:tcW w:w="51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4472C4"/>
            <w:noWrap/>
            <w:vAlign w:val="center"/>
            <w:hideMark/>
          </w:tcPr>
          <w:p w14:paraId="2103CD6B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pt-PT"/>
              </w:rPr>
            </w:pPr>
            <w:proofErr w:type="spellStart"/>
            <w:r w:rsidRPr="00021E32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pt-PT"/>
              </w:rPr>
              <w:t>Características</w:t>
            </w:r>
            <w:proofErr w:type="spellEnd"/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4472C4"/>
            <w:noWrap/>
            <w:vAlign w:val="center"/>
            <w:hideMark/>
          </w:tcPr>
          <w:p w14:paraId="29EC4DA0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pt-PT"/>
              </w:rPr>
              <w:t>RTO (horas)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4472C4"/>
            <w:noWrap/>
            <w:vAlign w:val="center"/>
            <w:hideMark/>
          </w:tcPr>
          <w:p w14:paraId="696ABF1A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  <w:lang w:eastAsia="pt-PT"/>
              </w:rPr>
              <w:t>RPO (horas)</w:t>
            </w:r>
          </w:p>
        </w:tc>
      </w:tr>
      <w:tr w:rsidR="00237469" w:rsidRPr="00021E32" w14:paraId="1F9337F6" w14:textId="77777777" w:rsidTr="00237469">
        <w:trPr>
          <w:trHeight w:val="244"/>
          <w:jc w:val="center"/>
        </w:trPr>
        <w:tc>
          <w:tcPr>
            <w:tcW w:w="9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noWrap/>
            <w:vAlign w:val="center"/>
            <w:hideMark/>
          </w:tcPr>
          <w:p w14:paraId="0268500A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Tier 7</w:t>
            </w:r>
          </w:p>
        </w:tc>
        <w:tc>
          <w:tcPr>
            <w:tcW w:w="51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center"/>
            <w:hideMark/>
          </w:tcPr>
          <w:p w14:paraId="76D33EE9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>“</w:t>
            </w:r>
            <w:proofErr w:type="spellStart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>tier</w:t>
            </w:r>
            <w:proofErr w:type="spellEnd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 xml:space="preserve"> 6”, com arranque automático do “hardware” alternativa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center"/>
            <w:hideMark/>
          </w:tcPr>
          <w:p w14:paraId="21216217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&lt;2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center"/>
            <w:hideMark/>
          </w:tcPr>
          <w:p w14:paraId="18BCD710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0</w:t>
            </w:r>
          </w:p>
        </w:tc>
      </w:tr>
      <w:tr w:rsidR="00237469" w:rsidRPr="00021E32" w14:paraId="3F7557B6" w14:textId="77777777" w:rsidTr="00237469">
        <w:trPr>
          <w:trHeight w:val="244"/>
          <w:jc w:val="center"/>
        </w:trPr>
        <w:tc>
          <w:tcPr>
            <w:tcW w:w="9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noWrap/>
            <w:vAlign w:val="center"/>
            <w:hideMark/>
          </w:tcPr>
          <w:p w14:paraId="6DD6A637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Tier 6</w:t>
            </w:r>
          </w:p>
        </w:tc>
        <w:tc>
          <w:tcPr>
            <w:tcW w:w="51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noWrap/>
            <w:vAlign w:val="center"/>
            <w:hideMark/>
          </w:tcPr>
          <w:p w14:paraId="5EB3819E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>“</w:t>
            </w:r>
            <w:proofErr w:type="spellStart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>tier</w:t>
            </w:r>
            <w:proofErr w:type="spellEnd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 xml:space="preserve"> 5”, com “</w:t>
            </w:r>
            <w:proofErr w:type="spellStart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>mirror</w:t>
            </w:r>
            <w:proofErr w:type="spellEnd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>” de discos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noWrap/>
            <w:vAlign w:val="center"/>
            <w:hideMark/>
          </w:tcPr>
          <w:p w14:paraId="27806B22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1 a 6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noWrap/>
            <w:vAlign w:val="center"/>
            <w:hideMark/>
          </w:tcPr>
          <w:p w14:paraId="049ABDF0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0</w:t>
            </w:r>
          </w:p>
        </w:tc>
      </w:tr>
      <w:tr w:rsidR="00237469" w:rsidRPr="00021E32" w14:paraId="13895E57" w14:textId="77777777" w:rsidTr="00237469">
        <w:trPr>
          <w:trHeight w:val="244"/>
          <w:jc w:val="center"/>
        </w:trPr>
        <w:tc>
          <w:tcPr>
            <w:tcW w:w="9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noWrap/>
            <w:vAlign w:val="center"/>
            <w:hideMark/>
          </w:tcPr>
          <w:p w14:paraId="13B2AB73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Tier 5</w:t>
            </w:r>
          </w:p>
        </w:tc>
        <w:tc>
          <w:tcPr>
            <w:tcW w:w="51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center"/>
            <w:hideMark/>
          </w:tcPr>
          <w:p w14:paraId="48681572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>"</w:t>
            </w:r>
            <w:proofErr w:type="spellStart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>tier</w:t>
            </w:r>
            <w:proofErr w:type="spellEnd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 xml:space="preserve"> 4”, com “</w:t>
            </w:r>
            <w:proofErr w:type="spellStart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>mirror</w:t>
            </w:r>
            <w:proofErr w:type="spellEnd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>” de base de dados (integridade de transações)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center"/>
            <w:hideMark/>
          </w:tcPr>
          <w:p w14:paraId="5C0B98DE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 xml:space="preserve">4 </w:t>
            </w:r>
            <w:proofErr w:type="gramStart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a</w:t>
            </w:r>
            <w:proofErr w:type="gramEnd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 xml:space="preserve"> 8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center"/>
            <w:hideMark/>
          </w:tcPr>
          <w:p w14:paraId="43F4706A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0</w:t>
            </w:r>
          </w:p>
        </w:tc>
      </w:tr>
      <w:tr w:rsidR="00237469" w:rsidRPr="00021E32" w14:paraId="39F1BFE5" w14:textId="77777777" w:rsidTr="00237469">
        <w:trPr>
          <w:trHeight w:val="244"/>
          <w:jc w:val="center"/>
        </w:trPr>
        <w:tc>
          <w:tcPr>
            <w:tcW w:w="9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noWrap/>
            <w:vAlign w:val="center"/>
            <w:hideMark/>
          </w:tcPr>
          <w:p w14:paraId="17F4DC31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Tier 4</w:t>
            </w:r>
          </w:p>
        </w:tc>
        <w:tc>
          <w:tcPr>
            <w:tcW w:w="51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noWrap/>
            <w:vAlign w:val="center"/>
            <w:hideMark/>
          </w:tcPr>
          <w:p w14:paraId="27AFFA33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>“</w:t>
            </w:r>
            <w:proofErr w:type="spellStart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>tier</w:t>
            </w:r>
            <w:proofErr w:type="spellEnd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 xml:space="preserve"> 3”, com cópias mais frequentes e rápidas em disco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noWrap/>
            <w:vAlign w:val="center"/>
            <w:hideMark/>
          </w:tcPr>
          <w:p w14:paraId="251E4B6C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6 a 12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noWrap/>
            <w:vAlign w:val="center"/>
            <w:hideMark/>
          </w:tcPr>
          <w:p w14:paraId="1640405C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 xml:space="preserve">4 </w:t>
            </w:r>
            <w:proofErr w:type="gramStart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a</w:t>
            </w:r>
            <w:proofErr w:type="gramEnd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 xml:space="preserve"> 8</w:t>
            </w:r>
          </w:p>
        </w:tc>
      </w:tr>
      <w:tr w:rsidR="00237469" w:rsidRPr="00021E32" w14:paraId="232F3232" w14:textId="77777777" w:rsidTr="00237469">
        <w:trPr>
          <w:trHeight w:val="244"/>
          <w:jc w:val="center"/>
        </w:trPr>
        <w:tc>
          <w:tcPr>
            <w:tcW w:w="9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noWrap/>
            <w:vAlign w:val="center"/>
            <w:hideMark/>
          </w:tcPr>
          <w:p w14:paraId="0A5B900F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Tier 3</w:t>
            </w:r>
          </w:p>
        </w:tc>
        <w:tc>
          <w:tcPr>
            <w:tcW w:w="51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center"/>
            <w:hideMark/>
          </w:tcPr>
          <w:p w14:paraId="75B23715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>“</w:t>
            </w:r>
            <w:proofErr w:type="spellStart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>tier</w:t>
            </w:r>
            <w:proofErr w:type="spellEnd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 xml:space="preserve"> 2”, com cópias de segurança realizadas “on-line”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center"/>
            <w:hideMark/>
          </w:tcPr>
          <w:p w14:paraId="50F82434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12 a 24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center"/>
            <w:hideMark/>
          </w:tcPr>
          <w:p w14:paraId="5A91B73B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6 a 12</w:t>
            </w:r>
          </w:p>
        </w:tc>
      </w:tr>
      <w:tr w:rsidR="00237469" w:rsidRPr="00021E32" w14:paraId="49ADFF6B" w14:textId="77777777" w:rsidTr="00237469">
        <w:trPr>
          <w:trHeight w:val="244"/>
          <w:jc w:val="center"/>
        </w:trPr>
        <w:tc>
          <w:tcPr>
            <w:tcW w:w="9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noWrap/>
            <w:vAlign w:val="center"/>
            <w:hideMark/>
          </w:tcPr>
          <w:p w14:paraId="64A560E2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Tier 2</w:t>
            </w:r>
          </w:p>
        </w:tc>
        <w:tc>
          <w:tcPr>
            <w:tcW w:w="51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noWrap/>
            <w:vAlign w:val="center"/>
            <w:hideMark/>
          </w:tcPr>
          <w:p w14:paraId="3782AB33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en-US" w:eastAsia="pt-PT"/>
              </w:rPr>
              <w:t>“</w:t>
            </w:r>
            <w:proofErr w:type="gramStart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en-US" w:eastAsia="pt-PT"/>
              </w:rPr>
              <w:t>tier</w:t>
            </w:r>
            <w:proofErr w:type="gramEnd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en-US" w:eastAsia="pt-PT"/>
              </w:rPr>
              <w:t xml:space="preserve"> 1”, com “hardware” alternativo “off-site”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noWrap/>
            <w:vAlign w:val="center"/>
            <w:hideMark/>
          </w:tcPr>
          <w:p w14:paraId="2AEE88FD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&gt; 24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noWrap/>
            <w:vAlign w:val="center"/>
            <w:hideMark/>
          </w:tcPr>
          <w:p w14:paraId="1C0A1400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12 a 24</w:t>
            </w:r>
          </w:p>
        </w:tc>
      </w:tr>
      <w:tr w:rsidR="00237469" w:rsidRPr="00021E32" w14:paraId="7E6B5D07" w14:textId="77777777" w:rsidTr="00237469">
        <w:trPr>
          <w:trHeight w:val="244"/>
          <w:jc w:val="center"/>
        </w:trPr>
        <w:tc>
          <w:tcPr>
            <w:tcW w:w="9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noWrap/>
            <w:vAlign w:val="center"/>
            <w:hideMark/>
          </w:tcPr>
          <w:p w14:paraId="332C8749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Tier 1</w:t>
            </w:r>
          </w:p>
        </w:tc>
        <w:tc>
          <w:tcPr>
            <w:tcW w:w="51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center"/>
            <w:hideMark/>
          </w:tcPr>
          <w:p w14:paraId="4E4EC613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>Cópias de segurança “</w:t>
            </w:r>
            <w:proofErr w:type="spellStart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>off</w:t>
            </w:r>
            <w:proofErr w:type="spellEnd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val="pt-PT" w:eastAsia="pt-PT"/>
              </w:rPr>
              <w:t>-site”; sem “hardware” alternativo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center"/>
            <w:hideMark/>
          </w:tcPr>
          <w:p w14:paraId="3F11967A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&gt; 48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center"/>
            <w:hideMark/>
          </w:tcPr>
          <w:p w14:paraId="20C69C6A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&gt; 48</w:t>
            </w:r>
          </w:p>
        </w:tc>
      </w:tr>
      <w:tr w:rsidR="00237469" w:rsidRPr="00021E32" w14:paraId="0A2F0E92" w14:textId="77777777" w:rsidTr="00237469">
        <w:trPr>
          <w:trHeight w:val="244"/>
          <w:jc w:val="center"/>
        </w:trPr>
        <w:tc>
          <w:tcPr>
            <w:tcW w:w="9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noWrap/>
            <w:vAlign w:val="center"/>
            <w:hideMark/>
          </w:tcPr>
          <w:p w14:paraId="77DCE387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Tier 0</w:t>
            </w:r>
          </w:p>
        </w:tc>
        <w:tc>
          <w:tcPr>
            <w:tcW w:w="51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noWrap/>
            <w:vAlign w:val="center"/>
            <w:hideMark/>
          </w:tcPr>
          <w:p w14:paraId="7011BA56" w14:textId="77777777" w:rsidR="00237469" w:rsidRPr="00021E32" w:rsidRDefault="00237469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“</w:t>
            </w:r>
            <w:proofErr w:type="spellStart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Não</w:t>
            </w:r>
            <w:proofErr w:type="spellEnd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>há</w:t>
            </w:r>
            <w:proofErr w:type="spellEnd"/>
            <w:r w:rsidRPr="00021E32"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  <w:t xml:space="preserve"> DRP”</w:t>
            </w:r>
          </w:p>
        </w:tc>
        <w:tc>
          <w:tcPr>
            <w:tcW w:w="112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noWrap/>
            <w:vAlign w:val="center"/>
            <w:hideMark/>
          </w:tcPr>
          <w:p w14:paraId="73265EAA" w14:textId="77777777" w:rsidR="00237469" w:rsidRPr="00021E32" w:rsidRDefault="00237469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pt-PT"/>
              </w:rPr>
            </w:pP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noWrap/>
            <w:vAlign w:val="center"/>
            <w:hideMark/>
          </w:tcPr>
          <w:p w14:paraId="220A8F7A" w14:textId="77777777" w:rsidR="00237469" w:rsidRPr="00021E32" w:rsidRDefault="00237469">
            <w:pPr>
              <w:rPr>
                <w:rFonts w:asciiTheme="minorHAnsi" w:hAnsiTheme="minorHAnsi" w:cstheme="minorHAnsi"/>
                <w:sz w:val="20"/>
                <w:szCs w:val="20"/>
                <w:lang w:eastAsia="pt-PT"/>
              </w:rPr>
            </w:pPr>
          </w:p>
        </w:tc>
      </w:tr>
    </w:tbl>
    <w:p w14:paraId="6B683C70" w14:textId="77777777" w:rsidR="00237469" w:rsidRPr="00021E32" w:rsidRDefault="00237469" w:rsidP="00D6689C">
      <w:pPr>
        <w:ind w:firstLine="720"/>
        <w:jc w:val="both"/>
        <w:rPr>
          <w:rFonts w:asciiTheme="minorHAnsi" w:hAnsiTheme="minorHAnsi" w:cstheme="minorHAnsi"/>
          <w:lang w:val="pt-PT"/>
        </w:rPr>
      </w:pPr>
    </w:p>
    <w:p w14:paraId="2FE8E3AB" w14:textId="478AF13B" w:rsidR="00D6689C" w:rsidRPr="00021E32" w:rsidRDefault="00D6689C" w:rsidP="003039AE">
      <w:pPr>
        <w:spacing w:after="240"/>
        <w:jc w:val="both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Para que a continuidade do negócio da empresa fique totalmente assegurada, </w:t>
      </w:r>
      <w:r w:rsidR="009B7CCE" w:rsidRPr="00021E32">
        <w:rPr>
          <w:rFonts w:asciiTheme="minorHAnsi" w:hAnsiTheme="minorHAnsi" w:cstheme="minorHAnsi"/>
          <w:lang w:val="pt-PT"/>
        </w:rPr>
        <w:t xml:space="preserve">em função dos </w:t>
      </w:r>
      <w:r w:rsidRPr="00021E32">
        <w:rPr>
          <w:rFonts w:asciiTheme="minorHAnsi" w:hAnsiTheme="minorHAnsi" w:cstheme="minorHAnsi"/>
          <w:lang w:val="pt-PT"/>
        </w:rPr>
        <w:t xml:space="preserve">tempos </w:t>
      </w:r>
      <w:r w:rsidR="009B7CCE" w:rsidRPr="00021E32">
        <w:rPr>
          <w:rFonts w:asciiTheme="minorHAnsi" w:hAnsiTheme="minorHAnsi" w:cstheme="minorHAnsi"/>
          <w:lang w:val="pt-PT"/>
        </w:rPr>
        <w:t>calculados</w:t>
      </w:r>
      <w:r w:rsidRPr="00021E32">
        <w:rPr>
          <w:rFonts w:asciiTheme="minorHAnsi" w:hAnsiTheme="minorHAnsi" w:cstheme="minorHAnsi"/>
          <w:lang w:val="pt-PT"/>
        </w:rPr>
        <w:t xml:space="preserve"> para os sistemas críticos </w:t>
      </w:r>
      <w:r w:rsidR="009B7CCE" w:rsidRPr="00021E32">
        <w:rPr>
          <w:rFonts w:asciiTheme="minorHAnsi" w:hAnsiTheme="minorHAnsi" w:cstheme="minorHAnsi"/>
          <w:lang w:val="pt-PT"/>
        </w:rPr>
        <w:t>serem</w:t>
      </w:r>
      <w:r w:rsidRPr="00021E32">
        <w:rPr>
          <w:rFonts w:asciiTheme="minorHAnsi" w:hAnsiTheme="minorHAnsi" w:cstheme="minorHAnsi"/>
          <w:lang w:val="pt-PT"/>
        </w:rPr>
        <w:t xml:space="preserve"> reduzidos</w:t>
      </w:r>
      <w:r w:rsidR="009B7CCE" w:rsidRPr="00021E32">
        <w:rPr>
          <w:rFonts w:asciiTheme="minorHAnsi" w:hAnsiTheme="minorHAnsi" w:cstheme="minorHAnsi"/>
          <w:lang w:val="pt-PT"/>
        </w:rPr>
        <w:t>,</w:t>
      </w:r>
      <w:r w:rsidRPr="00021E32">
        <w:rPr>
          <w:rFonts w:asciiTheme="minorHAnsi" w:hAnsiTheme="minorHAnsi" w:cstheme="minorHAnsi"/>
          <w:lang w:val="pt-PT"/>
        </w:rPr>
        <w:t xml:space="preserve"> enquadra</w:t>
      </w:r>
      <w:r w:rsidR="009B7CCE" w:rsidRPr="00021E32">
        <w:rPr>
          <w:rFonts w:asciiTheme="minorHAnsi" w:hAnsiTheme="minorHAnsi" w:cstheme="minorHAnsi"/>
          <w:lang w:val="pt-PT"/>
        </w:rPr>
        <w:t>-se</w:t>
      </w:r>
      <w:r w:rsidRPr="00021E32">
        <w:rPr>
          <w:rFonts w:asciiTheme="minorHAnsi" w:hAnsiTheme="minorHAnsi" w:cstheme="minorHAnsi"/>
          <w:lang w:val="pt-PT"/>
        </w:rPr>
        <w:t xml:space="preserve"> numa classificação </w:t>
      </w:r>
      <w:proofErr w:type="spellStart"/>
      <w:r w:rsidRPr="00BF0AAB">
        <w:rPr>
          <w:rFonts w:asciiTheme="minorHAnsi" w:hAnsiTheme="minorHAnsi" w:cstheme="minorHAnsi"/>
          <w:b/>
          <w:bCs/>
          <w:i/>
          <w:iCs/>
          <w:lang w:val="pt-PT"/>
        </w:rPr>
        <w:t>Tier</w:t>
      </w:r>
      <w:proofErr w:type="spellEnd"/>
      <w:r w:rsidRPr="00BF0AAB">
        <w:rPr>
          <w:rFonts w:asciiTheme="minorHAnsi" w:hAnsiTheme="minorHAnsi" w:cstheme="minorHAnsi"/>
          <w:b/>
          <w:bCs/>
          <w:i/>
          <w:iCs/>
          <w:lang w:val="pt-PT"/>
        </w:rPr>
        <w:t xml:space="preserve"> 7</w:t>
      </w:r>
      <w:r w:rsidRPr="00021E32">
        <w:rPr>
          <w:rFonts w:asciiTheme="minorHAnsi" w:hAnsiTheme="minorHAnsi" w:cstheme="minorHAnsi"/>
          <w:lang w:val="pt-PT"/>
        </w:rPr>
        <w:t xml:space="preserve">. </w:t>
      </w:r>
    </w:p>
    <w:p w14:paraId="0E0EF7CB" w14:textId="4E0E4503" w:rsidR="008B49F4" w:rsidRPr="00021E32" w:rsidRDefault="008B49F4" w:rsidP="00C904A3">
      <w:pPr>
        <w:pStyle w:val="Heading2"/>
        <w:rPr>
          <w:rFonts w:asciiTheme="minorHAnsi" w:hAnsiTheme="minorHAnsi" w:cstheme="minorHAnsi"/>
          <w:b w:val="0"/>
          <w:bCs/>
          <w:color w:val="4F81BD" w:themeColor="accent1"/>
          <w:lang w:val="en-US"/>
        </w:rPr>
      </w:pPr>
      <w:bookmarkStart w:id="4" w:name="_Toc93661174"/>
      <w:r w:rsidRPr="00021E32">
        <w:rPr>
          <w:rFonts w:asciiTheme="minorHAnsi" w:hAnsiTheme="minorHAnsi" w:cstheme="minorHAnsi"/>
          <w:b w:val="0"/>
          <w:bCs/>
          <w:color w:val="4F81BD" w:themeColor="accent1"/>
          <w:lang w:val="en-US"/>
        </w:rPr>
        <w:t>Maximum Tolerable Period of Disruption (MTPD)</w:t>
      </w:r>
      <w:bookmarkEnd w:id="4"/>
    </w:p>
    <w:p w14:paraId="6F44D161" w14:textId="77777777" w:rsidR="008B49F4" w:rsidRPr="00021E32" w:rsidRDefault="008B49F4" w:rsidP="00C904A3">
      <w:pPr>
        <w:spacing w:before="240" w:after="240"/>
        <w:jc w:val="both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O MTPD ou </w:t>
      </w:r>
      <w:proofErr w:type="spellStart"/>
      <w:r w:rsidRPr="00BF0AAB">
        <w:rPr>
          <w:rFonts w:asciiTheme="minorHAnsi" w:hAnsiTheme="minorHAnsi" w:cstheme="minorHAnsi"/>
          <w:i/>
          <w:iCs/>
          <w:lang w:val="pt-PT"/>
        </w:rPr>
        <w:t>Maximum</w:t>
      </w:r>
      <w:proofErr w:type="spellEnd"/>
      <w:r w:rsidRPr="00BF0AAB">
        <w:rPr>
          <w:rFonts w:asciiTheme="minorHAnsi" w:hAnsiTheme="minorHAnsi" w:cstheme="minorHAnsi"/>
          <w:i/>
          <w:iCs/>
          <w:lang w:val="pt-PT"/>
        </w:rPr>
        <w:t xml:space="preserve"> </w:t>
      </w:r>
      <w:proofErr w:type="spellStart"/>
      <w:r w:rsidRPr="00BF0AAB">
        <w:rPr>
          <w:rFonts w:asciiTheme="minorHAnsi" w:hAnsiTheme="minorHAnsi" w:cstheme="minorHAnsi"/>
          <w:i/>
          <w:iCs/>
          <w:lang w:val="pt-PT"/>
        </w:rPr>
        <w:t>Tolerable</w:t>
      </w:r>
      <w:proofErr w:type="spellEnd"/>
      <w:r w:rsidRPr="00BF0AAB">
        <w:rPr>
          <w:rFonts w:asciiTheme="minorHAnsi" w:hAnsiTheme="minorHAnsi" w:cstheme="minorHAnsi"/>
          <w:i/>
          <w:iCs/>
          <w:lang w:val="pt-PT"/>
        </w:rPr>
        <w:t xml:space="preserve"> </w:t>
      </w:r>
      <w:proofErr w:type="spellStart"/>
      <w:r w:rsidRPr="00BF0AAB">
        <w:rPr>
          <w:rFonts w:asciiTheme="minorHAnsi" w:hAnsiTheme="minorHAnsi" w:cstheme="minorHAnsi"/>
          <w:i/>
          <w:iCs/>
          <w:lang w:val="pt-PT"/>
        </w:rPr>
        <w:t>Period</w:t>
      </w:r>
      <w:proofErr w:type="spellEnd"/>
      <w:r w:rsidRPr="00BF0AAB">
        <w:rPr>
          <w:rFonts w:asciiTheme="minorHAnsi" w:hAnsiTheme="minorHAnsi" w:cstheme="minorHAnsi"/>
          <w:i/>
          <w:iCs/>
          <w:lang w:val="pt-PT"/>
        </w:rPr>
        <w:t xml:space="preserve"> </w:t>
      </w:r>
      <w:proofErr w:type="spellStart"/>
      <w:r w:rsidRPr="00BF0AAB">
        <w:rPr>
          <w:rFonts w:asciiTheme="minorHAnsi" w:hAnsiTheme="minorHAnsi" w:cstheme="minorHAnsi"/>
          <w:i/>
          <w:iCs/>
          <w:lang w:val="pt-PT"/>
        </w:rPr>
        <w:t>of</w:t>
      </w:r>
      <w:proofErr w:type="spellEnd"/>
      <w:r w:rsidRPr="00BF0AAB">
        <w:rPr>
          <w:rFonts w:asciiTheme="minorHAnsi" w:hAnsiTheme="minorHAnsi" w:cstheme="minorHAnsi"/>
          <w:i/>
          <w:iCs/>
          <w:lang w:val="pt-PT"/>
        </w:rPr>
        <w:t xml:space="preserve"> </w:t>
      </w:r>
      <w:proofErr w:type="spellStart"/>
      <w:r w:rsidRPr="00BF0AAB">
        <w:rPr>
          <w:rFonts w:asciiTheme="minorHAnsi" w:hAnsiTheme="minorHAnsi" w:cstheme="minorHAnsi"/>
          <w:i/>
          <w:iCs/>
          <w:lang w:val="pt-PT"/>
        </w:rPr>
        <w:t>Disruption</w:t>
      </w:r>
      <w:proofErr w:type="spellEnd"/>
      <w:r w:rsidRPr="00021E32">
        <w:rPr>
          <w:rFonts w:asciiTheme="minorHAnsi" w:hAnsiTheme="minorHAnsi" w:cstheme="minorHAnsi"/>
          <w:lang w:val="pt-PT"/>
        </w:rPr>
        <w:t xml:space="preserve"> (Tempo Máximo Tolerável de uma Interrupção), é o termo usado para definir o tempo máximo que um serviço ou produto pode permanecer indisponível sem gerar danos significativos que ameacem a sobrevivência da empresa.</w:t>
      </w:r>
    </w:p>
    <w:p w14:paraId="3E215DA4" w14:textId="77777777" w:rsidR="008B49F4" w:rsidRPr="00021E32" w:rsidRDefault="008B49F4" w:rsidP="003039AE">
      <w:pPr>
        <w:spacing w:after="240"/>
        <w:jc w:val="both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lastRenderedPageBreak/>
        <w:t xml:space="preserve">Para calcular o MTPD é necessário ter em conta as expectativas do cliente, assim como questões de reputação e financeiras. </w:t>
      </w:r>
    </w:p>
    <w:p w14:paraId="58D420B1" w14:textId="2E12D08D" w:rsidR="008B49F4" w:rsidRPr="00021E32" w:rsidRDefault="008B49F4" w:rsidP="00C904A3">
      <w:pPr>
        <w:spacing w:after="240"/>
        <w:jc w:val="both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A equipa considera que o tempo máximo seria de 1 hora. Este limite de tempo será o mais adequado para que o negócio volte à normalidade, sem que afete os utilizadores.</w:t>
      </w:r>
    </w:p>
    <w:p w14:paraId="0AE71597" w14:textId="46A7BB0D" w:rsidR="008B49F4" w:rsidRPr="00021E32" w:rsidRDefault="008B49F4" w:rsidP="00C904A3">
      <w:pPr>
        <w:pStyle w:val="Heading2"/>
        <w:rPr>
          <w:rFonts w:asciiTheme="minorHAnsi" w:hAnsiTheme="minorHAnsi" w:cstheme="minorHAnsi"/>
          <w:b w:val="0"/>
          <w:bCs/>
          <w:color w:val="4F81BD" w:themeColor="accent1"/>
          <w:lang w:val="pt-PT"/>
        </w:rPr>
      </w:pPr>
      <w:bookmarkStart w:id="5" w:name="_Toc62400227"/>
      <w:bookmarkStart w:id="6" w:name="_Toc93661175"/>
      <w:proofErr w:type="spellStart"/>
      <w:r w:rsidRPr="00021E32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>Maximum</w:t>
      </w:r>
      <w:proofErr w:type="spellEnd"/>
      <w:r w:rsidRPr="00021E32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 xml:space="preserve"> </w:t>
      </w:r>
      <w:proofErr w:type="spellStart"/>
      <w:r w:rsidRPr="00021E32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>Tolerable</w:t>
      </w:r>
      <w:proofErr w:type="spellEnd"/>
      <w:r w:rsidRPr="00021E32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 xml:space="preserve"> </w:t>
      </w:r>
      <w:proofErr w:type="spellStart"/>
      <w:r w:rsidRPr="00021E32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>Downtime</w:t>
      </w:r>
      <w:proofErr w:type="spellEnd"/>
      <w:r w:rsidRPr="00021E32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 xml:space="preserve"> (MTD)</w:t>
      </w:r>
      <w:bookmarkEnd w:id="5"/>
      <w:bookmarkEnd w:id="6"/>
    </w:p>
    <w:p w14:paraId="5E33F627" w14:textId="0BFEA84D" w:rsidR="008B49F4" w:rsidRPr="00021E32" w:rsidRDefault="008B49F4" w:rsidP="00C904A3">
      <w:pPr>
        <w:spacing w:before="240" w:after="240"/>
        <w:jc w:val="both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O </w:t>
      </w:r>
      <w:r w:rsidRPr="00021E32">
        <w:rPr>
          <w:rFonts w:asciiTheme="minorHAnsi" w:hAnsiTheme="minorHAnsi" w:cstheme="minorHAnsi"/>
          <w:i/>
          <w:iCs/>
          <w:lang w:val="pt-PT"/>
        </w:rPr>
        <w:t>MTD</w:t>
      </w:r>
      <w:r w:rsidRPr="00021E32">
        <w:rPr>
          <w:rFonts w:asciiTheme="minorHAnsi" w:hAnsiTheme="minorHAnsi" w:cstheme="minorHAnsi"/>
          <w:lang w:val="pt-PT"/>
        </w:rPr>
        <w:t xml:space="preserve"> ou </w:t>
      </w:r>
      <w:proofErr w:type="spellStart"/>
      <w:r w:rsidRPr="00021E32">
        <w:rPr>
          <w:rFonts w:asciiTheme="minorHAnsi" w:hAnsiTheme="minorHAnsi" w:cstheme="minorHAnsi"/>
          <w:i/>
          <w:iCs/>
          <w:lang w:val="pt-PT"/>
        </w:rPr>
        <w:t>Maximum</w:t>
      </w:r>
      <w:proofErr w:type="spellEnd"/>
      <w:r w:rsidRPr="00021E32">
        <w:rPr>
          <w:rFonts w:asciiTheme="minorHAnsi" w:hAnsiTheme="minorHAnsi" w:cstheme="minorHAnsi"/>
          <w:i/>
          <w:iCs/>
          <w:lang w:val="pt-PT"/>
        </w:rPr>
        <w:t xml:space="preserve"> </w:t>
      </w:r>
      <w:proofErr w:type="spellStart"/>
      <w:r w:rsidRPr="00021E32">
        <w:rPr>
          <w:rFonts w:asciiTheme="minorHAnsi" w:hAnsiTheme="minorHAnsi" w:cstheme="minorHAnsi"/>
          <w:i/>
          <w:iCs/>
          <w:lang w:val="pt-PT"/>
        </w:rPr>
        <w:t>Tolerable</w:t>
      </w:r>
      <w:proofErr w:type="spellEnd"/>
      <w:r w:rsidRPr="00021E32">
        <w:rPr>
          <w:rFonts w:asciiTheme="minorHAnsi" w:hAnsiTheme="minorHAnsi" w:cstheme="minorHAnsi"/>
          <w:i/>
          <w:iCs/>
          <w:lang w:val="pt-PT"/>
        </w:rPr>
        <w:t xml:space="preserve"> </w:t>
      </w:r>
      <w:proofErr w:type="spellStart"/>
      <w:r w:rsidRPr="00021E32">
        <w:rPr>
          <w:rFonts w:asciiTheme="minorHAnsi" w:hAnsiTheme="minorHAnsi" w:cstheme="minorHAnsi"/>
          <w:i/>
          <w:iCs/>
          <w:lang w:val="pt-PT"/>
        </w:rPr>
        <w:t>Downtime</w:t>
      </w:r>
      <w:proofErr w:type="spellEnd"/>
      <w:r w:rsidRPr="00021E32">
        <w:rPr>
          <w:rFonts w:asciiTheme="minorHAnsi" w:hAnsiTheme="minorHAnsi" w:cstheme="minorHAnsi"/>
          <w:lang w:val="pt-PT"/>
        </w:rPr>
        <w:t xml:space="preserve"> é o tempo máximo de inoperacionalidade da infraestrutura informática</w:t>
      </w:r>
      <w:r w:rsidR="00F82634" w:rsidRPr="00021E32">
        <w:rPr>
          <w:rFonts w:asciiTheme="minorHAnsi" w:hAnsiTheme="minorHAnsi" w:cstheme="minorHAnsi"/>
          <w:lang w:val="pt-PT"/>
        </w:rPr>
        <w:t>, o</w:t>
      </w:r>
      <w:r w:rsidRPr="00021E32">
        <w:rPr>
          <w:rFonts w:asciiTheme="minorHAnsi" w:hAnsiTheme="minorHAnsi" w:cstheme="minorHAnsi"/>
          <w:lang w:val="pt-PT"/>
        </w:rPr>
        <w:t>u seja, é o período máximo em que o sistema está em baixo sem que afete os utilizadores.</w:t>
      </w:r>
    </w:p>
    <w:p w14:paraId="132B2DF3" w14:textId="4AAEAFBC" w:rsidR="00EA3FD6" w:rsidRDefault="008B49F4" w:rsidP="00B67FE8">
      <w:pPr>
        <w:spacing w:after="240"/>
        <w:jc w:val="both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A equipa considera que o tempo máximo de </w:t>
      </w:r>
      <w:proofErr w:type="spellStart"/>
      <w:r w:rsidR="00F82634" w:rsidRPr="00021E32">
        <w:rPr>
          <w:rFonts w:asciiTheme="minorHAnsi" w:hAnsiTheme="minorHAnsi" w:cstheme="minorHAnsi"/>
          <w:lang w:val="pt-PT"/>
        </w:rPr>
        <w:t>inoperabilidade</w:t>
      </w:r>
      <w:proofErr w:type="spellEnd"/>
      <w:r w:rsidRPr="00021E32">
        <w:rPr>
          <w:rFonts w:asciiTheme="minorHAnsi" w:hAnsiTheme="minorHAnsi" w:cstheme="minorHAnsi"/>
          <w:lang w:val="pt-PT"/>
        </w:rPr>
        <w:t xml:space="preserve"> do sistema seria de </w:t>
      </w:r>
      <w:r w:rsidR="00F82634" w:rsidRPr="00021E32">
        <w:rPr>
          <w:rFonts w:asciiTheme="minorHAnsi" w:hAnsiTheme="minorHAnsi" w:cstheme="minorHAnsi"/>
          <w:lang w:val="pt-PT"/>
        </w:rPr>
        <w:t>2</w:t>
      </w:r>
      <w:r w:rsidRPr="00021E32">
        <w:rPr>
          <w:rFonts w:asciiTheme="minorHAnsi" w:hAnsiTheme="minorHAnsi" w:cstheme="minorHAnsi"/>
          <w:lang w:val="pt-PT"/>
        </w:rPr>
        <w:t xml:space="preserve"> </w:t>
      </w:r>
      <w:r w:rsidR="00F82634" w:rsidRPr="00021E32">
        <w:rPr>
          <w:rFonts w:asciiTheme="minorHAnsi" w:hAnsiTheme="minorHAnsi" w:cstheme="minorHAnsi"/>
          <w:lang w:val="pt-PT"/>
        </w:rPr>
        <w:t>horas</w:t>
      </w:r>
      <w:r w:rsidRPr="00021E32">
        <w:rPr>
          <w:rFonts w:asciiTheme="minorHAnsi" w:hAnsiTheme="minorHAnsi" w:cstheme="minorHAnsi"/>
          <w:lang w:val="pt-PT"/>
        </w:rPr>
        <w:t>.</w:t>
      </w:r>
    </w:p>
    <w:p w14:paraId="17F7879C" w14:textId="77777777" w:rsidR="00692003" w:rsidRPr="00692003" w:rsidRDefault="00692003" w:rsidP="00692003">
      <w:pPr>
        <w:pStyle w:val="Heading2"/>
        <w:rPr>
          <w:rFonts w:asciiTheme="minorHAnsi" w:hAnsiTheme="minorHAnsi" w:cstheme="minorHAnsi"/>
          <w:b w:val="0"/>
          <w:bCs/>
          <w:color w:val="4F81BD" w:themeColor="accent1"/>
          <w:lang w:val="pt-PT"/>
        </w:rPr>
      </w:pPr>
      <w:bookmarkStart w:id="7" w:name="_Toc62400239"/>
      <w:bookmarkStart w:id="8" w:name="_Toc93661176"/>
      <w:proofErr w:type="spellStart"/>
      <w:r w:rsidRPr="00692003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>Fault</w:t>
      </w:r>
      <w:proofErr w:type="spellEnd"/>
      <w:r w:rsidRPr="00692003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 xml:space="preserve"> </w:t>
      </w:r>
      <w:proofErr w:type="spellStart"/>
      <w:r w:rsidRPr="00692003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>Avoidance</w:t>
      </w:r>
      <w:bookmarkEnd w:id="7"/>
      <w:bookmarkEnd w:id="8"/>
      <w:proofErr w:type="spellEnd"/>
    </w:p>
    <w:p w14:paraId="1E8DDF6C" w14:textId="29F60CAD" w:rsidR="00692003" w:rsidRDefault="00692003" w:rsidP="00692003">
      <w:pPr>
        <w:spacing w:before="240" w:after="240"/>
        <w:jc w:val="both"/>
        <w:rPr>
          <w:rFonts w:asciiTheme="minorHAnsi" w:hAnsiTheme="minorHAnsi" w:cstheme="minorHAnsi"/>
          <w:lang w:val="pt-PT"/>
        </w:rPr>
      </w:pPr>
      <w:proofErr w:type="spellStart"/>
      <w:r w:rsidRPr="00692003">
        <w:rPr>
          <w:rFonts w:asciiTheme="minorHAnsi" w:hAnsiTheme="minorHAnsi" w:cstheme="minorHAnsi"/>
          <w:i/>
          <w:iCs/>
          <w:lang w:val="pt-PT"/>
        </w:rPr>
        <w:t>Fault</w:t>
      </w:r>
      <w:proofErr w:type="spellEnd"/>
      <w:r w:rsidRPr="00692003">
        <w:rPr>
          <w:rFonts w:asciiTheme="minorHAnsi" w:hAnsiTheme="minorHAnsi" w:cstheme="minorHAnsi"/>
          <w:i/>
          <w:iCs/>
          <w:lang w:val="pt-PT"/>
        </w:rPr>
        <w:t xml:space="preserve"> </w:t>
      </w:r>
      <w:proofErr w:type="spellStart"/>
      <w:r w:rsidRPr="00692003">
        <w:rPr>
          <w:rFonts w:asciiTheme="minorHAnsi" w:hAnsiTheme="minorHAnsi" w:cstheme="minorHAnsi"/>
          <w:i/>
          <w:iCs/>
          <w:lang w:val="pt-PT"/>
        </w:rPr>
        <w:t>Avoidance</w:t>
      </w:r>
      <w:proofErr w:type="spellEnd"/>
      <w:r w:rsidRPr="00692003">
        <w:rPr>
          <w:rFonts w:asciiTheme="minorHAnsi" w:hAnsiTheme="minorHAnsi" w:cstheme="minorHAnsi"/>
          <w:lang w:val="pt-PT"/>
        </w:rPr>
        <w:t xml:space="preserve">, que </w:t>
      </w:r>
      <w:r>
        <w:rPr>
          <w:rFonts w:asciiTheme="minorHAnsi" w:hAnsiTheme="minorHAnsi" w:cstheme="minorHAnsi"/>
          <w:lang w:val="pt-PT"/>
        </w:rPr>
        <w:t>s</w:t>
      </w:r>
      <w:r w:rsidRPr="00692003">
        <w:rPr>
          <w:rFonts w:asciiTheme="minorHAnsi" w:hAnsiTheme="minorHAnsi" w:cstheme="minorHAnsi"/>
          <w:lang w:val="pt-PT"/>
        </w:rPr>
        <w:t xml:space="preserve">ignifica prevenção de falhas, procura </w:t>
      </w:r>
      <w:r>
        <w:rPr>
          <w:rFonts w:asciiTheme="minorHAnsi" w:hAnsiTheme="minorHAnsi" w:cstheme="minorHAnsi"/>
          <w:lang w:val="pt-PT"/>
        </w:rPr>
        <w:t>evitar ou minimizar</w:t>
      </w:r>
      <w:r w:rsidRPr="00692003">
        <w:rPr>
          <w:rFonts w:asciiTheme="minorHAnsi" w:hAnsiTheme="minorHAnsi" w:cstheme="minorHAnsi"/>
          <w:lang w:val="pt-PT"/>
        </w:rPr>
        <w:t xml:space="preserve"> a ocorrência de falhas no sistema que </w:t>
      </w:r>
      <w:r w:rsidR="00737A44">
        <w:rPr>
          <w:rFonts w:asciiTheme="minorHAnsi" w:hAnsiTheme="minorHAnsi" w:cstheme="minorHAnsi"/>
          <w:lang w:val="pt-PT"/>
        </w:rPr>
        <w:t>coloque em causa a</w:t>
      </w:r>
      <w:r w:rsidRPr="00692003">
        <w:rPr>
          <w:rFonts w:asciiTheme="minorHAnsi" w:hAnsiTheme="minorHAnsi" w:cstheme="minorHAnsi"/>
          <w:lang w:val="pt-PT"/>
        </w:rPr>
        <w:t xml:space="preserve"> continuidade do negócio. </w:t>
      </w:r>
      <w:r w:rsidR="00737A44">
        <w:rPr>
          <w:rFonts w:asciiTheme="minorHAnsi" w:hAnsiTheme="minorHAnsi" w:cstheme="minorHAnsi"/>
          <w:lang w:val="pt-PT"/>
        </w:rPr>
        <w:t>Para maximizar a probabilidade de não ocorrerem falhar, destacam-se as seguintes medidas</w:t>
      </w:r>
      <w:r w:rsidRPr="00692003">
        <w:rPr>
          <w:rFonts w:asciiTheme="minorHAnsi" w:hAnsiTheme="minorHAnsi" w:cstheme="minorHAnsi"/>
          <w:lang w:val="pt-PT"/>
        </w:rPr>
        <w:t>:</w:t>
      </w:r>
    </w:p>
    <w:p w14:paraId="43C0FAB1" w14:textId="67A2E12D" w:rsidR="00692003" w:rsidRDefault="00692003" w:rsidP="00737A44">
      <w:pPr>
        <w:pStyle w:val="ListParagraph"/>
        <w:numPr>
          <w:ilvl w:val="0"/>
          <w:numId w:val="29"/>
        </w:numPr>
        <w:spacing w:before="240" w:after="240"/>
        <w:jc w:val="both"/>
        <w:rPr>
          <w:rFonts w:asciiTheme="minorHAnsi" w:hAnsiTheme="minorHAnsi" w:cstheme="minorHAnsi"/>
          <w:lang w:val="pt-PT"/>
        </w:rPr>
      </w:pPr>
      <w:r w:rsidRPr="00737A44">
        <w:rPr>
          <w:rFonts w:asciiTheme="minorHAnsi" w:hAnsiTheme="minorHAnsi" w:cstheme="minorHAnsi"/>
          <w:lang w:val="pt-PT"/>
        </w:rPr>
        <w:t>Monitorização</w:t>
      </w:r>
      <w:r w:rsidR="00737A44">
        <w:rPr>
          <w:rFonts w:asciiTheme="minorHAnsi" w:hAnsiTheme="minorHAnsi" w:cstheme="minorHAnsi"/>
          <w:lang w:val="pt-PT"/>
        </w:rPr>
        <w:t xml:space="preserve"> rigorosa dos serviços;</w:t>
      </w:r>
    </w:p>
    <w:p w14:paraId="579EEC29" w14:textId="77777777" w:rsidR="00737A44" w:rsidRDefault="00737A44" w:rsidP="002E3CE4">
      <w:pPr>
        <w:pStyle w:val="ListParagraph"/>
        <w:numPr>
          <w:ilvl w:val="0"/>
          <w:numId w:val="29"/>
        </w:numPr>
        <w:spacing w:before="240" w:after="240"/>
        <w:jc w:val="both"/>
        <w:rPr>
          <w:rFonts w:asciiTheme="minorHAnsi" w:hAnsiTheme="minorHAnsi" w:cstheme="minorHAnsi"/>
          <w:lang w:val="pt-PT"/>
        </w:rPr>
      </w:pPr>
      <w:r w:rsidRPr="00737A44">
        <w:rPr>
          <w:rFonts w:asciiTheme="minorHAnsi" w:hAnsiTheme="minorHAnsi" w:cstheme="minorHAnsi"/>
          <w:lang w:val="pt-PT"/>
        </w:rPr>
        <w:t>Teste continua e frequento do software;</w:t>
      </w:r>
    </w:p>
    <w:p w14:paraId="130565D7" w14:textId="77777777" w:rsidR="00737A44" w:rsidRDefault="00692003" w:rsidP="00692003">
      <w:pPr>
        <w:pStyle w:val="ListParagraph"/>
        <w:numPr>
          <w:ilvl w:val="0"/>
          <w:numId w:val="29"/>
        </w:numPr>
        <w:spacing w:before="240" w:after="240"/>
        <w:jc w:val="both"/>
        <w:rPr>
          <w:rFonts w:asciiTheme="minorHAnsi" w:hAnsiTheme="minorHAnsi" w:cstheme="minorHAnsi"/>
          <w:lang w:val="pt-PT"/>
        </w:rPr>
      </w:pPr>
      <w:r w:rsidRPr="00737A44">
        <w:rPr>
          <w:rFonts w:asciiTheme="minorHAnsi" w:hAnsiTheme="minorHAnsi" w:cstheme="minorHAnsi"/>
          <w:lang w:val="pt-PT"/>
        </w:rPr>
        <w:t>Ado</w:t>
      </w:r>
      <w:r w:rsidR="00737A44">
        <w:rPr>
          <w:rFonts w:asciiTheme="minorHAnsi" w:hAnsiTheme="minorHAnsi" w:cstheme="minorHAnsi"/>
          <w:lang w:val="pt-PT"/>
        </w:rPr>
        <w:t>ção de</w:t>
      </w:r>
      <w:r w:rsidRPr="00737A44">
        <w:rPr>
          <w:rFonts w:asciiTheme="minorHAnsi" w:hAnsiTheme="minorHAnsi" w:cstheme="minorHAnsi"/>
          <w:lang w:val="pt-PT"/>
        </w:rPr>
        <w:t xml:space="preserve"> boas práticas de </w:t>
      </w:r>
      <w:r w:rsidR="00737A44">
        <w:rPr>
          <w:rFonts w:asciiTheme="minorHAnsi" w:hAnsiTheme="minorHAnsi" w:cstheme="minorHAnsi"/>
          <w:lang w:val="pt-PT"/>
        </w:rPr>
        <w:t>desenvolvimento</w:t>
      </w:r>
      <w:r w:rsidRPr="00737A44">
        <w:rPr>
          <w:rFonts w:asciiTheme="minorHAnsi" w:hAnsiTheme="minorHAnsi" w:cstheme="minorHAnsi"/>
          <w:lang w:val="pt-PT"/>
        </w:rPr>
        <w:t xml:space="preserve"> e modularidade;</w:t>
      </w:r>
    </w:p>
    <w:p w14:paraId="472F744D" w14:textId="0FF07C11" w:rsidR="00692003" w:rsidRPr="00737A44" w:rsidRDefault="00692003" w:rsidP="00692003">
      <w:pPr>
        <w:pStyle w:val="ListParagraph"/>
        <w:numPr>
          <w:ilvl w:val="0"/>
          <w:numId w:val="29"/>
        </w:numPr>
        <w:spacing w:before="240" w:after="240"/>
        <w:jc w:val="both"/>
        <w:rPr>
          <w:rFonts w:asciiTheme="minorHAnsi" w:hAnsiTheme="minorHAnsi" w:cstheme="minorHAnsi"/>
          <w:lang w:val="pt-PT"/>
        </w:rPr>
      </w:pPr>
      <w:r w:rsidRPr="00737A44">
        <w:rPr>
          <w:rFonts w:asciiTheme="minorHAnsi" w:hAnsiTheme="minorHAnsi" w:cstheme="minorHAnsi"/>
          <w:lang w:val="pt-PT"/>
        </w:rPr>
        <w:t xml:space="preserve">Controlo de competências dos </w:t>
      </w:r>
      <w:r w:rsidR="00737A44">
        <w:rPr>
          <w:rFonts w:asciiTheme="minorHAnsi" w:hAnsiTheme="minorHAnsi" w:cstheme="minorHAnsi"/>
          <w:lang w:val="pt-PT"/>
        </w:rPr>
        <w:t>recursos</w:t>
      </w:r>
      <w:r w:rsidRPr="00737A44">
        <w:rPr>
          <w:rFonts w:asciiTheme="minorHAnsi" w:hAnsiTheme="minorHAnsi" w:cstheme="minorHAnsi"/>
          <w:lang w:val="pt-PT"/>
        </w:rPr>
        <w:t>.</w:t>
      </w:r>
    </w:p>
    <w:p w14:paraId="09D1118D" w14:textId="1BD5C344" w:rsidR="00692003" w:rsidRPr="00692003" w:rsidRDefault="00692003" w:rsidP="00692003">
      <w:pPr>
        <w:pStyle w:val="Heading2"/>
        <w:rPr>
          <w:rFonts w:asciiTheme="minorHAnsi" w:hAnsiTheme="minorHAnsi" w:cstheme="minorHAnsi"/>
          <w:b w:val="0"/>
          <w:bCs/>
          <w:color w:val="4F81BD" w:themeColor="accent1"/>
          <w:lang w:val="pt-PT"/>
        </w:rPr>
      </w:pPr>
      <w:bookmarkStart w:id="9" w:name="_Toc62400240"/>
      <w:bookmarkStart w:id="10" w:name="_Toc93661177"/>
      <w:proofErr w:type="spellStart"/>
      <w:r w:rsidRPr="00692003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>Fault</w:t>
      </w:r>
      <w:proofErr w:type="spellEnd"/>
      <w:r w:rsidRPr="00692003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 xml:space="preserve"> </w:t>
      </w:r>
      <w:proofErr w:type="spellStart"/>
      <w:r w:rsidRPr="00692003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>Tolerance</w:t>
      </w:r>
      <w:bookmarkEnd w:id="9"/>
      <w:bookmarkEnd w:id="10"/>
      <w:proofErr w:type="spellEnd"/>
    </w:p>
    <w:p w14:paraId="349AF710" w14:textId="77777777" w:rsidR="00692003" w:rsidRPr="00692003" w:rsidRDefault="00692003" w:rsidP="00692003">
      <w:pPr>
        <w:spacing w:before="240" w:after="240"/>
        <w:jc w:val="both"/>
        <w:rPr>
          <w:rFonts w:asciiTheme="minorHAnsi" w:hAnsiTheme="minorHAnsi" w:cstheme="minorHAnsi"/>
          <w:lang w:val="pt-PT"/>
        </w:rPr>
      </w:pPr>
      <w:proofErr w:type="spellStart"/>
      <w:r w:rsidRPr="00737A44">
        <w:rPr>
          <w:rFonts w:asciiTheme="minorHAnsi" w:hAnsiTheme="minorHAnsi" w:cstheme="minorHAnsi"/>
          <w:i/>
          <w:iCs/>
          <w:lang w:val="pt-PT"/>
        </w:rPr>
        <w:t>Fault</w:t>
      </w:r>
      <w:proofErr w:type="spellEnd"/>
      <w:r w:rsidRPr="00737A44">
        <w:rPr>
          <w:rFonts w:asciiTheme="minorHAnsi" w:hAnsiTheme="minorHAnsi" w:cstheme="minorHAnsi"/>
          <w:i/>
          <w:iCs/>
          <w:lang w:val="pt-PT"/>
        </w:rPr>
        <w:t xml:space="preserve"> </w:t>
      </w:r>
      <w:proofErr w:type="spellStart"/>
      <w:r w:rsidRPr="00737A44">
        <w:rPr>
          <w:rFonts w:asciiTheme="minorHAnsi" w:hAnsiTheme="minorHAnsi" w:cstheme="minorHAnsi"/>
          <w:i/>
          <w:iCs/>
          <w:lang w:val="pt-PT"/>
        </w:rPr>
        <w:t>tolerance</w:t>
      </w:r>
      <w:proofErr w:type="spellEnd"/>
      <w:r w:rsidRPr="00692003">
        <w:rPr>
          <w:rFonts w:asciiTheme="minorHAnsi" w:hAnsiTheme="minorHAnsi" w:cstheme="minorHAnsi"/>
          <w:lang w:val="pt-PT"/>
        </w:rPr>
        <w:t xml:space="preserve"> é propriedade do sistema que permite a operação normal dos componentes em caso de falhas.</w:t>
      </w:r>
    </w:p>
    <w:p w14:paraId="561398B3" w14:textId="77777777" w:rsidR="00737A44" w:rsidRDefault="00692003" w:rsidP="00692003">
      <w:pPr>
        <w:spacing w:before="240" w:after="240"/>
        <w:jc w:val="both"/>
        <w:rPr>
          <w:rFonts w:asciiTheme="minorHAnsi" w:hAnsiTheme="minorHAnsi" w:cstheme="minorHAnsi"/>
          <w:lang w:val="pt-PT"/>
        </w:rPr>
      </w:pPr>
      <w:r w:rsidRPr="00692003">
        <w:rPr>
          <w:rFonts w:asciiTheme="minorHAnsi" w:hAnsiTheme="minorHAnsi" w:cstheme="minorHAnsi"/>
          <w:lang w:val="pt-PT"/>
        </w:rPr>
        <w:t xml:space="preserve">Caso o serviço </w:t>
      </w:r>
      <w:r w:rsidR="00737A44">
        <w:rPr>
          <w:rFonts w:asciiTheme="minorHAnsi" w:hAnsiTheme="minorHAnsi" w:cstheme="minorHAnsi"/>
          <w:lang w:val="pt-PT"/>
        </w:rPr>
        <w:t xml:space="preserve">se </w:t>
      </w:r>
      <w:r w:rsidRPr="00692003">
        <w:rPr>
          <w:rFonts w:asciiTheme="minorHAnsi" w:hAnsiTheme="minorHAnsi" w:cstheme="minorHAnsi"/>
          <w:lang w:val="pt-PT"/>
        </w:rPr>
        <w:t xml:space="preserve">mantenha </w:t>
      </w:r>
      <w:r w:rsidR="00737A44">
        <w:rPr>
          <w:rFonts w:asciiTheme="minorHAnsi" w:hAnsiTheme="minorHAnsi" w:cstheme="minorHAnsi"/>
          <w:lang w:val="pt-PT"/>
        </w:rPr>
        <w:t>em</w:t>
      </w:r>
      <w:r w:rsidRPr="00692003">
        <w:rPr>
          <w:rFonts w:asciiTheme="minorHAnsi" w:hAnsiTheme="minorHAnsi" w:cstheme="minorHAnsi"/>
          <w:lang w:val="pt-PT"/>
        </w:rPr>
        <w:t xml:space="preserve"> funcionamento normal</w:t>
      </w:r>
      <w:r w:rsidR="00737A44">
        <w:rPr>
          <w:rFonts w:asciiTheme="minorHAnsi" w:hAnsiTheme="minorHAnsi" w:cstheme="minorHAnsi"/>
          <w:lang w:val="pt-PT"/>
        </w:rPr>
        <w:t xml:space="preserve">, </w:t>
      </w:r>
      <w:r w:rsidRPr="00692003">
        <w:rPr>
          <w:rFonts w:asciiTheme="minorHAnsi" w:hAnsiTheme="minorHAnsi" w:cstheme="minorHAnsi"/>
          <w:lang w:val="pt-PT"/>
        </w:rPr>
        <w:t xml:space="preserve">estamos perante um </w:t>
      </w:r>
      <w:proofErr w:type="spellStart"/>
      <w:r w:rsidRPr="00737A44">
        <w:rPr>
          <w:rFonts w:asciiTheme="minorHAnsi" w:hAnsiTheme="minorHAnsi" w:cstheme="minorHAnsi"/>
          <w:i/>
          <w:iCs/>
          <w:lang w:val="pt-PT"/>
        </w:rPr>
        <w:t>Full</w:t>
      </w:r>
      <w:proofErr w:type="spellEnd"/>
      <w:r w:rsidRPr="00737A44">
        <w:rPr>
          <w:rFonts w:asciiTheme="minorHAnsi" w:hAnsiTheme="minorHAnsi" w:cstheme="minorHAnsi"/>
          <w:i/>
          <w:iCs/>
          <w:lang w:val="pt-PT"/>
        </w:rPr>
        <w:t xml:space="preserve"> </w:t>
      </w:r>
      <w:proofErr w:type="spellStart"/>
      <w:r w:rsidRPr="00737A44">
        <w:rPr>
          <w:rFonts w:asciiTheme="minorHAnsi" w:hAnsiTheme="minorHAnsi" w:cstheme="minorHAnsi"/>
          <w:i/>
          <w:iCs/>
          <w:lang w:val="pt-PT"/>
        </w:rPr>
        <w:t>Fault</w:t>
      </w:r>
      <w:proofErr w:type="spellEnd"/>
      <w:r w:rsidRPr="00737A44">
        <w:rPr>
          <w:rFonts w:asciiTheme="minorHAnsi" w:hAnsiTheme="minorHAnsi" w:cstheme="minorHAnsi"/>
          <w:i/>
          <w:iCs/>
          <w:lang w:val="pt-PT"/>
        </w:rPr>
        <w:t xml:space="preserve"> </w:t>
      </w:r>
      <w:proofErr w:type="spellStart"/>
      <w:r w:rsidRPr="00737A44">
        <w:rPr>
          <w:rFonts w:asciiTheme="minorHAnsi" w:hAnsiTheme="minorHAnsi" w:cstheme="minorHAnsi"/>
          <w:i/>
          <w:iCs/>
          <w:lang w:val="pt-PT"/>
        </w:rPr>
        <w:t>Tolerant</w:t>
      </w:r>
      <w:proofErr w:type="spellEnd"/>
      <w:r w:rsidRPr="00692003">
        <w:rPr>
          <w:rFonts w:asciiTheme="minorHAnsi" w:hAnsiTheme="minorHAnsi" w:cstheme="minorHAnsi"/>
          <w:lang w:val="pt-PT"/>
        </w:rPr>
        <w:t xml:space="preserve">. </w:t>
      </w:r>
      <w:r w:rsidR="00737A44">
        <w:rPr>
          <w:rFonts w:asciiTheme="minorHAnsi" w:hAnsiTheme="minorHAnsi" w:cstheme="minorHAnsi"/>
          <w:lang w:val="pt-PT"/>
        </w:rPr>
        <w:t xml:space="preserve">Caso ocorra </w:t>
      </w:r>
      <w:r w:rsidRPr="00692003">
        <w:rPr>
          <w:rFonts w:asciiTheme="minorHAnsi" w:hAnsiTheme="minorHAnsi" w:cstheme="minorHAnsi"/>
          <w:lang w:val="pt-PT"/>
        </w:rPr>
        <w:t xml:space="preserve">uma degradação temporária, é uma </w:t>
      </w:r>
      <w:proofErr w:type="spellStart"/>
      <w:r w:rsidRPr="00737A44">
        <w:rPr>
          <w:rFonts w:asciiTheme="minorHAnsi" w:hAnsiTheme="minorHAnsi" w:cstheme="minorHAnsi"/>
          <w:i/>
          <w:iCs/>
          <w:lang w:val="pt-PT"/>
        </w:rPr>
        <w:t>Graceful</w:t>
      </w:r>
      <w:proofErr w:type="spellEnd"/>
      <w:r w:rsidRPr="00737A44">
        <w:rPr>
          <w:rFonts w:asciiTheme="minorHAnsi" w:hAnsiTheme="minorHAnsi" w:cstheme="minorHAnsi"/>
          <w:i/>
          <w:iCs/>
          <w:lang w:val="pt-PT"/>
        </w:rPr>
        <w:t xml:space="preserve"> </w:t>
      </w:r>
      <w:proofErr w:type="spellStart"/>
      <w:r w:rsidRPr="00737A44">
        <w:rPr>
          <w:rFonts w:asciiTheme="minorHAnsi" w:hAnsiTheme="minorHAnsi" w:cstheme="minorHAnsi"/>
          <w:i/>
          <w:iCs/>
          <w:lang w:val="pt-PT"/>
        </w:rPr>
        <w:t>Degradation</w:t>
      </w:r>
      <w:proofErr w:type="spellEnd"/>
      <w:r w:rsidRPr="00692003">
        <w:rPr>
          <w:rFonts w:asciiTheme="minorHAnsi" w:hAnsiTheme="minorHAnsi" w:cstheme="minorHAnsi"/>
          <w:lang w:val="pt-PT"/>
        </w:rPr>
        <w:t xml:space="preserve">. </w:t>
      </w:r>
      <w:r w:rsidR="00737A44">
        <w:rPr>
          <w:rFonts w:asciiTheme="minorHAnsi" w:hAnsiTheme="minorHAnsi" w:cstheme="minorHAnsi"/>
          <w:lang w:val="pt-PT"/>
        </w:rPr>
        <w:t>No entanto, caso a</w:t>
      </w:r>
      <w:r w:rsidRPr="00692003">
        <w:rPr>
          <w:rFonts w:asciiTheme="minorHAnsi" w:hAnsiTheme="minorHAnsi" w:cstheme="minorHAnsi"/>
          <w:lang w:val="pt-PT"/>
        </w:rPr>
        <w:t xml:space="preserve"> degradação</w:t>
      </w:r>
      <w:r w:rsidR="00737A44">
        <w:rPr>
          <w:rFonts w:asciiTheme="minorHAnsi" w:hAnsiTheme="minorHAnsi" w:cstheme="minorHAnsi"/>
          <w:lang w:val="pt-PT"/>
        </w:rPr>
        <w:t xml:space="preserve"> seja </w:t>
      </w:r>
      <w:r w:rsidRPr="00692003">
        <w:rPr>
          <w:rFonts w:asciiTheme="minorHAnsi" w:hAnsiTheme="minorHAnsi" w:cstheme="minorHAnsi"/>
          <w:lang w:val="pt-PT"/>
        </w:rPr>
        <w:t xml:space="preserve">significativa, </w:t>
      </w:r>
      <w:r w:rsidR="00737A44">
        <w:rPr>
          <w:rFonts w:asciiTheme="minorHAnsi" w:hAnsiTheme="minorHAnsi" w:cstheme="minorHAnsi"/>
          <w:lang w:val="pt-PT"/>
        </w:rPr>
        <w:t>é</w:t>
      </w:r>
      <w:r w:rsidRPr="00692003">
        <w:rPr>
          <w:rFonts w:asciiTheme="minorHAnsi" w:hAnsiTheme="minorHAnsi" w:cstheme="minorHAnsi"/>
          <w:lang w:val="pt-PT"/>
        </w:rPr>
        <w:t xml:space="preserve"> considerado um </w:t>
      </w:r>
      <w:r w:rsidRPr="00737A44">
        <w:rPr>
          <w:rFonts w:asciiTheme="minorHAnsi" w:hAnsiTheme="minorHAnsi" w:cstheme="minorHAnsi"/>
          <w:i/>
          <w:iCs/>
          <w:lang w:val="pt-PT"/>
        </w:rPr>
        <w:t>Fail Soft</w:t>
      </w:r>
      <w:r w:rsidRPr="00692003">
        <w:rPr>
          <w:rFonts w:asciiTheme="minorHAnsi" w:hAnsiTheme="minorHAnsi" w:cstheme="minorHAnsi"/>
          <w:lang w:val="pt-PT"/>
        </w:rPr>
        <w:t xml:space="preserve">. </w:t>
      </w:r>
    </w:p>
    <w:p w14:paraId="3804EB0F" w14:textId="5B761138" w:rsidR="00692003" w:rsidRPr="00692003" w:rsidRDefault="00737A44" w:rsidP="00692003">
      <w:pPr>
        <w:spacing w:before="240" w:after="240"/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Por fim, s</w:t>
      </w:r>
      <w:r w:rsidR="00692003" w:rsidRPr="00692003">
        <w:rPr>
          <w:rFonts w:asciiTheme="minorHAnsi" w:hAnsiTheme="minorHAnsi" w:cstheme="minorHAnsi"/>
          <w:lang w:val="pt-PT"/>
        </w:rPr>
        <w:t xml:space="preserve">e a falha torna o serviço </w:t>
      </w:r>
      <w:r w:rsidR="00A7170C" w:rsidRPr="00692003">
        <w:rPr>
          <w:rFonts w:asciiTheme="minorHAnsi" w:hAnsiTheme="minorHAnsi" w:cstheme="minorHAnsi"/>
          <w:lang w:val="pt-PT"/>
        </w:rPr>
        <w:t>inativo,</w:t>
      </w:r>
      <w:r>
        <w:rPr>
          <w:rFonts w:asciiTheme="minorHAnsi" w:hAnsiTheme="minorHAnsi" w:cstheme="minorHAnsi"/>
          <w:lang w:val="pt-PT"/>
        </w:rPr>
        <w:t xml:space="preserve"> mas </w:t>
      </w:r>
      <w:r w:rsidR="00692003" w:rsidRPr="00692003">
        <w:rPr>
          <w:rFonts w:asciiTheme="minorHAnsi" w:hAnsiTheme="minorHAnsi" w:cstheme="minorHAnsi"/>
          <w:lang w:val="pt-PT"/>
        </w:rPr>
        <w:t xml:space="preserve">mantém a integridade, considera-se um </w:t>
      </w:r>
      <w:r w:rsidR="00692003" w:rsidRPr="00737A44">
        <w:rPr>
          <w:rFonts w:asciiTheme="minorHAnsi" w:hAnsiTheme="minorHAnsi" w:cstheme="minorHAnsi"/>
          <w:i/>
          <w:iCs/>
          <w:lang w:val="pt-PT"/>
        </w:rPr>
        <w:t>Fail Safe</w:t>
      </w:r>
      <w:r w:rsidR="00692003" w:rsidRPr="00692003">
        <w:rPr>
          <w:rFonts w:asciiTheme="minorHAnsi" w:hAnsiTheme="minorHAnsi" w:cstheme="minorHAnsi"/>
          <w:lang w:val="pt-PT"/>
        </w:rPr>
        <w:t>.</w:t>
      </w:r>
    </w:p>
    <w:p w14:paraId="2A989817" w14:textId="77777777" w:rsidR="00692003" w:rsidRPr="00021E32" w:rsidRDefault="00692003" w:rsidP="00B67FE8">
      <w:pPr>
        <w:spacing w:after="240"/>
        <w:jc w:val="both"/>
        <w:rPr>
          <w:rFonts w:asciiTheme="minorHAnsi" w:hAnsiTheme="minorHAnsi" w:cstheme="minorHAnsi"/>
          <w:lang w:val="pt-PT"/>
        </w:rPr>
      </w:pPr>
    </w:p>
    <w:p w14:paraId="3030C3DF" w14:textId="77777777" w:rsidR="00B67FE8" w:rsidRPr="00021E32" w:rsidRDefault="00B67FE8">
      <w:pPr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val="pt-PT" w:eastAsia="en-US"/>
        </w:rPr>
      </w:pPr>
      <w:r w:rsidRPr="00021E32"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  <w:br w:type="page"/>
      </w:r>
    </w:p>
    <w:p w14:paraId="7134D35E" w14:textId="02A28764" w:rsidR="009B779D" w:rsidRPr="00021E32" w:rsidRDefault="00DB1C0E" w:rsidP="009B779D">
      <w:pPr>
        <w:pStyle w:val="Heading1"/>
        <w:spacing w:before="0" w:line="259" w:lineRule="auto"/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</w:pPr>
      <w:bookmarkStart w:id="11" w:name="_Toc93661178"/>
      <w:proofErr w:type="spellStart"/>
      <w:r w:rsidRPr="00021E32"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  <w:lastRenderedPageBreak/>
        <w:t>Risk</w:t>
      </w:r>
      <w:proofErr w:type="spellEnd"/>
      <w:r w:rsidRPr="00021E32"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  <w:t xml:space="preserve"> </w:t>
      </w:r>
      <w:proofErr w:type="spellStart"/>
      <w:r w:rsidRPr="00021E32"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  <w:t>Assessment</w:t>
      </w:r>
      <w:proofErr w:type="spellEnd"/>
      <w:r w:rsidRPr="00021E32"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  <w:t xml:space="preserve"> (RA)</w:t>
      </w:r>
      <w:bookmarkEnd w:id="11"/>
    </w:p>
    <w:p w14:paraId="39F03522" w14:textId="649B7388" w:rsidR="00065828" w:rsidRPr="00021E32" w:rsidRDefault="00B63867" w:rsidP="00065828">
      <w:p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Constit</w:t>
      </w:r>
      <w:r w:rsidR="003A69B7" w:rsidRPr="00021E32">
        <w:rPr>
          <w:rFonts w:asciiTheme="minorHAnsi" w:hAnsiTheme="minorHAnsi" w:cstheme="minorHAnsi"/>
          <w:lang w:val="pt-PT"/>
        </w:rPr>
        <w:t>uição dos</w:t>
      </w:r>
      <w:r w:rsidRPr="00021E32">
        <w:rPr>
          <w:rFonts w:asciiTheme="minorHAnsi" w:hAnsiTheme="minorHAnsi" w:cstheme="minorHAnsi"/>
          <w:lang w:val="pt-PT"/>
        </w:rPr>
        <w:t xml:space="preserve"> cenários que podem afetar a continuidade de negócio</w:t>
      </w:r>
      <w:r w:rsidR="003A69B7" w:rsidRPr="00021E32">
        <w:rPr>
          <w:rFonts w:asciiTheme="minorHAnsi" w:hAnsiTheme="minorHAnsi" w:cstheme="minorHAnsi"/>
          <w:lang w:val="pt-PT"/>
        </w:rPr>
        <w:t xml:space="preserve"> assim como a</w:t>
      </w:r>
      <w:r w:rsidRPr="00021E32">
        <w:rPr>
          <w:rFonts w:asciiTheme="minorHAnsi" w:hAnsiTheme="minorHAnsi" w:cstheme="minorHAnsi"/>
          <w:lang w:val="pt-PT"/>
        </w:rPr>
        <w:t xml:space="preserve"> probabilidade de ocorrerem e</w:t>
      </w:r>
      <w:r w:rsidR="003A69B7" w:rsidRPr="00021E32">
        <w:rPr>
          <w:rFonts w:asciiTheme="minorHAnsi" w:hAnsiTheme="minorHAnsi" w:cstheme="minorHAnsi"/>
          <w:lang w:val="pt-PT"/>
        </w:rPr>
        <w:t xml:space="preserve"> qual o </w:t>
      </w:r>
      <w:r w:rsidRPr="00021E32">
        <w:rPr>
          <w:rFonts w:asciiTheme="minorHAnsi" w:hAnsiTheme="minorHAnsi" w:cstheme="minorHAnsi"/>
          <w:lang w:val="pt-PT"/>
        </w:rPr>
        <w:t>seu impacto</w:t>
      </w:r>
      <w:r w:rsidR="003A69B7" w:rsidRPr="00021E32">
        <w:rPr>
          <w:rFonts w:asciiTheme="minorHAnsi" w:hAnsiTheme="minorHAnsi" w:cstheme="minorHAnsi"/>
          <w:lang w:val="pt-PT"/>
        </w:rPr>
        <w:t>.</w:t>
      </w:r>
    </w:p>
    <w:p w14:paraId="0EEF51BF" w14:textId="17B7B812" w:rsidR="009B779D" w:rsidRPr="00021E32" w:rsidRDefault="009B779D" w:rsidP="009B779D">
      <w:pPr>
        <w:pStyle w:val="Heading2"/>
        <w:spacing w:before="0"/>
        <w:rPr>
          <w:rFonts w:asciiTheme="minorHAnsi" w:hAnsiTheme="minorHAnsi" w:cstheme="minorHAnsi"/>
          <w:b w:val="0"/>
          <w:bCs/>
          <w:color w:val="4F81BD" w:themeColor="accent1"/>
          <w:lang w:val="pt-PT"/>
        </w:rPr>
      </w:pPr>
      <w:bookmarkStart w:id="12" w:name="_Toc93661179"/>
      <w:r w:rsidRPr="00021E32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>Análise de Riscos</w:t>
      </w:r>
      <w:bookmarkEnd w:id="12"/>
    </w:p>
    <w:tbl>
      <w:tblPr>
        <w:tblStyle w:val="14"/>
        <w:tblW w:w="893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5529"/>
      </w:tblGrid>
      <w:tr w:rsidR="009B779D" w:rsidRPr="00021E32" w14:paraId="228F08E0" w14:textId="77777777" w:rsidTr="00E83CDF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D419" w14:textId="3833F24A" w:rsidR="009B779D" w:rsidRPr="00021E32" w:rsidRDefault="000E6A93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b/>
                <w:sz w:val="20"/>
                <w:szCs w:val="20"/>
                <w:lang w:val="pt-PT"/>
              </w:rPr>
              <w:t>Riscos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7009" w14:textId="77777777" w:rsidR="009B779D" w:rsidRPr="00021E32" w:rsidRDefault="009B779D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</w:tr>
      <w:tr w:rsidR="009B779D" w:rsidRPr="00BF0AAB" w14:paraId="10FDDB3C" w14:textId="77777777" w:rsidTr="00E83CDF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39BD" w14:textId="77777777" w:rsidR="009B779D" w:rsidRPr="00021E32" w:rsidRDefault="009B779D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Falha de hardware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E2A0" w14:textId="77777777" w:rsidR="009B779D" w:rsidRPr="00021E32" w:rsidRDefault="009B779D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iCs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iCs/>
                <w:sz w:val="20"/>
                <w:szCs w:val="20"/>
                <w:lang w:val="pt-PT"/>
              </w:rPr>
              <w:t>Falhas relacionadas com o hardware dos servidores</w:t>
            </w:r>
          </w:p>
        </w:tc>
      </w:tr>
      <w:tr w:rsidR="009B779D" w:rsidRPr="00BF0AAB" w14:paraId="0B1A86D0" w14:textId="77777777" w:rsidTr="00E83CDF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4EBB" w14:textId="77777777" w:rsidR="009B779D" w:rsidRPr="00021E32" w:rsidRDefault="009B779D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Falha de rede / ISP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5624" w14:textId="77777777" w:rsidR="009B779D" w:rsidRPr="00021E32" w:rsidRDefault="009B779D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Problemas / avarias com a LAN e / ou WAN</w:t>
            </w:r>
          </w:p>
        </w:tc>
      </w:tr>
      <w:tr w:rsidR="009B779D" w:rsidRPr="00BF0AAB" w14:paraId="6C539EF4" w14:textId="77777777" w:rsidTr="00E83CDF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83FA" w14:textId="77777777" w:rsidR="009B779D" w:rsidRPr="00021E32" w:rsidRDefault="009B779D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Falha elétrica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B9F4" w14:textId="77777777" w:rsidR="009B779D" w:rsidRPr="00021E32" w:rsidRDefault="009B779D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Corte de fornecimento da rede, falhas técnicas</w:t>
            </w:r>
          </w:p>
        </w:tc>
      </w:tr>
      <w:tr w:rsidR="009B779D" w:rsidRPr="00021E32" w14:paraId="67B51F74" w14:textId="77777777" w:rsidTr="00E83CDF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5E442" w14:textId="77777777" w:rsidR="009B779D" w:rsidRPr="00021E32" w:rsidRDefault="009B779D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Ataques maliciosos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AE4B" w14:textId="77777777" w:rsidR="009B779D" w:rsidRPr="00021E32" w:rsidRDefault="009B779D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Ciberataques, sabotagem, vírus</w:t>
            </w:r>
          </w:p>
        </w:tc>
      </w:tr>
      <w:tr w:rsidR="009B779D" w:rsidRPr="00021E32" w14:paraId="3B934A02" w14:textId="77777777" w:rsidTr="00E83CDF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856D" w14:textId="77777777" w:rsidR="009B779D" w:rsidRPr="00021E32" w:rsidRDefault="009B779D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Catástrofe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775F" w14:textId="77777777" w:rsidR="009B779D" w:rsidRPr="00021E32" w:rsidRDefault="009B779D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Incêndios, inundações, explosões, terrorismo</w:t>
            </w:r>
          </w:p>
        </w:tc>
      </w:tr>
      <w:tr w:rsidR="009B779D" w:rsidRPr="00BF0AAB" w14:paraId="19936E7D" w14:textId="77777777" w:rsidTr="00E83CDF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080B" w14:textId="1C7DB049" w:rsidR="009B779D" w:rsidRPr="00021E32" w:rsidRDefault="009B779D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Falhas de Software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5541" w14:textId="77777777" w:rsidR="009B779D" w:rsidRPr="00021E32" w:rsidRDefault="009B779D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Erros nos módulos aplicacionais ou em bases de dados</w:t>
            </w:r>
          </w:p>
        </w:tc>
      </w:tr>
    </w:tbl>
    <w:p w14:paraId="48027D03" w14:textId="77777777" w:rsidR="009B779D" w:rsidRPr="00021E32" w:rsidRDefault="009B779D" w:rsidP="009B779D">
      <w:pPr>
        <w:rPr>
          <w:rFonts w:asciiTheme="minorHAnsi" w:hAnsiTheme="minorHAnsi" w:cstheme="minorHAnsi"/>
          <w:lang w:val="pt-PT"/>
        </w:rPr>
      </w:pPr>
    </w:p>
    <w:p w14:paraId="2282C07F" w14:textId="03F63764" w:rsidR="009B779D" w:rsidRPr="00021E32" w:rsidRDefault="00975809" w:rsidP="00975809">
      <w:pPr>
        <w:pStyle w:val="Heading2"/>
        <w:spacing w:before="0"/>
        <w:rPr>
          <w:rFonts w:asciiTheme="minorHAnsi" w:hAnsiTheme="minorHAnsi" w:cstheme="minorHAnsi"/>
          <w:b w:val="0"/>
          <w:bCs/>
          <w:color w:val="4F81BD" w:themeColor="accent1"/>
          <w:lang w:val="pt-PT"/>
        </w:rPr>
      </w:pPr>
      <w:bookmarkStart w:id="13" w:name="_Toc93661180"/>
      <w:r w:rsidRPr="00021E32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 xml:space="preserve">Análise de </w:t>
      </w:r>
      <w:r w:rsidR="000E6A93" w:rsidRPr="00021E32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>Ameaças</w:t>
      </w:r>
      <w:bookmarkEnd w:id="13"/>
    </w:p>
    <w:tbl>
      <w:tblPr>
        <w:tblStyle w:val="14"/>
        <w:tblW w:w="893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5529"/>
      </w:tblGrid>
      <w:tr w:rsidR="009B779D" w:rsidRPr="00021E32" w14:paraId="0D0EE5D8" w14:textId="77777777" w:rsidTr="00E83CDF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8AE7" w14:textId="7CA55780" w:rsidR="009B779D" w:rsidRPr="00021E32" w:rsidRDefault="000E6A93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b/>
                <w:sz w:val="20"/>
                <w:szCs w:val="20"/>
                <w:lang w:val="pt-PT"/>
              </w:rPr>
              <w:t>Ameaça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6D54" w14:textId="77777777" w:rsidR="009B779D" w:rsidRPr="00021E32" w:rsidRDefault="009B779D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</w:tr>
      <w:tr w:rsidR="009B779D" w:rsidRPr="00BF0AAB" w14:paraId="357C0244" w14:textId="77777777" w:rsidTr="00E83CDF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3709" w14:textId="77777777" w:rsidR="009B779D" w:rsidRPr="00021E32" w:rsidRDefault="009B779D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Perda de dados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0426" w14:textId="25E9A043" w:rsidR="009B779D" w:rsidRPr="00021E32" w:rsidRDefault="00455C06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iCs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iCs/>
                <w:sz w:val="20"/>
                <w:szCs w:val="20"/>
                <w:lang w:val="pt-PT"/>
              </w:rPr>
              <w:t>Perda de</w:t>
            </w:r>
            <w:r w:rsidR="00A32471" w:rsidRPr="00021E32">
              <w:rPr>
                <w:rFonts w:asciiTheme="minorHAnsi" w:hAnsiTheme="minorHAnsi" w:cstheme="minorHAnsi"/>
                <w:iCs/>
                <w:sz w:val="20"/>
                <w:szCs w:val="20"/>
                <w:lang w:val="pt-PT"/>
              </w:rPr>
              <w:t xml:space="preserve"> qualquer tipo de</w:t>
            </w:r>
            <w:r w:rsidRPr="00021E32">
              <w:rPr>
                <w:rFonts w:asciiTheme="minorHAnsi" w:hAnsiTheme="minorHAnsi" w:cstheme="minorHAnsi"/>
                <w:iCs/>
                <w:sz w:val="20"/>
                <w:szCs w:val="20"/>
                <w:lang w:val="pt-PT"/>
              </w:rPr>
              <w:t xml:space="preserve"> dados </w:t>
            </w:r>
            <w:r w:rsidR="00A32471" w:rsidRPr="00021E32">
              <w:rPr>
                <w:rFonts w:asciiTheme="minorHAnsi" w:hAnsiTheme="minorHAnsi" w:cstheme="minorHAnsi"/>
                <w:iCs/>
                <w:sz w:val="20"/>
                <w:szCs w:val="20"/>
                <w:lang w:val="pt-PT"/>
              </w:rPr>
              <w:t>relacionados com a aplicação</w:t>
            </w:r>
            <w:r w:rsidRPr="00021E32">
              <w:rPr>
                <w:rFonts w:asciiTheme="minorHAnsi" w:hAnsiTheme="minorHAnsi" w:cstheme="minorHAnsi"/>
                <w:iCs/>
                <w:sz w:val="20"/>
                <w:szCs w:val="20"/>
                <w:lang w:val="pt-PT"/>
              </w:rPr>
              <w:t xml:space="preserve"> </w:t>
            </w:r>
          </w:p>
        </w:tc>
      </w:tr>
      <w:tr w:rsidR="009B779D" w:rsidRPr="00BF0AAB" w14:paraId="25C018EC" w14:textId="77777777" w:rsidTr="00E83CDF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CA16" w14:textId="77777777" w:rsidR="009B779D" w:rsidRPr="00021E32" w:rsidRDefault="009B779D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Roubo de informação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9098" w14:textId="4171427E" w:rsidR="009B779D" w:rsidRPr="00021E32" w:rsidRDefault="009B779D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Exposição de dados sensíveis de </w:t>
            </w:r>
            <w:r w:rsidR="00A32471"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utilizadores</w:t>
            </w:r>
          </w:p>
        </w:tc>
      </w:tr>
      <w:tr w:rsidR="009B779D" w:rsidRPr="00BF0AAB" w14:paraId="453454C4" w14:textId="77777777" w:rsidTr="00E83CDF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D952" w14:textId="77777777" w:rsidR="009B779D" w:rsidRPr="00021E32" w:rsidRDefault="009B779D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Perturbação de negócio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F27B" w14:textId="409DE3D1" w:rsidR="00055CF7" w:rsidRPr="00021E32" w:rsidRDefault="009B779D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Impossibilidade de serem efetuad</w:t>
            </w:r>
            <w:r w:rsidR="006331FD"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os novos registos de utilizadores, criação de relações e visualização da rede</w:t>
            </w:r>
          </w:p>
        </w:tc>
      </w:tr>
      <w:tr w:rsidR="00055CF7" w:rsidRPr="00BF0AAB" w14:paraId="2BBEFC4B" w14:textId="77777777" w:rsidTr="00E83CDF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0571" w14:textId="15200FD1" w:rsidR="00055CF7" w:rsidRPr="00021E32" w:rsidRDefault="00055CF7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Credibilidade e reputação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A62D" w14:textId="4BA85152" w:rsidR="00055CF7" w:rsidRPr="00021E32" w:rsidRDefault="00055CF7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Possível perda de credibilidade e reputação da empresa</w:t>
            </w:r>
          </w:p>
        </w:tc>
      </w:tr>
    </w:tbl>
    <w:p w14:paraId="625C8F35" w14:textId="03ADB472" w:rsidR="00EA3FD6" w:rsidRPr="00021E32" w:rsidRDefault="00EA3FD6" w:rsidP="00F4763C">
      <w:pPr>
        <w:spacing w:before="240"/>
        <w:jc w:val="center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noProof/>
          <w:lang w:val="pt-PT"/>
        </w:rPr>
        <w:drawing>
          <wp:inline distT="0" distB="0" distL="0" distR="0" wp14:anchorId="1776CA83" wp14:editId="7FB952E2">
            <wp:extent cx="2837589" cy="2130425"/>
            <wp:effectExtent l="0" t="0" r="1270" b="3175"/>
            <wp:docPr id="2" name="Picture 2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able&#10;&#10;Description automatically generated"/>
                    <pic:cNvPicPr/>
                  </pic:nvPicPr>
                  <pic:blipFill rotWithShape="1">
                    <a:blip r:embed="rId13"/>
                    <a:srcRect l="3075" t="4423" r="5452" b="4401"/>
                    <a:stretch/>
                  </pic:blipFill>
                  <pic:spPr bwMode="auto">
                    <a:xfrm>
                      <a:off x="0" y="0"/>
                      <a:ext cx="2857360" cy="214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35AD4" w14:textId="06D0CD9C" w:rsidR="00A62957" w:rsidRPr="00021E32" w:rsidRDefault="00A62957" w:rsidP="00EA3FD6">
      <w:pPr>
        <w:jc w:val="center"/>
        <w:rPr>
          <w:rFonts w:asciiTheme="minorHAnsi" w:hAnsiTheme="minorHAnsi" w:cstheme="minorHAnsi"/>
          <w:sz w:val="18"/>
          <w:szCs w:val="18"/>
          <w:lang w:val="pt-PT"/>
        </w:rPr>
      </w:pPr>
      <w:r w:rsidRPr="00021E32">
        <w:rPr>
          <w:rFonts w:asciiTheme="minorHAnsi" w:hAnsiTheme="minorHAnsi" w:cstheme="minorHAnsi"/>
          <w:sz w:val="18"/>
          <w:szCs w:val="18"/>
          <w:lang w:val="pt-PT"/>
        </w:rPr>
        <w:t xml:space="preserve">Figura 1 </w:t>
      </w:r>
      <w:r w:rsidR="00065828" w:rsidRPr="00021E32">
        <w:rPr>
          <w:rFonts w:asciiTheme="minorHAnsi" w:hAnsiTheme="minorHAnsi" w:cstheme="minorHAnsi"/>
          <w:sz w:val="18"/>
          <w:szCs w:val="18"/>
          <w:lang w:val="pt-PT"/>
        </w:rPr>
        <w:t>–</w:t>
      </w:r>
      <w:r w:rsidRPr="00021E32">
        <w:rPr>
          <w:rFonts w:asciiTheme="minorHAnsi" w:hAnsiTheme="minorHAnsi" w:cstheme="minorHAnsi"/>
          <w:sz w:val="18"/>
          <w:szCs w:val="18"/>
          <w:lang w:val="pt-PT"/>
        </w:rPr>
        <w:t xml:space="preserve"> </w:t>
      </w:r>
      <w:r w:rsidR="00065828" w:rsidRPr="00021E32">
        <w:rPr>
          <w:rFonts w:asciiTheme="minorHAnsi" w:hAnsiTheme="minorHAnsi" w:cstheme="minorHAnsi"/>
          <w:sz w:val="18"/>
          <w:szCs w:val="18"/>
          <w:lang w:val="pt-PT"/>
        </w:rPr>
        <w:t>Matriz de risco</w:t>
      </w:r>
    </w:p>
    <w:p w14:paraId="44B51065" w14:textId="77777777" w:rsidR="00065828" w:rsidRPr="00021E32" w:rsidRDefault="00065828" w:rsidP="00EA3FD6">
      <w:pPr>
        <w:jc w:val="center"/>
        <w:rPr>
          <w:rFonts w:asciiTheme="minorHAnsi" w:hAnsiTheme="minorHAnsi" w:cstheme="minorHAnsi"/>
          <w:lang w:val="pt-PT"/>
        </w:rPr>
      </w:pPr>
    </w:p>
    <w:p w14:paraId="2AEC9FEF" w14:textId="7C46F233" w:rsidR="00C76F48" w:rsidRPr="00021E32" w:rsidRDefault="00D267D3" w:rsidP="007036FB">
      <w:p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Classificação do risco com base nos níveis de impacto e probabilidade da matriz de risco</w:t>
      </w:r>
      <w:r w:rsidR="006E68FD" w:rsidRPr="00021E32">
        <w:rPr>
          <w:rFonts w:asciiTheme="minorHAnsi" w:hAnsiTheme="minorHAnsi" w:cstheme="minorHAnsi"/>
          <w:lang w:val="pt-PT"/>
        </w:rPr>
        <w:t>. O resultado é obtido em função do produto do impacto pela probabilidade</w:t>
      </w:r>
      <w:r w:rsidRPr="00021E32">
        <w:rPr>
          <w:rFonts w:asciiTheme="minorHAnsi" w:hAnsiTheme="minorHAnsi" w:cstheme="minorHAnsi"/>
          <w:lang w:val="pt-PT"/>
        </w:rPr>
        <w:t>:</w:t>
      </w:r>
    </w:p>
    <w:tbl>
      <w:tblPr>
        <w:tblStyle w:val="14"/>
        <w:tblW w:w="823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1132"/>
        <w:gridCol w:w="1415"/>
        <w:gridCol w:w="1132"/>
      </w:tblGrid>
      <w:tr w:rsidR="00A6179A" w:rsidRPr="00021E32" w14:paraId="18F79CD7" w14:textId="77777777" w:rsidTr="002043CA">
        <w:trPr>
          <w:trHeight w:val="148"/>
        </w:trPr>
        <w:tc>
          <w:tcPr>
            <w:tcW w:w="45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8F5E" w14:textId="73BC460B" w:rsidR="00A6179A" w:rsidRPr="00021E32" w:rsidRDefault="00C76F48" w:rsidP="002043CA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lastRenderedPageBreak/>
              <w:br w:type="page"/>
            </w:r>
            <w:r w:rsidR="00A6179A" w:rsidRPr="00021E32">
              <w:rPr>
                <w:rFonts w:asciiTheme="minorHAnsi" w:hAnsiTheme="minorHAnsi" w:cstheme="minorHAnsi"/>
                <w:b/>
                <w:sz w:val="20"/>
                <w:szCs w:val="20"/>
                <w:lang w:val="pt-PT"/>
              </w:rPr>
              <w:t>Cenário</w:t>
            </w:r>
          </w:p>
        </w:tc>
        <w:tc>
          <w:tcPr>
            <w:tcW w:w="11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D5A8" w14:textId="2A940B34" w:rsidR="00A6179A" w:rsidRPr="00021E32" w:rsidRDefault="00BC2FC6" w:rsidP="002043CA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b/>
                <w:sz w:val="20"/>
                <w:szCs w:val="20"/>
                <w:lang w:val="pt-PT"/>
              </w:rPr>
              <w:t>Severidade</w:t>
            </w:r>
          </w:p>
        </w:tc>
        <w:tc>
          <w:tcPr>
            <w:tcW w:w="14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2C9A" w14:textId="77777777" w:rsidR="00A6179A" w:rsidRPr="00021E32" w:rsidRDefault="00A6179A" w:rsidP="002043CA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b/>
                <w:sz w:val="20"/>
                <w:szCs w:val="20"/>
                <w:lang w:val="pt-PT"/>
              </w:rPr>
              <w:t>Probabilidade</w:t>
            </w:r>
          </w:p>
        </w:tc>
        <w:tc>
          <w:tcPr>
            <w:tcW w:w="11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EDFA" w14:textId="77777777" w:rsidR="00A6179A" w:rsidRPr="00021E32" w:rsidRDefault="00A6179A" w:rsidP="002043CA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b/>
                <w:sz w:val="20"/>
                <w:szCs w:val="20"/>
                <w:lang w:val="pt-PT"/>
              </w:rPr>
              <w:t>Resultado</w:t>
            </w:r>
          </w:p>
        </w:tc>
      </w:tr>
      <w:tr w:rsidR="00A6179A" w:rsidRPr="00021E32" w14:paraId="7884C5F3" w14:textId="77777777" w:rsidTr="002043CA">
        <w:trPr>
          <w:trHeight w:val="254"/>
        </w:trPr>
        <w:tc>
          <w:tcPr>
            <w:tcW w:w="45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91E2" w14:textId="77777777" w:rsidR="00A6179A" w:rsidRPr="00021E32" w:rsidRDefault="00A6179A" w:rsidP="002043CA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Falha de hardware</w:t>
            </w:r>
          </w:p>
        </w:tc>
        <w:tc>
          <w:tcPr>
            <w:tcW w:w="11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8AA0" w14:textId="0D0E8647" w:rsidR="00A6179A" w:rsidRPr="00021E32" w:rsidRDefault="00F07D64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4</w:t>
            </w:r>
          </w:p>
        </w:tc>
        <w:tc>
          <w:tcPr>
            <w:tcW w:w="14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2252" w14:textId="77777777" w:rsidR="00A6179A" w:rsidRPr="00021E32" w:rsidRDefault="00C04A52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2</w:t>
            </w:r>
          </w:p>
        </w:tc>
        <w:tc>
          <w:tcPr>
            <w:tcW w:w="11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89EB" w14:textId="195ED8D8" w:rsidR="00A6179A" w:rsidRPr="00021E32" w:rsidRDefault="00F07D64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8</w:t>
            </w:r>
          </w:p>
        </w:tc>
      </w:tr>
      <w:tr w:rsidR="00A6179A" w:rsidRPr="00021E32" w14:paraId="70F78680" w14:textId="77777777" w:rsidTr="002043CA">
        <w:trPr>
          <w:trHeight w:val="254"/>
        </w:trPr>
        <w:tc>
          <w:tcPr>
            <w:tcW w:w="45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E35B" w14:textId="77777777" w:rsidR="00A6179A" w:rsidRPr="00021E32" w:rsidRDefault="00A6179A" w:rsidP="002043CA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Falha de rede / ISP</w:t>
            </w:r>
          </w:p>
        </w:tc>
        <w:tc>
          <w:tcPr>
            <w:tcW w:w="11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D912" w14:textId="4DE81E76" w:rsidR="00A6179A" w:rsidRPr="00021E32" w:rsidRDefault="00E13EA1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4</w:t>
            </w:r>
          </w:p>
        </w:tc>
        <w:tc>
          <w:tcPr>
            <w:tcW w:w="14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7E86" w14:textId="77777777" w:rsidR="00A6179A" w:rsidRPr="00021E32" w:rsidRDefault="00C04A52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2</w:t>
            </w:r>
          </w:p>
        </w:tc>
        <w:tc>
          <w:tcPr>
            <w:tcW w:w="11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C59A" w14:textId="6C6CBE0A" w:rsidR="00A6179A" w:rsidRPr="00021E32" w:rsidRDefault="00E13EA1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8</w:t>
            </w:r>
          </w:p>
        </w:tc>
      </w:tr>
      <w:tr w:rsidR="00C04A52" w:rsidRPr="00021E32" w14:paraId="0DA72CA8" w14:textId="77777777" w:rsidTr="002043CA">
        <w:trPr>
          <w:trHeight w:val="254"/>
        </w:trPr>
        <w:tc>
          <w:tcPr>
            <w:tcW w:w="45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95E" w14:textId="77777777" w:rsidR="00C04A52" w:rsidRPr="00021E32" w:rsidRDefault="00C04A52" w:rsidP="002043CA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Falha elétrica</w:t>
            </w:r>
          </w:p>
        </w:tc>
        <w:tc>
          <w:tcPr>
            <w:tcW w:w="11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1881" w14:textId="6559CF1B" w:rsidR="00C04A52" w:rsidRPr="00021E32" w:rsidRDefault="00F07D64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4</w:t>
            </w:r>
          </w:p>
        </w:tc>
        <w:tc>
          <w:tcPr>
            <w:tcW w:w="14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E249" w14:textId="77777777" w:rsidR="00C04A52" w:rsidRPr="00021E32" w:rsidRDefault="00C04A52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2</w:t>
            </w:r>
          </w:p>
        </w:tc>
        <w:tc>
          <w:tcPr>
            <w:tcW w:w="11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C0B2" w14:textId="3FB90E19" w:rsidR="00C04A52" w:rsidRPr="00021E32" w:rsidRDefault="00E13EA1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8</w:t>
            </w:r>
          </w:p>
        </w:tc>
      </w:tr>
      <w:tr w:rsidR="00A6179A" w:rsidRPr="00021E32" w14:paraId="73DCCBB5" w14:textId="77777777" w:rsidTr="002043CA">
        <w:trPr>
          <w:trHeight w:val="136"/>
        </w:trPr>
        <w:tc>
          <w:tcPr>
            <w:tcW w:w="45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E127" w14:textId="77777777" w:rsidR="00A6179A" w:rsidRPr="00021E32" w:rsidRDefault="00A6179A" w:rsidP="002043CA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Ataques maliciosos</w:t>
            </w:r>
          </w:p>
        </w:tc>
        <w:tc>
          <w:tcPr>
            <w:tcW w:w="11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70E2" w14:textId="4812C225" w:rsidR="00A6179A" w:rsidRPr="00021E32" w:rsidRDefault="00F07D64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4</w:t>
            </w:r>
          </w:p>
        </w:tc>
        <w:tc>
          <w:tcPr>
            <w:tcW w:w="14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4E2B" w14:textId="1D4BE970" w:rsidR="00A6179A" w:rsidRPr="00021E32" w:rsidRDefault="00245626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3</w:t>
            </w:r>
          </w:p>
        </w:tc>
        <w:tc>
          <w:tcPr>
            <w:tcW w:w="11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86B6" w14:textId="2C384C79" w:rsidR="00637824" w:rsidRPr="00021E32" w:rsidRDefault="00245626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12</w:t>
            </w:r>
          </w:p>
        </w:tc>
      </w:tr>
      <w:tr w:rsidR="00C04A52" w:rsidRPr="00021E32" w14:paraId="395F12FC" w14:textId="77777777" w:rsidTr="002043CA">
        <w:trPr>
          <w:trHeight w:val="254"/>
        </w:trPr>
        <w:tc>
          <w:tcPr>
            <w:tcW w:w="45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D36A" w14:textId="0A7F6419" w:rsidR="00C04A52" w:rsidRPr="00021E32" w:rsidRDefault="001809EB" w:rsidP="002043CA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Desastres Naturais</w:t>
            </w:r>
          </w:p>
        </w:tc>
        <w:tc>
          <w:tcPr>
            <w:tcW w:w="11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82AA" w14:textId="5928E54B" w:rsidR="00C04A52" w:rsidRPr="00021E32" w:rsidRDefault="00F07D64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4</w:t>
            </w:r>
          </w:p>
        </w:tc>
        <w:tc>
          <w:tcPr>
            <w:tcW w:w="14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A906" w14:textId="77777777" w:rsidR="00C04A52" w:rsidRPr="00021E32" w:rsidRDefault="00C04A52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1</w:t>
            </w:r>
          </w:p>
        </w:tc>
        <w:tc>
          <w:tcPr>
            <w:tcW w:w="11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08EC" w14:textId="46D91FCB" w:rsidR="00C04A52" w:rsidRPr="00021E32" w:rsidRDefault="005143DA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4</w:t>
            </w:r>
          </w:p>
        </w:tc>
      </w:tr>
      <w:tr w:rsidR="00C04A52" w:rsidRPr="00021E32" w14:paraId="1B6A3BD1" w14:textId="77777777" w:rsidTr="002043CA">
        <w:trPr>
          <w:trHeight w:val="254"/>
        </w:trPr>
        <w:tc>
          <w:tcPr>
            <w:tcW w:w="45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31CE" w14:textId="1998827A" w:rsidR="00C04A52" w:rsidRPr="00021E32" w:rsidRDefault="00C04A52" w:rsidP="002043CA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Falha </w:t>
            </w:r>
            <w:r w:rsidR="00722FB2"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nas aplicações </w:t>
            </w:r>
            <w:r w:rsidR="008F39AD" w:rsidRPr="00021E32">
              <w:rPr>
                <w:rFonts w:asciiTheme="minorHAnsi" w:hAnsiTheme="minorHAnsi" w:cstheme="minorHAnsi"/>
                <w:i/>
                <w:iCs/>
                <w:sz w:val="20"/>
                <w:szCs w:val="20"/>
                <w:lang w:val="pt-PT"/>
              </w:rPr>
              <w:t>Master Data Rede Social</w:t>
            </w:r>
            <w:r w:rsidR="008F39AD"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 e </w:t>
            </w:r>
            <w:r w:rsidR="00DF7AE0" w:rsidRPr="00021E32">
              <w:rPr>
                <w:rFonts w:asciiTheme="minorHAnsi" w:hAnsiTheme="minorHAnsi" w:cstheme="minorHAnsi"/>
                <w:i/>
                <w:iCs/>
                <w:sz w:val="20"/>
                <w:szCs w:val="20"/>
                <w:lang w:val="pt-PT"/>
              </w:rPr>
              <w:t>SPA</w:t>
            </w:r>
          </w:p>
        </w:tc>
        <w:tc>
          <w:tcPr>
            <w:tcW w:w="11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0A9" w14:textId="15782DDF" w:rsidR="00C04A52" w:rsidRPr="00021E32" w:rsidRDefault="00F07D64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4</w:t>
            </w:r>
          </w:p>
        </w:tc>
        <w:tc>
          <w:tcPr>
            <w:tcW w:w="14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0F69" w14:textId="77777777" w:rsidR="00C04A52" w:rsidRPr="00021E32" w:rsidRDefault="000713BD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2</w:t>
            </w:r>
          </w:p>
        </w:tc>
        <w:tc>
          <w:tcPr>
            <w:tcW w:w="11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E4B7" w14:textId="3EC1E8A1" w:rsidR="00C04A52" w:rsidRPr="00021E32" w:rsidRDefault="00DF7AE0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8</w:t>
            </w:r>
          </w:p>
        </w:tc>
      </w:tr>
      <w:tr w:rsidR="00F8385E" w:rsidRPr="00021E32" w14:paraId="436A161C" w14:textId="77777777" w:rsidTr="002043CA">
        <w:trPr>
          <w:trHeight w:val="254"/>
        </w:trPr>
        <w:tc>
          <w:tcPr>
            <w:tcW w:w="45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62D7" w14:textId="5B2F0F50" w:rsidR="00F8385E" w:rsidRPr="00021E32" w:rsidRDefault="00722FB2" w:rsidP="002043CA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Falha </w:t>
            </w:r>
            <w:r w:rsidR="00DF7AE0"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na aplicação </w:t>
            </w:r>
            <w:r w:rsidR="00DF7AE0" w:rsidRPr="00021E32">
              <w:rPr>
                <w:rFonts w:asciiTheme="minorHAnsi" w:hAnsiTheme="minorHAnsi" w:cstheme="minorHAnsi"/>
                <w:i/>
                <w:iCs/>
                <w:sz w:val="20"/>
                <w:szCs w:val="20"/>
                <w:lang w:val="pt-PT"/>
              </w:rPr>
              <w:t xml:space="preserve">Master Data </w:t>
            </w:r>
            <w:proofErr w:type="spellStart"/>
            <w:r w:rsidR="00DF7AE0" w:rsidRPr="00021E32">
              <w:rPr>
                <w:rFonts w:asciiTheme="minorHAnsi" w:hAnsiTheme="minorHAnsi" w:cstheme="minorHAnsi"/>
                <w:i/>
                <w:iCs/>
                <w:sz w:val="20"/>
                <w:szCs w:val="20"/>
                <w:lang w:val="pt-PT"/>
              </w:rPr>
              <w:t>Posts</w:t>
            </w:r>
            <w:proofErr w:type="spellEnd"/>
          </w:p>
        </w:tc>
        <w:tc>
          <w:tcPr>
            <w:tcW w:w="11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BD53" w14:textId="3BEA9AD5" w:rsidR="00F8385E" w:rsidRPr="00021E32" w:rsidRDefault="00DF7AE0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3</w:t>
            </w:r>
          </w:p>
        </w:tc>
        <w:tc>
          <w:tcPr>
            <w:tcW w:w="14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1695" w14:textId="583F819B" w:rsidR="00F8385E" w:rsidRPr="00021E32" w:rsidRDefault="004654E1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2</w:t>
            </w:r>
          </w:p>
        </w:tc>
        <w:tc>
          <w:tcPr>
            <w:tcW w:w="11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2EAA" w14:textId="1F9C5817" w:rsidR="00F8385E" w:rsidRPr="00021E32" w:rsidRDefault="004654E1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5</w:t>
            </w:r>
          </w:p>
        </w:tc>
      </w:tr>
      <w:tr w:rsidR="00DF7AE0" w:rsidRPr="00021E32" w14:paraId="31A9A29F" w14:textId="77777777" w:rsidTr="002043CA">
        <w:trPr>
          <w:trHeight w:val="254"/>
        </w:trPr>
        <w:tc>
          <w:tcPr>
            <w:tcW w:w="45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97F9" w14:textId="1A00F16F" w:rsidR="00DF7AE0" w:rsidRPr="00021E32" w:rsidRDefault="00DF7AE0" w:rsidP="002043CA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Falha na aplicação </w:t>
            </w:r>
            <w:r w:rsidRPr="00021E32">
              <w:rPr>
                <w:rFonts w:asciiTheme="minorHAnsi" w:hAnsiTheme="minorHAnsi" w:cstheme="minorHAnsi"/>
                <w:i/>
                <w:iCs/>
                <w:sz w:val="20"/>
                <w:szCs w:val="20"/>
                <w:lang w:val="pt-PT"/>
              </w:rPr>
              <w:t>Planeamento</w:t>
            </w:r>
          </w:p>
        </w:tc>
        <w:tc>
          <w:tcPr>
            <w:tcW w:w="11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FE1A" w14:textId="1CA7579F" w:rsidR="00DF7AE0" w:rsidRPr="00021E32" w:rsidRDefault="004654E1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2</w:t>
            </w:r>
          </w:p>
        </w:tc>
        <w:tc>
          <w:tcPr>
            <w:tcW w:w="14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12B2" w14:textId="175BF7BE" w:rsidR="00DF7AE0" w:rsidRPr="00021E32" w:rsidRDefault="004654E1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2</w:t>
            </w:r>
          </w:p>
        </w:tc>
        <w:tc>
          <w:tcPr>
            <w:tcW w:w="11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1C0B" w14:textId="4BEC332F" w:rsidR="00DF7AE0" w:rsidRPr="00021E32" w:rsidRDefault="004654E1" w:rsidP="002043CA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4</w:t>
            </w:r>
          </w:p>
        </w:tc>
      </w:tr>
    </w:tbl>
    <w:p w14:paraId="50BF9797" w14:textId="451DDC74" w:rsidR="00854D13" w:rsidRPr="00021E32" w:rsidRDefault="00854D13" w:rsidP="0033529B">
      <w:pPr>
        <w:pStyle w:val="Heading2"/>
        <w:rPr>
          <w:rFonts w:asciiTheme="minorHAnsi" w:hAnsiTheme="minorHAnsi" w:cstheme="minorHAnsi"/>
          <w:b w:val="0"/>
          <w:bCs/>
          <w:color w:val="4F81BD" w:themeColor="accent1"/>
          <w:lang w:val="pt-PT"/>
        </w:rPr>
      </w:pPr>
      <w:bookmarkStart w:id="14" w:name="_Toc93661181"/>
      <w:r w:rsidRPr="00021E32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 xml:space="preserve">Business </w:t>
      </w:r>
      <w:proofErr w:type="spellStart"/>
      <w:r w:rsidRPr="00021E32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>Continuity</w:t>
      </w:r>
      <w:proofErr w:type="spellEnd"/>
      <w:r w:rsidRPr="00021E32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 xml:space="preserve"> </w:t>
      </w:r>
      <w:proofErr w:type="spellStart"/>
      <w:r w:rsidRPr="00021E32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>Plan</w:t>
      </w:r>
      <w:proofErr w:type="spellEnd"/>
      <w:r w:rsidRPr="00021E32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 xml:space="preserve"> (BCP)</w:t>
      </w:r>
      <w:bookmarkEnd w:id="14"/>
    </w:p>
    <w:p w14:paraId="76ACE165" w14:textId="1462E1A5" w:rsidR="0099402B" w:rsidRPr="00021E32" w:rsidRDefault="00854D13" w:rsidP="0033529B">
      <w:pPr>
        <w:spacing w:before="240"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O </w:t>
      </w:r>
      <w:r w:rsidRPr="00021E32">
        <w:rPr>
          <w:rFonts w:asciiTheme="minorHAnsi" w:hAnsiTheme="minorHAnsi" w:cstheme="minorHAnsi"/>
          <w:i/>
          <w:iCs/>
          <w:lang w:val="pt-PT"/>
        </w:rPr>
        <w:t xml:space="preserve">Business </w:t>
      </w:r>
      <w:proofErr w:type="spellStart"/>
      <w:r w:rsidRPr="00021E32">
        <w:rPr>
          <w:rFonts w:asciiTheme="minorHAnsi" w:hAnsiTheme="minorHAnsi" w:cstheme="minorHAnsi"/>
          <w:i/>
          <w:iCs/>
          <w:lang w:val="pt-PT"/>
        </w:rPr>
        <w:t>Continuity</w:t>
      </w:r>
      <w:proofErr w:type="spellEnd"/>
      <w:r w:rsidRPr="00021E32">
        <w:rPr>
          <w:rFonts w:asciiTheme="minorHAnsi" w:hAnsiTheme="minorHAnsi" w:cstheme="minorHAnsi"/>
          <w:i/>
          <w:iCs/>
          <w:lang w:val="pt-PT"/>
        </w:rPr>
        <w:t xml:space="preserve"> </w:t>
      </w:r>
      <w:proofErr w:type="spellStart"/>
      <w:r w:rsidRPr="00021E32">
        <w:rPr>
          <w:rFonts w:asciiTheme="minorHAnsi" w:hAnsiTheme="minorHAnsi" w:cstheme="minorHAnsi"/>
          <w:i/>
          <w:iCs/>
          <w:lang w:val="pt-PT"/>
        </w:rPr>
        <w:t>Plan</w:t>
      </w:r>
      <w:proofErr w:type="spellEnd"/>
      <w:r w:rsidRPr="00021E32">
        <w:rPr>
          <w:rFonts w:asciiTheme="minorHAnsi" w:hAnsiTheme="minorHAnsi" w:cstheme="minorHAnsi"/>
          <w:i/>
          <w:iCs/>
          <w:lang w:val="pt-PT"/>
        </w:rPr>
        <w:t xml:space="preserve"> </w:t>
      </w:r>
      <w:r w:rsidR="0099402B" w:rsidRPr="00021E32">
        <w:rPr>
          <w:rFonts w:asciiTheme="minorHAnsi" w:hAnsiTheme="minorHAnsi" w:cstheme="minorHAnsi"/>
          <w:i/>
          <w:iCs/>
          <w:lang w:val="pt-PT"/>
        </w:rPr>
        <w:t>(BCP)</w:t>
      </w:r>
      <w:r w:rsidR="0099402B" w:rsidRPr="00021E32">
        <w:rPr>
          <w:rFonts w:asciiTheme="minorHAnsi" w:eastAsia="Trebuchet MS" w:hAnsiTheme="minorHAnsi" w:cstheme="minorHAnsi"/>
          <w:b/>
          <w:bCs/>
          <w:color w:val="4F81BD" w:themeColor="accent1"/>
          <w:lang w:val="pt-PT"/>
        </w:rPr>
        <w:t xml:space="preserve"> </w:t>
      </w:r>
      <w:r w:rsidRPr="00021E32">
        <w:rPr>
          <w:rFonts w:asciiTheme="minorHAnsi" w:hAnsiTheme="minorHAnsi" w:cstheme="minorHAnsi"/>
          <w:lang w:val="pt-PT"/>
        </w:rPr>
        <w:t>documenta os procedimentos a efetuar para responder, recuperar, retomar e restaurar a um nível pré-definido de operação após o desastre.</w:t>
      </w:r>
    </w:p>
    <w:tbl>
      <w:tblPr>
        <w:tblStyle w:val="14"/>
        <w:tblW w:w="902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6443"/>
      </w:tblGrid>
      <w:tr w:rsidR="0099402B" w:rsidRPr="00021E32" w14:paraId="74664369" w14:textId="6DC6F195" w:rsidTr="0099402B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0DC7" w14:textId="48D87497" w:rsidR="0099402B" w:rsidRPr="00021E32" w:rsidRDefault="0099402B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  <w:t>Risco</w:t>
            </w:r>
          </w:p>
        </w:tc>
        <w:tc>
          <w:tcPr>
            <w:tcW w:w="644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042EC310" w14:textId="1C90A868" w:rsidR="0099402B" w:rsidRPr="00021E32" w:rsidRDefault="0099402B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pt-PT"/>
              </w:rPr>
              <w:t>Procedimento</w:t>
            </w:r>
          </w:p>
        </w:tc>
      </w:tr>
      <w:tr w:rsidR="0099402B" w:rsidRPr="00021E32" w14:paraId="4FEE4A48" w14:textId="7A08E23B" w:rsidTr="0099402B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DD6B" w14:textId="77777777" w:rsidR="0099402B" w:rsidRPr="00021E32" w:rsidRDefault="0099402B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Falha de hardware</w:t>
            </w:r>
          </w:p>
        </w:tc>
        <w:tc>
          <w:tcPr>
            <w:tcW w:w="644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41DBE74C" w14:textId="70380DB1" w:rsidR="0099402B" w:rsidRPr="00021E32" w:rsidRDefault="002043CA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Substituição de hardware</w:t>
            </w:r>
          </w:p>
        </w:tc>
      </w:tr>
      <w:tr w:rsidR="0099402B" w:rsidRPr="00BF0AAB" w14:paraId="591D0029" w14:textId="68BC79B1" w:rsidTr="0099402B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8207" w14:textId="77777777" w:rsidR="0099402B" w:rsidRPr="00021E32" w:rsidRDefault="0099402B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Falha de rede / ISP</w:t>
            </w:r>
          </w:p>
        </w:tc>
        <w:tc>
          <w:tcPr>
            <w:tcW w:w="644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21956121" w14:textId="324B06D3" w:rsidR="0099402B" w:rsidRPr="00021E32" w:rsidRDefault="002043CA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Caso seja possível, intervenção</w:t>
            </w:r>
            <w:r w:rsidR="0099402B"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 rápida</w:t>
            </w: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,</w:t>
            </w:r>
            <w:r w:rsidR="0099402B"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 senão contactar a operadora</w:t>
            </w:r>
          </w:p>
        </w:tc>
      </w:tr>
      <w:tr w:rsidR="0099402B" w:rsidRPr="00BF0AAB" w14:paraId="277376D6" w14:textId="14FA25D3" w:rsidTr="0099402B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18E2" w14:textId="77777777" w:rsidR="0099402B" w:rsidRPr="00021E32" w:rsidRDefault="0099402B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Falha elétrica</w:t>
            </w:r>
          </w:p>
        </w:tc>
        <w:tc>
          <w:tcPr>
            <w:tcW w:w="644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5B89C7FF" w14:textId="6367A0C0" w:rsidR="0099402B" w:rsidRPr="00021E32" w:rsidRDefault="002043CA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Caso seja possível, intervenção rápida, </w:t>
            </w:r>
            <w:r w:rsidR="0099402B"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senão utilizar outra fonte de energia elétrica</w:t>
            </w: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 xml:space="preserve"> e contactar operadora</w:t>
            </w:r>
          </w:p>
        </w:tc>
      </w:tr>
      <w:tr w:rsidR="0099402B" w:rsidRPr="00BF0AAB" w14:paraId="64396C09" w14:textId="76E3306C" w:rsidTr="0099402B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B654" w14:textId="77777777" w:rsidR="0099402B" w:rsidRPr="00021E32" w:rsidRDefault="0099402B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Ataques maliciosos</w:t>
            </w:r>
          </w:p>
        </w:tc>
        <w:tc>
          <w:tcPr>
            <w:tcW w:w="644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04C592A1" w14:textId="035B210D" w:rsidR="0099402B" w:rsidRPr="00021E32" w:rsidRDefault="00A454C3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Reunir/Contratar equipa especializada de forma a reduzir e eliminar intruso;</w:t>
            </w:r>
          </w:p>
        </w:tc>
      </w:tr>
      <w:tr w:rsidR="0099402B" w:rsidRPr="00BF0AAB" w14:paraId="380A0F66" w14:textId="47EF461D" w:rsidTr="0099402B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85F7" w14:textId="1C2675E1" w:rsidR="0099402B" w:rsidRPr="00021E32" w:rsidRDefault="001809EB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Desastres Naturais</w:t>
            </w:r>
          </w:p>
        </w:tc>
        <w:tc>
          <w:tcPr>
            <w:tcW w:w="644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4161AD1D" w14:textId="7B8B3925" w:rsidR="0099402B" w:rsidRPr="00021E32" w:rsidRDefault="0099402B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Ativar uma equipa especializada em recuperação após desastres naturais</w:t>
            </w:r>
          </w:p>
        </w:tc>
      </w:tr>
      <w:tr w:rsidR="0099402B" w:rsidRPr="00BF0AAB" w14:paraId="40B6D4FE" w14:textId="422D9FF2" w:rsidTr="0099402B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9E82" w14:textId="77777777" w:rsidR="0099402B" w:rsidRPr="00021E32" w:rsidRDefault="0099402B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Falhas de Software</w:t>
            </w:r>
          </w:p>
        </w:tc>
        <w:tc>
          <w:tcPr>
            <w:tcW w:w="644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6B5DE1CD" w14:textId="4BF4F81D" w:rsidR="0099402B" w:rsidRPr="00021E32" w:rsidRDefault="0099402B" w:rsidP="00E83CDF">
            <w:pPr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  <w:r w:rsidRPr="00021E32">
              <w:rPr>
                <w:rFonts w:asciiTheme="minorHAnsi" w:hAnsiTheme="minorHAnsi" w:cstheme="minorHAnsi"/>
                <w:sz w:val="20"/>
                <w:szCs w:val="20"/>
                <w:lang w:val="pt-PT"/>
              </w:rPr>
              <w:t>Reparar o erro, e melhorar a instrução dos profissionais.</w:t>
            </w:r>
          </w:p>
        </w:tc>
      </w:tr>
    </w:tbl>
    <w:p w14:paraId="6913422A" w14:textId="77777777" w:rsidR="00854D13" w:rsidRPr="00021E32" w:rsidRDefault="00854D13" w:rsidP="0033529B">
      <w:pPr>
        <w:spacing w:after="240"/>
        <w:rPr>
          <w:rFonts w:asciiTheme="minorHAnsi" w:hAnsiTheme="minorHAnsi" w:cstheme="minorHAnsi"/>
          <w:lang w:val="pt-PT"/>
        </w:rPr>
      </w:pPr>
    </w:p>
    <w:p w14:paraId="15384629" w14:textId="391E580F" w:rsidR="003B6F79" w:rsidRPr="00021E32" w:rsidRDefault="003B6F79" w:rsidP="003B6F79">
      <w:pPr>
        <w:pStyle w:val="Heading3"/>
        <w:spacing w:after="240"/>
        <w:rPr>
          <w:rFonts w:asciiTheme="minorHAnsi" w:hAnsiTheme="minorHAnsi" w:cstheme="minorHAnsi"/>
          <w:b w:val="0"/>
          <w:bCs/>
          <w:color w:val="548DD4" w:themeColor="text2" w:themeTint="99"/>
          <w:lang w:val="pt-PT"/>
        </w:rPr>
      </w:pPr>
      <w:bookmarkStart w:id="15" w:name="_Toc93661182"/>
      <w:r w:rsidRPr="00021E32">
        <w:rPr>
          <w:rFonts w:asciiTheme="minorHAnsi" w:hAnsiTheme="minorHAnsi" w:cstheme="minorHAnsi"/>
          <w:b w:val="0"/>
          <w:bCs/>
          <w:color w:val="548DD4" w:themeColor="text2" w:themeTint="99"/>
          <w:lang w:val="pt-PT"/>
        </w:rPr>
        <w:t>Planos de recuperação em caso de falha</w:t>
      </w:r>
      <w:bookmarkEnd w:id="15"/>
    </w:p>
    <w:p w14:paraId="4A5F76A4" w14:textId="177C472F" w:rsidR="002043CA" w:rsidRPr="00021E32" w:rsidRDefault="00E53398" w:rsidP="002043CA">
      <w:pPr>
        <w:pStyle w:val="Heading4"/>
        <w:rPr>
          <w:rFonts w:asciiTheme="minorHAnsi" w:hAnsiTheme="minorHAnsi" w:cstheme="minorHAnsi"/>
          <w:color w:val="4A442A" w:themeColor="background2" w:themeShade="40"/>
          <w:u w:val="none"/>
          <w:lang w:val="pt-PT"/>
        </w:rPr>
      </w:pPr>
      <w:r w:rsidRPr="00021E32">
        <w:rPr>
          <w:rFonts w:asciiTheme="minorHAnsi" w:hAnsiTheme="minorHAnsi" w:cstheme="minorHAnsi"/>
          <w:color w:val="4A442A" w:themeColor="background2" w:themeShade="40"/>
          <w:u w:val="none"/>
          <w:lang w:val="pt-PT"/>
        </w:rPr>
        <w:t>Falha de hardware</w:t>
      </w:r>
    </w:p>
    <w:p w14:paraId="37C8DB78" w14:textId="77777777" w:rsidR="006507A8" w:rsidRPr="00021E32" w:rsidRDefault="00E53398" w:rsidP="006507A8">
      <w:pPr>
        <w:keepLines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Após </w:t>
      </w:r>
      <w:r w:rsidR="00B240EC" w:rsidRPr="00021E32">
        <w:rPr>
          <w:rFonts w:asciiTheme="minorHAnsi" w:hAnsiTheme="minorHAnsi" w:cstheme="minorHAnsi"/>
          <w:lang w:val="pt-PT"/>
        </w:rPr>
        <w:t>falhas de hardware</w:t>
      </w:r>
      <w:r w:rsidRPr="00021E32">
        <w:rPr>
          <w:rFonts w:asciiTheme="minorHAnsi" w:hAnsiTheme="minorHAnsi" w:cstheme="minorHAnsi"/>
          <w:lang w:val="pt-PT"/>
        </w:rPr>
        <w:t>:</w:t>
      </w:r>
    </w:p>
    <w:p w14:paraId="47DE751D" w14:textId="77777777" w:rsidR="006507A8" w:rsidRPr="00021E32" w:rsidRDefault="00E53398" w:rsidP="006507A8">
      <w:pPr>
        <w:pStyle w:val="ListParagraph"/>
        <w:keepLines/>
        <w:numPr>
          <w:ilvl w:val="0"/>
          <w:numId w:val="21"/>
        </w:numPr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Verificar a existência de hardware </w:t>
      </w:r>
      <w:r w:rsidR="00B240EC" w:rsidRPr="00021E32">
        <w:rPr>
          <w:rFonts w:asciiTheme="minorHAnsi" w:hAnsiTheme="minorHAnsi" w:cstheme="minorHAnsi"/>
          <w:lang w:val="pt-PT"/>
        </w:rPr>
        <w:t>de substituição</w:t>
      </w:r>
      <w:r w:rsidRPr="00021E32">
        <w:rPr>
          <w:rFonts w:asciiTheme="minorHAnsi" w:hAnsiTheme="minorHAnsi" w:cstheme="minorHAnsi"/>
          <w:lang w:val="pt-PT"/>
        </w:rPr>
        <w:t xml:space="preserve"> e proceder à sua </w:t>
      </w:r>
      <w:r w:rsidR="00B240EC" w:rsidRPr="00021E32">
        <w:rPr>
          <w:rFonts w:asciiTheme="minorHAnsi" w:hAnsiTheme="minorHAnsi" w:cstheme="minorHAnsi"/>
          <w:lang w:val="pt-PT"/>
        </w:rPr>
        <w:t>reparação</w:t>
      </w:r>
      <w:r w:rsidRPr="00021E32">
        <w:rPr>
          <w:rFonts w:asciiTheme="minorHAnsi" w:hAnsiTheme="minorHAnsi" w:cstheme="minorHAnsi"/>
          <w:lang w:val="pt-PT"/>
        </w:rPr>
        <w:t>;</w:t>
      </w:r>
    </w:p>
    <w:p w14:paraId="4FC00033" w14:textId="51DC082E" w:rsidR="00E53398" w:rsidRPr="00021E32" w:rsidRDefault="00B240EC" w:rsidP="006507A8">
      <w:pPr>
        <w:pStyle w:val="ListParagraph"/>
        <w:keepLines/>
        <w:numPr>
          <w:ilvl w:val="0"/>
          <w:numId w:val="21"/>
        </w:numPr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Em caso de impossibilidade de reparação/substituição, </w:t>
      </w:r>
      <w:r w:rsidR="00E53398" w:rsidRPr="00021E32">
        <w:rPr>
          <w:rFonts w:asciiTheme="minorHAnsi" w:hAnsiTheme="minorHAnsi" w:cstheme="minorHAnsi"/>
          <w:lang w:val="pt-PT"/>
        </w:rPr>
        <w:t>proceder à sua compra</w:t>
      </w:r>
      <w:r w:rsidRPr="00021E32">
        <w:rPr>
          <w:rFonts w:asciiTheme="minorHAnsi" w:hAnsiTheme="minorHAnsi" w:cstheme="minorHAnsi"/>
          <w:lang w:val="pt-PT"/>
        </w:rPr>
        <w:t xml:space="preserve"> de um novo imediatamente</w:t>
      </w:r>
      <w:r w:rsidR="00BE5F2D" w:rsidRPr="00021E32">
        <w:rPr>
          <w:rFonts w:asciiTheme="minorHAnsi" w:hAnsiTheme="minorHAnsi" w:cstheme="minorHAnsi"/>
          <w:lang w:val="pt-PT"/>
        </w:rPr>
        <w:t>;</w:t>
      </w:r>
    </w:p>
    <w:p w14:paraId="646F5524" w14:textId="01329ADE" w:rsidR="00BE5F2D" w:rsidRPr="00021E32" w:rsidRDefault="00BE5F2D" w:rsidP="006507A8">
      <w:pPr>
        <w:pStyle w:val="ListParagraph"/>
        <w:keepLines/>
        <w:numPr>
          <w:ilvl w:val="0"/>
          <w:numId w:val="21"/>
        </w:numPr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Efetuar testes de acesso a aplicação.</w:t>
      </w:r>
    </w:p>
    <w:p w14:paraId="17272A7E" w14:textId="77777777" w:rsidR="001B5497" w:rsidRPr="00021E32" w:rsidRDefault="001B5497" w:rsidP="001B5497">
      <w:pPr>
        <w:pStyle w:val="Heading4"/>
        <w:rPr>
          <w:rFonts w:asciiTheme="minorHAnsi" w:hAnsiTheme="minorHAnsi" w:cstheme="minorHAnsi"/>
          <w:color w:val="4A442A" w:themeColor="background2" w:themeShade="40"/>
          <w:u w:val="none"/>
          <w:lang w:val="pt-PT"/>
        </w:rPr>
      </w:pPr>
      <w:r w:rsidRPr="00021E32">
        <w:rPr>
          <w:rFonts w:asciiTheme="minorHAnsi" w:hAnsiTheme="minorHAnsi" w:cstheme="minorHAnsi"/>
          <w:color w:val="4A442A" w:themeColor="background2" w:themeShade="40"/>
          <w:u w:val="none"/>
          <w:lang w:val="pt-PT"/>
        </w:rPr>
        <w:t xml:space="preserve">Falha de rede / ISP </w:t>
      </w:r>
    </w:p>
    <w:p w14:paraId="540918B3" w14:textId="5F4BDCC2" w:rsidR="006507A8" w:rsidRPr="00021E32" w:rsidRDefault="001B5497" w:rsidP="006507A8">
      <w:pPr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Após </w:t>
      </w:r>
      <w:r w:rsidR="00B240EC" w:rsidRPr="00021E32">
        <w:rPr>
          <w:rFonts w:asciiTheme="minorHAnsi" w:hAnsiTheme="minorHAnsi" w:cstheme="minorHAnsi"/>
          <w:lang w:val="pt-PT"/>
        </w:rPr>
        <w:t>falhas de rede:</w:t>
      </w:r>
    </w:p>
    <w:p w14:paraId="409BD9F4" w14:textId="51E78DEC" w:rsidR="006507A8" w:rsidRPr="00021E32" w:rsidRDefault="006507A8" w:rsidP="006507A8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Caso seja possível, intervenção rápida</w:t>
      </w:r>
      <w:r w:rsidR="00690E4F" w:rsidRPr="00021E32">
        <w:rPr>
          <w:rFonts w:asciiTheme="minorHAnsi" w:hAnsiTheme="minorHAnsi" w:cstheme="minorHAnsi"/>
          <w:lang w:val="pt-PT"/>
        </w:rPr>
        <w:t xml:space="preserve"> para corrigir falha de rede;</w:t>
      </w:r>
    </w:p>
    <w:p w14:paraId="0A8DA16E" w14:textId="37E7F430" w:rsidR="006507A8" w:rsidRPr="00021E32" w:rsidRDefault="006507A8" w:rsidP="0008400E">
      <w:pPr>
        <w:pStyle w:val="ListParagraph"/>
        <w:numPr>
          <w:ilvl w:val="0"/>
          <w:numId w:val="20"/>
        </w:num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Em caso de impossibilidade</w:t>
      </w:r>
      <w:r w:rsidR="00690E4F" w:rsidRPr="00021E32">
        <w:rPr>
          <w:rFonts w:asciiTheme="minorHAnsi" w:hAnsiTheme="minorHAnsi" w:cstheme="minorHAnsi"/>
          <w:lang w:val="pt-PT"/>
        </w:rPr>
        <w:t xml:space="preserve">, </w:t>
      </w:r>
      <w:r w:rsidRPr="00021E32">
        <w:rPr>
          <w:rFonts w:asciiTheme="minorHAnsi" w:hAnsiTheme="minorHAnsi" w:cstheme="minorHAnsi"/>
          <w:lang w:val="pt-PT"/>
        </w:rPr>
        <w:t>contactar operadora</w:t>
      </w:r>
      <w:r w:rsidR="00690E4F" w:rsidRPr="00021E32">
        <w:rPr>
          <w:rFonts w:asciiTheme="minorHAnsi" w:hAnsiTheme="minorHAnsi" w:cstheme="minorHAnsi"/>
          <w:lang w:val="pt-PT"/>
        </w:rPr>
        <w:t xml:space="preserve"> de imediato</w:t>
      </w:r>
      <w:r w:rsidR="00BE5F2D" w:rsidRPr="00021E32">
        <w:rPr>
          <w:rFonts w:asciiTheme="minorHAnsi" w:hAnsiTheme="minorHAnsi" w:cstheme="minorHAnsi"/>
          <w:lang w:val="pt-PT"/>
        </w:rPr>
        <w:t>;</w:t>
      </w:r>
    </w:p>
    <w:p w14:paraId="4DFED039" w14:textId="3401F795" w:rsidR="00BE5F2D" w:rsidRPr="00021E32" w:rsidRDefault="00BE5F2D" w:rsidP="00BE5F2D">
      <w:pPr>
        <w:pStyle w:val="ListParagraph"/>
        <w:keepLines/>
        <w:numPr>
          <w:ilvl w:val="0"/>
          <w:numId w:val="20"/>
        </w:numPr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lastRenderedPageBreak/>
        <w:t>Efetuar testes de acesso a aplicação.</w:t>
      </w:r>
    </w:p>
    <w:p w14:paraId="5495CFFB" w14:textId="2487D89C" w:rsidR="001B5497" w:rsidRPr="00021E32" w:rsidRDefault="00B240EC" w:rsidP="006507A8">
      <w:p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Nota: </w:t>
      </w:r>
      <w:r w:rsidR="00E861E8" w:rsidRPr="00021E32">
        <w:rPr>
          <w:rFonts w:asciiTheme="minorHAnsi" w:hAnsiTheme="minorHAnsi" w:cstheme="minorHAnsi"/>
          <w:lang w:val="pt-PT"/>
        </w:rPr>
        <w:t>Resolução t</w:t>
      </w:r>
      <w:r w:rsidR="001B5497" w:rsidRPr="00021E32">
        <w:rPr>
          <w:rFonts w:asciiTheme="minorHAnsi" w:hAnsiTheme="minorHAnsi" w:cstheme="minorHAnsi"/>
          <w:lang w:val="pt-PT"/>
        </w:rPr>
        <w:t xml:space="preserve">erá de ser </w:t>
      </w:r>
      <w:r w:rsidR="00046586" w:rsidRPr="00021E32">
        <w:rPr>
          <w:rFonts w:asciiTheme="minorHAnsi" w:hAnsiTheme="minorHAnsi" w:cstheme="minorHAnsi"/>
          <w:lang w:val="pt-PT"/>
        </w:rPr>
        <w:t>concluída</w:t>
      </w:r>
      <w:r w:rsidR="001B5497" w:rsidRPr="00021E32">
        <w:rPr>
          <w:rFonts w:asciiTheme="minorHAnsi" w:hAnsiTheme="minorHAnsi" w:cstheme="minorHAnsi"/>
          <w:lang w:val="pt-PT"/>
        </w:rPr>
        <w:t xml:space="preserve"> dentro do tempo </w:t>
      </w:r>
      <w:r w:rsidR="00046586" w:rsidRPr="00021E32">
        <w:rPr>
          <w:rFonts w:asciiTheme="minorHAnsi" w:hAnsiTheme="minorHAnsi" w:cstheme="minorHAnsi"/>
          <w:lang w:val="pt-PT"/>
        </w:rPr>
        <w:t xml:space="preserve">contratado após </w:t>
      </w:r>
      <w:r w:rsidR="001B5497" w:rsidRPr="00021E32">
        <w:rPr>
          <w:rFonts w:asciiTheme="minorHAnsi" w:hAnsiTheme="minorHAnsi" w:cstheme="minorHAnsi"/>
          <w:lang w:val="pt-PT"/>
        </w:rPr>
        <w:t xml:space="preserve">uma falha. </w:t>
      </w:r>
      <w:r w:rsidR="006507A8" w:rsidRPr="00021E32">
        <w:rPr>
          <w:rFonts w:asciiTheme="minorHAnsi" w:hAnsiTheme="minorHAnsi" w:cstheme="minorHAnsi"/>
          <w:lang w:val="pt-PT"/>
        </w:rPr>
        <w:t xml:space="preserve">Caso não aconteça, será necessário verificar </w:t>
      </w:r>
      <w:r w:rsidR="001B5497" w:rsidRPr="00021E32">
        <w:rPr>
          <w:rFonts w:asciiTheme="minorHAnsi" w:hAnsiTheme="minorHAnsi" w:cstheme="minorHAnsi"/>
          <w:lang w:val="pt-PT"/>
        </w:rPr>
        <w:t xml:space="preserve">indemnização </w:t>
      </w:r>
      <w:r w:rsidR="006507A8" w:rsidRPr="00021E32">
        <w:rPr>
          <w:rFonts w:asciiTheme="minorHAnsi" w:hAnsiTheme="minorHAnsi" w:cstheme="minorHAnsi"/>
          <w:lang w:val="pt-PT"/>
        </w:rPr>
        <w:t>estipulada</w:t>
      </w:r>
      <w:r w:rsidR="001B5497" w:rsidRPr="00021E32">
        <w:rPr>
          <w:rFonts w:asciiTheme="minorHAnsi" w:hAnsiTheme="minorHAnsi" w:cstheme="minorHAnsi"/>
          <w:lang w:val="pt-PT"/>
        </w:rPr>
        <w:t>.</w:t>
      </w:r>
    </w:p>
    <w:p w14:paraId="56CBC821" w14:textId="1FF75E3F" w:rsidR="001B5497" w:rsidRPr="00021E32" w:rsidRDefault="001B5497" w:rsidP="001B5497">
      <w:pPr>
        <w:pStyle w:val="Heading4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color w:val="4A442A" w:themeColor="background2" w:themeShade="40"/>
          <w:u w:val="none"/>
          <w:lang w:val="pt-PT"/>
        </w:rPr>
        <w:t>Falha elétrica</w:t>
      </w:r>
    </w:p>
    <w:p w14:paraId="5AA14864" w14:textId="77777777" w:rsidR="00FF4F0B" w:rsidRPr="00021E32" w:rsidRDefault="001B5497" w:rsidP="00FF4F0B">
      <w:pPr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Após</w:t>
      </w:r>
      <w:r w:rsidR="00FF4F0B" w:rsidRPr="00021E32">
        <w:rPr>
          <w:rFonts w:asciiTheme="minorHAnsi" w:hAnsiTheme="minorHAnsi" w:cstheme="minorHAnsi"/>
          <w:lang w:val="pt-PT"/>
        </w:rPr>
        <w:t xml:space="preserve"> falha elétrica:</w:t>
      </w:r>
    </w:p>
    <w:p w14:paraId="67046C17" w14:textId="77777777" w:rsidR="00FF4F0B" w:rsidRPr="00021E32" w:rsidRDefault="00FF4F0B" w:rsidP="00FF4F0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Será ativada de imediato fontes de energia alternativas (</w:t>
      </w:r>
      <w:proofErr w:type="spellStart"/>
      <w:r w:rsidRPr="00021E32">
        <w:rPr>
          <w:rFonts w:asciiTheme="minorHAnsi" w:hAnsiTheme="minorHAnsi" w:cstheme="minorHAnsi"/>
          <w:lang w:val="pt-PT"/>
        </w:rPr>
        <w:t>UPSs</w:t>
      </w:r>
      <w:proofErr w:type="spellEnd"/>
      <w:r w:rsidRPr="00021E32">
        <w:rPr>
          <w:rFonts w:asciiTheme="minorHAnsi" w:hAnsiTheme="minorHAnsi" w:cstheme="minorHAnsi"/>
          <w:lang w:val="pt-PT"/>
        </w:rPr>
        <w:t>);</w:t>
      </w:r>
    </w:p>
    <w:p w14:paraId="054E6555" w14:textId="77777777" w:rsidR="00B4695A" w:rsidRPr="00021E32" w:rsidRDefault="00B4695A" w:rsidP="00B4695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Caso seja possível, intervenção rápida para corrigir falha de rede;</w:t>
      </w:r>
    </w:p>
    <w:p w14:paraId="6E9CFE50" w14:textId="30228539" w:rsidR="00903480" w:rsidRPr="00021E32" w:rsidRDefault="00B4695A" w:rsidP="00903480">
      <w:pPr>
        <w:pStyle w:val="ListParagraph"/>
        <w:numPr>
          <w:ilvl w:val="0"/>
          <w:numId w:val="22"/>
        </w:numPr>
        <w:spacing w:after="240"/>
        <w:rPr>
          <w:rFonts w:asciiTheme="minorHAnsi" w:hAnsiTheme="minorHAnsi" w:cstheme="minorHAnsi"/>
          <w:color w:val="4A442A" w:themeColor="background2" w:themeShade="40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Em caso de impossibilidade, contactar operadora de imediato</w:t>
      </w:r>
      <w:r w:rsidR="00BE5F2D" w:rsidRPr="00021E32">
        <w:rPr>
          <w:rFonts w:asciiTheme="minorHAnsi" w:hAnsiTheme="minorHAnsi" w:cstheme="minorHAnsi"/>
          <w:lang w:val="pt-PT"/>
        </w:rPr>
        <w:t>;</w:t>
      </w:r>
    </w:p>
    <w:p w14:paraId="1E2AAEA4" w14:textId="3D9192C1" w:rsidR="00BE5F2D" w:rsidRPr="00021E32" w:rsidRDefault="00BE5F2D" w:rsidP="00BE5F2D">
      <w:pPr>
        <w:pStyle w:val="ListParagraph"/>
        <w:keepLines/>
        <w:numPr>
          <w:ilvl w:val="0"/>
          <w:numId w:val="22"/>
        </w:num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Efetuar testes de acesso a aplicação.</w:t>
      </w:r>
    </w:p>
    <w:p w14:paraId="05DF1405" w14:textId="156569EA" w:rsidR="001B5497" w:rsidRPr="00021E32" w:rsidRDefault="001B5497" w:rsidP="00903480">
      <w:pPr>
        <w:rPr>
          <w:rFonts w:asciiTheme="minorHAnsi" w:hAnsiTheme="minorHAnsi" w:cstheme="minorHAnsi"/>
          <w:color w:val="4A442A" w:themeColor="background2" w:themeShade="40"/>
          <w:lang w:val="pt-PT"/>
        </w:rPr>
      </w:pPr>
      <w:r w:rsidRPr="00021E32">
        <w:rPr>
          <w:rFonts w:asciiTheme="minorHAnsi" w:hAnsiTheme="minorHAnsi" w:cstheme="minorHAnsi"/>
          <w:color w:val="4A442A" w:themeColor="background2" w:themeShade="40"/>
          <w:lang w:val="pt-PT"/>
        </w:rPr>
        <w:t xml:space="preserve">Ataques maliciosos </w:t>
      </w:r>
    </w:p>
    <w:p w14:paraId="194DA71C" w14:textId="77777777" w:rsidR="00903480" w:rsidRPr="00021E32" w:rsidRDefault="001B5497" w:rsidP="00903480">
      <w:pPr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Após </w:t>
      </w:r>
      <w:r w:rsidR="00903480" w:rsidRPr="00021E32">
        <w:rPr>
          <w:rFonts w:asciiTheme="minorHAnsi" w:hAnsiTheme="minorHAnsi" w:cstheme="minorHAnsi"/>
          <w:lang w:val="pt-PT"/>
        </w:rPr>
        <w:t>cyber ataque</w:t>
      </w:r>
      <w:r w:rsidRPr="00021E32">
        <w:rPr>
          <w:rFonts w:asciiTheme="minorHAnsi" w:hAnsiTheme="minorHAnsi" w:cstheme="minorHAnsi"/>
          <w:lang w:val="pt-PT"/>
        </w:rPr>
        <w:t>:</w:t>
      </w:r>
    </w:p>
    <w:p w14:paraId="627B5EB8" w14:textId="39B0ABDE" w:rsidR="00903480" w:rsidRPr="00021E32" w:rsidRDefault="00903480" w:rsidP="00903480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Desligar equipamento infetado imediatamente da rede;</w:t>
      </w:r>
    </w:p>
    <w:p w14:paraId="5AC132FE" w14:textId="77777777" w:rsidR="00A454C3" w:rsidRPr="00021E32" w:rsidRDefault="00A454C3" w:rsidP="00903480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Reunir/Contratar equipa especializada de forma a reduzir e eliminar intruso;</w:t>
      </w:r>
    </w:p>
    <w:p w14:paraId="3EB55393" w14:textId="6A4FE244" w:rsidR="00A454C3" w:rsidRPr="00021E32" w:rsidRDefault="00A454C3" w:rsidP="00A454C3">
      <w:pPr>
        <w:pStyle w:val="ListParagraph"/>
        <w:numPr>
          <w:ilvl w:val="0"/>
          <w:numId w:val="24"/>
        </w:num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Avaliar danos e possíveis perdas</w:t>
      </w:r>
      <w:r w:rsidR="00BE5F2D" w:rsidRPr="00021E32">
        <w:rPr>
          <w:rFonts w:asciiTheme="minorHAnsi" w:hAnsiTheme="minorHAnsi" w:cstheme="minorHAnsi"/>
          <w:lang w:val="pt-PT"/>
        </w:rPr>
        <w:t>;</w:t>
      </w:r>
    </w:p>
    <w:p w14:paraId="71911782" w14:textId="622239AC" w:rsidR="00BE5F2D" w:rsidRPr="00021E32" w:rsidRDefault="00BE5F2D" w:rsidP="00BE5F2D">
      <w:pPr>
        <w:pStyle w:val="ListParagraph"/>
        <w:keepLines/>
        <w:numPr>
          <w:ilvl w:val="0"/>
          <w:numId w:val="24"/>
        </w:num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Efetuar testes de acesso a aplicação.</w:t>
      </w:r>
    </w:p>
    <w:p w14:paraId="4AD3BBDA" w14:textId="392AEC3B" w:rsidR="001B5497" w:rsidRPr="00021E32" w:rsidRDefault="001B5497" w:rsidP="00A454C3">
      <w:pPr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color w:val="4A442A" w:themeColor="background2" w:themeShade="40"/>
          <w:lang w:val="pt-PT"/>
        </w:rPr>
        <w:t>Desastres Naturais</w:t>
      </w:r>
    </w:p>
    <w:p w14:paraId="58DECF91" w14:textId="77777777" w:rsidR="00A454C3" w:rsidRPr="00021E32" w:rsidRDefault="001B5497" w:rsidP="00903480">
      <w:pPr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Após </w:t>
      </w:r>
      <w:r w:rsidR="00A454C3" w:rsidRPr="00021E32">
        <w:rPr>
          <w:rFonts w:asciiTheme="minorHAnsi" w:hAnsiTheme="minorHAnsi" w:cstheme="minorHAnsi"/>
          <w:lang w:val="pt-PT"/>
        </w:rPr>
        <w:t>desastres naturais:</w:t>
      </w:r>
    </w:p>
    <w:p w14:paraId="0070F77B" w14:textId="663DEFD4" w:rsidR="00A454C3" w:rsidRPr="00021E32" w:rsidRDefault="001B5497" w:rsidP="00903480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Estabelecer novas ligações com as infraestruturas de </w:t>
      </w:r>
      <w:r w:rsidR="00642C28" w:rsidRPr="00021E32">
        <w:rPr>
          <w:rFonts w:asciiTheme="minorHAnsi" w:hAnsiTheme="minorHAnsi" w:cstheme="minorHAnsi"/>
          <w:lang w:val="pt-PT"/>
        </w:rPr>
        <w:t>backup</w:t>
      </w:r>
      <w:r w:rsidRPr="00021E32">
        <w:rPr>
          <w:rFonts w:asciiTheme="minorHAnsi" w:hAnsiTheme="minorHAnsi" w:cstheme="minorHAnsi"/>
          <w:lang w:val="pt-PT"/>
        </w:rPr>
        <w:t xml:space="preserve"> dentro d</w:t>
      </w:r>
      <w:r w:rsidR="00642C28" w:rsidRPr="00021E32">
        <w:rPr>
          <w:rFonts w:asciiTheme="minorHAnsi" w:hAnsiTheme="minorHAnsi" w:cstheme="minorHAnsi"/>
          <w:lang w:val="pt-PT"/>
        </w:rPr>
        <w:t>o tempo calculado</w:t>
      </w:r>
      <w:r w:rsidRPr="00021E32">
        <w:rPr>
          <w:rFonts w:asciiTheme="minorHAnsi" w:hAnsiTheme="minorHAnsi" w:cstheme="minorHAnsi"/>
          <w:lang w:val="pt-PT"/>
        </w:rPr>
        <w:t>;</w:t>
      </w:r>
    </w:p>
    <w:p w14:paraId="14CEDDB7" w14:textId="58030DBB" w:rsidR="001B5497" w:rsidRPr="00021E32" w:rsidRDefault="00642C28" w:rsidP="00A454C3">
      <w:pPr>
        <w:pStyle w:val="ListParagraph"/>
        <w:numPr>
          <w:ilvl w:val="0"/>
          <w:numId w:val="25"/>
        </w:num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Reunir equipa especializada </w:t>
      </w:r>
      <w:r w:rsidR="00343D16" w:rsidRPr="00021E32">
        <w:rPr>
          <w:rFonts w:asciiTheme="minorHAnsi" w:hAnsiTheme="minorHAnsi" w:cstheme="minorHAnsi"/>
          <w:lang w:val="pt-PT"/>
        </w:rPr>
        <w:t>para</w:t>
      </w:r>
      <w:r w:rsidRPr="00021E32">
        <w:rPr>
          <w:rFonts w:asciiTheme="minorHAnsi" w:hAnsiTheme="minorHAnsi" w:cstheme="minorHAnsi"/>
          <w:lang w:val="pt-PT"/>
        </w:rPr>
        <w:t xml:space="preserve"> recuperação após desastres naturais</w:t>
      </w:r>
      <w:r w:rsidR="001B5497" w:rsidRPr="00021E32">
        <w:rPr>
          <w:rFonts w:asciiTheme="minorHAnsi" w:hAnsiTheme="minorHAnsi" w:cstheme="minorHAnsi"/>
          <w:lang w:val="pt-PT"/>
        </w:rPr>
        <w:t>.</w:t>
      </w:r>
    </w:p>
    <w:p w14:paraId="73A18B0A" w14:textId="766F0FA1" w:rsidR="00BE5F2D" w:rsidRPr="00021E32" w:rsidRDefault="00BE5F2D" w:rsidP="00BE5F2D">
      <w:pPr>
        <w:pStyle w:val="ListParagraph"/>
        <w:keepLines/>
        <w:numPr>
          <w:ilvl w:val="0"/>
          <w:numId w:val="25"/>
        </w:num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Efetuar testes de acesso a aplicação.</w:t>
      </w:r>
    </w:p>
    <w:p w14:paraId="1E7F9704" w14:textId="77777777" w:rsidR="00B240EC" w:rsidRPr="00021E32" w:rsidRDefault="00B240EC" w:rsidP="00903480">
      <w:pPr>
        <w:rPr>
          <w:rFonts w:asciiTheme="minorHAnsi" w:hAnsiTheme="minorHAnsi" w:cstheme="minorHAnsi"/>
          <w:color w:val="4A442A" w:themeColor="background2" w:themeShade="40"/>
          <w:lang w:val="pt-PT"/>
        </w:rPr>
      </w:pPr>
      <w:r w:rsidRPr="00021E32">
        <w:rPr>
          <w:rFonts w:asciiTheme="minorHAnsi" w:hAnsiTheme="minorHAnsi" w:cstheme="minorHAnsi"/>
          <w:color w:val="4A442A" w:themeColor="background2" w:themeShade="40"/>
          <w:lang w:val="pt-PT"/>
        </w:rPr>
        <w:t>Falhas de Software</w:t>
      </w:r>
    </w:p>
    <w:p w14:paraId="25A74B60" w14:textId="7A7E4079" w:rsidR="00A454C3" w:rsidRPr="00021E32" w:rsidRDefault="00854D13" w:rsidP="00903480">
      <w:pPr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Após </w:t>
      </w:r>
      <w:r w:rsidR="00343D16" w:rsidRPr="00021E32">
        <w:rPr>
          <w:rFonts w:asciiTheme="minorHAnsi" w:hAnsiTheme="minorHAnsi" w:cstheme="minorHAnsi"/>
          <w:lang w:val="pt-PT"/>
        </w:rPr>
        <w:t>falha de software</w:t>
      </w:r>
      <w:r w:rsidRPr="00021E32">
        <w:rPr>
          <w:rFonts w:asciiTheme="minorHAnsi" w:hAnsiTheme="minorHAnsi" w:cstheme="minorHAnsi"/>
          <w:lang w:val="pt-PT"/>
        </w:rPr>
        <w:t>:</w:t>
      </w:r>
    </w:p>
    <w:p w14:paraId="0C76816F" w14:textId="77777777" w:rsidR="00AA3D19" w:rsidRPr="00021E32" w:rsidRDefault="00343D16" w:rsidP="00AA3D19">
      <w:pPr>
        <w:pStyle w:val="ListParagraph"/>
        <w:numPr>
          <w:ilvl w:val="0"/>
          <w:numId w:val="25"/>
        </w:num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Reunir equipa especializada para avaliar e </w:t>
      </w:r>
      <w:r w:rsidR="009E566B" w:rsidRPr="00021E32">
        <w:rPr>
          <w:rFonts w:asciiTheme="minorHAnsi" w:hAnsiTheme="minorHAnsi" w:cstheme="minorHAnsi"/>
          <w:lang w:val="pt-PT"/>
        </w:rPr>
        <w:t xml:space="preserve">desenvolver procedimento </w:t>
      </w:r>
      <w:r w:rsidR="00337DF4" w:rsidRPr="00021E32">
        <w:rPr>
          <w:rFonts w:asciiTheme="minorHAnsi" w:hAnsiTheme="minorHAnsi" w:cstheme="minorHAnsi"/>
          <w:lang w:val="pt-PT"/>
        </w:rPr>
        <w:t>sanar problema;</w:t>
      </w:r>
    </w:p>
    <w:p w14:paraId="7AC56989" w14:textId="749DBBFE" w:rsidR="00482C75" w:rsidRPr="00021E32" w:rsidRDefault="00337DF4" w:rsidP="00AA3D19">
      <w:pPr>
        <w:pStyle w:val="ListParagraph"/>
        <w:numPr>
          <w:ilvl w:val="0"/>
          <w:numId w:val="25"/>
        </w:num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Avaliar o motivo do erro e se possível aplicar mudanças</w:t>
      </w:r>
      <w:r w:rsidR="00A027E2" w:rsidRPr="00021E32">
        <w:rPr>
          <w:rFonts w:asciiTheme="minorHAnsi" w:hAnsiTheme="minorHAnsi" w:cstheme="minorHAnsi"/>
          <w:lang w:val="pt-PT"/>
        </w:rPr>
        <w:t xml:space="preserve"> </w:t>
      </w:r>
      <w:r w:rsidRPr="00021E32">
        <w:rPr>
          <w:rFonts w:asciiTheme="minorHAnsi" w:hAnsiTheme="minorHAnsi" w:cstheme="minorHAnsi"/>
          <w:lang w:val="pt-PT"/>
        </w:rPr>
        <w:t xml:space="preserve">de modo a evitar problemas </w:t>
      </w:r>
      <w:r w:rsidR="00780988" w:rsidRPr="00021E32">
        <w:rPr>
          <w:rFonts w:asciiTheme="minorHAnsi" w:hAnsiTheme="minorHAnsi" w:cstheme="minorHAnsi"/>
          <w:lang w:val="pt-PT"/>
        </w:rPr>
        <w:t>idênticos no futuro</w:t>
      </w:r>
      <w:r w:rsidRPr="00021E32">
        <w:rPr>
          <w:rFonts w:asciiTheme="minorHAnsi" w:hAnsiTheme="minorHAnsi" w:cstheme="minorHAnsi"/>
          <w:lang w:val="pt-PT"/>
        </w:rPr>
        <w:t>.</w:t>
      </w:r>
    </w:p>
    <w:p w14:paraId="70A67DC8" w14:textId="69A071D4" w:rsidR="00903480" w:rsidRPr="00021E32" w:rsidRDefault="00903480">
      <w:pPr>
        <w:rPr>
          <w:rFonts w:asciiTheme="minorHAnsi" w:eastAsia="Trebuchet MS" w:hAnsiTheme="minorHAnsi" w:cstheme="minorHAnsi"/>
          <w:b/>
          <w:sz w:val="26"/>
          <w:szCs w:val="26"/>
          <w:lang w:val="pt-PT"/>
        </w:rPr>
      </w:pPr>
    </w:p>
    <w:p w14:paraId="4D08AD8A" w14:textId="77777777" w:rsidR="00B62CE4" w:rsidRPr="00021E32" w:rsidRDefault="00B62CE4">
      <w:pPr>
        <w:rPr>
          <w:rFonts w:asciiTheme="minorHAnsi" w:eastAsia="Trebuchet MS" w:hAnsiTheme="minorHAnsi" w:cstheme="minorHAnsi"/>
          <w:b/>
          <w:sz w:val="26"/>
          <w:szCs w:val="26"/>
          <w:lang w:val="pt-PT"/>
        </w:rPr>
      </w:pPr>
      <w:r w:rsidRPr="00021E32">
        <w:rPr>
          <w:rFonts w:asciiTheme="minorHAnsi" w:hAnsiTheme="minorHAnsi" w:cstheme="minorHAnsi"/>
          <w:lang w:val="pt-PT"/>
        </w:rPr>
        <w:br w:type="page"/>
      </w:r>
    </w:p>
    <w:p w14:paraId="17CF8A23" w14:textId="4B3BB7D8" w:rsidR="00FD4736" w:rsidRPr="00021E32" w:rsidRDefault="00515F42" w:rsidP="00E04DBC">
      <w:pPr>
        <w:pStyle w:val="Heading1"/>
        <w:spacing w:before="0" w:line="259" w:lineRule="auto"/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</w:pPr>
      <w:bookmarkStart w:id="16" w:name="_Toc93661183"/>
      <w:r w:rsidRPr="00021E32"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  <w:lastRenderedPageBreak/>
        <w:t>Estratégia de B</w:t>
      </w:r>
      <w:r w:rsidR="00100BA3" w:rsidRPr="00021E32"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  <w:t>ackup</w:t>
      </w:r>
      <w:bookmarkEnd w:id="16"/>
    </w:p>
    <w:p w14:paraId="26CBFC4B" w14:textId="3C09D4FB" w:rsidR="00E04DBC" w:rsidRPr="00021E32" w:rsidRDefault="00B60590" w:rsidP="00B32A70">
      <w:p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Em relação aos </w:t>
      </w:r>
      <w:r w:rsidRPr="00021E32">
        <w:rPr>
          <w:rFonts w:asciiTheme="minorHAnsi" w:hAnsiTheme="minorHAnsi" w:cstheme="minorHAnsi"/>
          <w:i/>
          <w:iCs/>
          <w:lang w:val="pt-PT"/>
        </w:rPr>
        <w:t>backups</w:t>
      </w:r>
      <w:r w:rsidRPr="00021E32">
        <w:rPr>
          <w:rFonts w:asciiTheme="minorHAnsi" w:hAnsiTheme="minorHAnsi" w:cstheme="minorHAnsi"/>
          <w:lang w:val="pt-PT"/>
        </w:rPr>
        <w:t xml:space="preserve">, </w:t>
      </w:r>
      <w:r w:rsidR="00DD608F" w:rsidRPr="00021E32">
        <w:rPr>
          <w:rFonts w:asciiTheme="minorHAnsi" w:hAnsiTheme="minorHAnsi" w:cstheme="minorHAnsi"/>
          <w:lang w:val="pt-PT"/>
        </w:rPr>
        <w:t>foram projetadas as estratégia</w:t>
      </w:r>
      <w:r w:rsidR="0017191F" w:rsidRPr="00021E32">
        <w:rPr>
          <w:rFonts w:asciiTheme="minorHAnsi" w:hAnsiTheme="minorHAnsi" w:cstheme="minorHAnsi"/>
          <w:lang w:val="pt-PT"/>
        </w:rPr>
        <w:t>s abaixo.</w:t>
      </w:r>
    </w:p>
    <w:p w14:paraId="0666306C" w14:textId="38E68A15" w:rsidR="00E04DBC" w:rsidRPr="00021E32" w:rsidRDefault="0017191F" w:rsidP="00B32A70">
      <w:p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Para os serviços considerados críticos (</w:t>
      </w:r>
      <w:r w:rsidR="00E04DBC" w:rsidRPr="00021E32">
        <w:rPr>
          <w:rFonts w:asciiTheme="minorHAnsi" w:hAnsiTheme="minorHAnsi" w:cstheme="minorHAnsi"/>
          <w:lang w:val="pt-PT"/>
        </w:rPr>
        <w:t>Módulo Master Data Rede Social</w:t>
      </w:r>
      <w:r w:rsidRPr="00021E32">
        <w:rPr>
          <w:rFonts w:asciiTheme="minorHAnsi" w:hAnsiTheme="minorHAnsi" w:cstheme="minorHAnsi"/>
          <w:lang w:val="pt-PT"/>
        </w:rPr>
        <w:t xml:space="preserve">, </w:t>
      </w:r>
      <w:r w:rsidR="00E04DBC" w:rsidRPr="00021E32">
        <w:rPr>
          <w:rFonts w:asciiTheme="minorHAnsi" w:hAnsiTheme="minorHAnsi" w:cstheme="minorHAnsi"/>
          <w:lang w:val="pt-PT"/>
        </w:rPr>
        <w:t xml:space="preserve">Master Data </w:t>
      </w:r>
      <w:proofErr w:type="spellStart"/>
      <w:r w:rsidR="00E04DBC" w:rsidRPr="00021E32">
        <w:rPr>
          <w:rFonts w:asciiTheme="minorHAnsi" w:hAnsiTheme="minorHAnsi" w:cstheme="minorHAnsi"/>
          <w:lang w:val="pt-PT"/>
        </w:rPr>
        <w:t>Posts</w:t>
      </w:r>
      <w:proofErr w:type="spellEnd"/>
      <w:r w:rsidRPr="00021E32">
        <w:rPr>
          <w:rFonts w:asciiTheme="minorHAnsi" w:hAnsiTheme="minorHAnsi" w:cstheme="minorHAnsi"/>
          <w:lang w:val="pt-PT"/>
        </w:rPr>
        <w:t xml:space="preserve">, </w:t>
      </w:r>
      <w:r w:rsidR="00E04DBC" w:rsidRPr="00021E32">
        <w:rPr>
          <w:rFonts w:asciiTheme="minorHAnsi" w:hAnsiTheme="minorHAnsi" w:cstheme="minorHAnsi"/>
          <w:lang w:val="pt-PT"/>
        </w:rPr>
        <w:t>Módulo SPA</w:t>
      </w:r>
      <w:r w:rsidRPr="00021E32">
        <w:rPr>
          <w:rFonts w:asciiTheme="minorHAnsi" w:hAnsiTheme="minorHAnsi" w:cstheme="minorHAnsi"/>
          <w:lang w:val="pt-PT"/>
        </w:rPr>
        <w:t>),</w:t>
      </w:r>
      <w:r w:rsidR="00656E4C" w:rsidRPr="00021E32">
        <w:rPr>
          <w:rFonts w:asciiTheme="minorHAnsi" w:hAnsiTheme="minorHAnsi" w:cstheme="minorHAnsi"/>
          <w:lang w:val="pt-PT"/>
        </w:rPr>
        <w:t xml:space="preserve"> foi implementado um </w:t>
      </w:r>
      <w:proofErr w:type="spellStart"/>
      <w:r w:rsidR="00656E4C" w:rsidRPr="00021E32">
        <w:rPr>
          <w:rFonts w:asciiTheme="minorHAnsi" w:hAnsiTheme="minorHAnsi" w:cstheme="minorHAnsi"/>
          <w:i/>
          <w:iCs/>
          <w:lang w:val="pt-PT"/>
        </w:rPr>
        <w:t>Mirroring</w:t>
      </w:r>
      <w:proofErr w:type="spellEnd"/>
      <w:r w:rsidR="00656E4C" w:rsidRPr="00021E32">
        <w:rPr>
          <w:rFonts w:asciiTheme="minorHAnsi" w:hAnsiTheme="minorHAnsi" w:cstheme="minorHAnsi"/>
          <w:lang w:val="pt-PT"/>
        </w:rPr>
        <w:t xml:space="preserve"> para local remoto. Com isto, facilita a recuperação em caso de desastre e é possível ter o RPO e o WRT nulos ou muito próximo disso.</w:t>
      </w:r>
      <w:r w:rsidR="007E6370" w:rsidRPr="00021E32">
        <w:rPr>
          <w:rFonts w:asciiTheme="minorHAnsi" w:hAnsiTheme="minorHAnsi" w:cstheme="minorHAnsi"/>
          <w:lang w:val="pt-PT"/>
        </w:rPr>
        <w:t xml:space="preserve"> No entanto, todos os domingos é realizada uma cópia de segurança completa.</w:t>
      </w:r>
    </w:p>
    <w:p w14:paraId="0508038C" w14:textId="0AD0432B" w:rsidR="00B32A70" w:rsidRPr="00021E32" w:rsidRDefault="00B32A70" w:rsidP="009009A7">
      <w:p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No que diz respeito aos serviços considerados não críticos, como é o caso do Módulo de Planeamento, </w:t>
      </w:r>
      <w:r w:rsidR="007F7019" w:rsidRPr="00021E32">
        <w:rPr>
          <w:rFonts w:asciiTheme="minorHAnsi" w:hAnsiTheme="minorHAnsi" w:cstheme="minorHAnsi"/>
          <w:lang w:val="pt-PT"/>
        </w:rPr>
        <w:t xml:space="preserve">é efetuado uma cópia de segurança Integral/Completa ao </w:t>
      </w:r>
      <w:r w:rsidR="009009A7" w:rsidRPr="00021E32">
        <w:rPr>
          <w:rFonts w:asciiTheme="minorHAnsi" w:hAnsiTheme="minorHAnsi" w:cstheme="minorHAnsi"/>
          <w:lang w:val="pt-PT"/>
        </w:rPr>
        <w:t>domingo</w:t>
      </w:r>
      <w:r w:rsidR="00E807AC" w:rsidRPr="00021E32">
        <w:rPr>
          <w:rFonts w:asciiTheme="minorHAnsi" w:hAnsiTheme="minorHAnsi" w:cstheme="minorHAnsi"/>
          <w:lang w:val="pt-PT"/>
        </w:rPr>
        <w:t xml:space="preserve"> para copiar todos os dados. N</w:t>
      </w:r>
      <w:r w:rsidR="007F7019" w:rsidRPr="00021E32">
        <w:rPr>
          <w:rFonts w:asciiTheme="minorHAnsi" w:hAnsiTheme="minorHAnsi" w:cstheme="minorHAnsi"/>
          <w:lang w:val="pt-PT"/>
        </w:rPr>
        <w:t>os restantes dias</w:t>
      </w:r>
      <w:r w:rsidR="00E807AC" w:rsidRPr="00021E32">
        <w:rPr>
          <w:rFonts w:asciiTheme="minorHAnsi" w:hAnsiTheme="minorHAnsi" w:cstheme="minorHAnsi"/>
          <w:lang w:val="pt-PT"/>
        </w:rPr>
        <w:t>, é efetuada</w:t>
      </w:r>
      <w:r w:rsidR="007F7019" w:rsidRPr="00021E32">
        <w:rPr>
          <w:rFonts w:asciiTheme="minorHAnsi" w:hAnsiTheme="minorHAnsi" w:cstheme="minorHAnsi"/>
          <w:lang w:val="pt-PT"/>
        </w:rPr>
        <w:t xml:space="preserve"> uma cópia de segurança </w:t>
      </w:r>
      <w:r w:rsidR="009009A7" w:rsidRPr="00021E32">
        <w:rPr>
          <w:rFonts w:asciiTheme="minorHAnsi" w:hAnsiTheme="minorHAnsi" w:cstheme="minorHAnsi"/>
          <w:lang w:val="pt-PT"/>
        </w:rPr>
        <w:t xml:space="preserve">diferencial </w:t>
      </w:r>
      <w:r w:rsidR="0075744B" w:rsidRPr="00021E32">
        <w:rPr>
          <w:rFonts w:asciiTheme="minorHAnsi" w:hAnsiTheme="minorHAnsi" w:cstheme="minorHAnsi"/>
          <w:lang w:val="pt-PT"/>
        </w:rPr>
        <w:t>a cada 2 horas</w:t>
      </w:r>
      <w:r w:rsidR="009009A7" w:rsidRPr="00021E32">
        <w:rPr>
          <w:rFonts w:asciiTheme="minorHAnsi" w:hAnsiTheme="minorHAnsi" w:cstheme="minorHAnsi"/>
          <w:lang w:val="pt-PT"/>
        </w:rPr>
        <w:t xml:space="preserve"> e com isto </w:t>
      </w:r>
      <w:r w:rsidR="00E807AC" w:rsidRPr="00021E32">
        <w:rPr>
          <w:rFonts w:asciiTheme="minorHAnsi" w:hAnsiTheme="minorHAnsi" w:cstheme="minorHAnsi"/>
          <w:lang w:val="pt-PT"/>
        </w:rPr>
        <w:t>apesar de ne</w:t>
      </w:r>
      <w:r w:rsidR="009009A7" w:rsidRPr="00021E32">
        <w:rPr>
          <w:rFonts w:asciiTheme="minorHAnsi" w:hAnsiTheme="minorHAnsi" w:cstheme="minorHAnsi"/>
          <w:lang w:val="pt-PT"/>
        </w:rPr>
        <w:t>cessita</w:t>
      </w:r>
      <w:r w:rsidR="00E807AC" w:rsidRPr="00021E32">
        <w:rPr>
          <w:rFonts w:asciiTheme="minorHAnsi" w:hAnsiTheme="minorHAnsi" w:cstheme="minorHAnsi"/>
          <w:lang w:val="pt-PT"/>
        </w:rPr>
        <w:t>r</w:t>
      </w:r>
      <w:r w:rsidR="009009A7" w:rsidRPr="00021E32">
        <w:rPr>
          <w:rFonts w:asciiTheme="minorHAnsi" w:hAnsiTheme="minorHAnsi" w:cstheme="minorHAnsi"/>
          <w:lang w:val="pt-PT"/>
        </w:rPr>
        <w:t xml:space="preserve"> sempre de uma cópia integral/completa prévia</w:t>
      </w:r>
      <w:r w:rsidR="00155F81" w:rsidRPr="00021E32">
        <w:rPr>
          <w:rFonts w:asciiTheme="minorHAnsi" w:hAnsiTheme="minorHAnsi" w:cstheme="minorHAnsi"/>
          <w:lang w:val="pt-PT"/>
        </w:rPr>
        <w:t>, faz uma có</w:t>
      </w:r>
      <w:r w:rsidR="009009A7" w:rsidRPr="00021E32">
        <w:rPr>
          <w:rFonts w:asciiTheme="minorHAnsi" w:hAnsiTheme="minorHAnsi" w:cstheme="minorHAnsi"/>
          <w:lang w:val="pt-PT"/>
        </w:rPr>
        <w:t xml:space="preserve">pia </w:t>
      </w:r>
      <w:r w:rsidR="00155F81" w:rsidRPr="00021E32">
        <w:rPr>
          <w:rFonts w:asciiTheme="minorHAnsi" w:hAnsiTheme="minorHAnsi" w:cstheme="minorHAnsi"/>
          <w:lang w:val="pt-PT"/>
        </w:rPr>
        <w:t>apenas de t</w:t>
      </w:r>
      <w:r w:rsidR="009009A7" w:rsidRPr="00021E32">
        <w:rPr>
          <w:rFonts w:asciiTheme="minorHAnsi" w:hAnsiTheme="minorHAnsi" w:cstheme="minorHAnsi"/>
          <w:lang w:val="pt-PT"/>
        </w:rPr>
        <w:t>odos os dados que foram alterados desde a cópia integral anterior</w:t>
      </w:r>
      <w:r w:rsidR="00155F81" w:rsidRPr="00021E32">
        <w:rPr>
          <w:rFonts w:asciiTheme="minorHAnsi" w:hAnsiTheme="minorHAnsi" w:cstheme="minorHAnsi"/>
          <w:lang w:val="pt-PT"/>
        </w:rPr>
        <w:t>.</w:t>
      </w:r>
    </w:p>
    <w:p w14:paraId="406F6D5F" w14:textId="77777777" w:rsidR="00896BBC" w:rsidRPr="00021E32" w:rsidRDefault="007E6370" w:rsidP="005F4245">
      <w:p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Para além destas estratégias, </w:t>
      </w:r>
      <w:r w:rsidR="009B5D0C" w:rsidRPr="00021E32">
        <w:rPr>
          <w:rFonts w:asciiTheme="minorHAnsi" w:hAnsiTheme="minorHAnsi" w:cstheme="minorHAnsi"/>
          <w:lang w:val="pt-PT"/>
        </w:rPr>
        <w:t xml:space="preserve">as cópias de segurança são sempre realizadas em </w:t>
      </w:r>
      <w:r w:rsidR="005F4245" w:rsidRPr="00021E32">
        <w:rPr>
          <w:rFonts w:asciiTheme="minorHAnsi" w:hAnsiTheme="minorHAnsi" w:cstheme="minorHAnsi"/>
          <w:lang w:val="pt-PT"/>
        </w:rPr>
        <w:t>duplicado</w:t>
      </w:r>
      <w:r w:rsidR="009B5D0C" w:rsidRPr="00021E32">
        <w:rPr>
          <w:rFonts w:asciiTheme="minorHAnsi" w:hAnsiTheme="minorHAnsi" w:cstheme="minorHAnsi"/>
          <w:lang w:val="pt-PT"/>
        </w:rPr>
        <w:t xml:space="preserve"> e os dispositivos de armazenamento das cópias são guardadas em local remoto.</w:t>
      </w:r>
    </w:p>
    <w:p w14:paraId="361880ED" w14:textId="77777777" w:rsidR="00C007D3" w:rsidRPr="00021E32" w:rsidRDefault="00896BBC" w:rsidP="00C007D3">
      <w:p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A cada duas semanas são verificados os tamanhos das cópias e a respetiva capac</w:t>
      </w:r>
      <w:r w:rsidR="005F4245" w:rsidRPr="00021E32">
        <w:rPr>
          <w:rFonts w:asciiTheme="minorHAnsi" w:hAnsiTheme="minorHAnsi" w:cstheme="minorHAnsi"/>
          <w:lang w:val="pt-PT"/>
        </w:rPr>
        <w:t>idade de</w:t>
      </w:r>
      <w:r w:rsidRPr="00021E32">
        <w:rPr>
          <w:rFonts w:asciiTheme="minorHAnsi" w:hAnsiTheme="minorHAnsi" w:cstheme="minorHAnsi"/>
          <w:lang w:val="pt-PT"/>
        </w:rPr>
        <w:t xml:space="preserve"> r</w:t>
      </w:r>
      <w:r w:rsidR="005F4245" w:rsidRPr="00021E32">
        <w:rPr>
          <w:rFonts w:asciiTheme="minorHAnsi" w:hAnsiTheme="minorHAnsi" w:cstheme="minorHAnsi"/>
          <w:lang w:val="pt-PT"/>
        </w:rPr>
        <w:t>eposição</w:t>
      </w:r>
      <w:r w:rsidRPr="00021E32">
        <w:rPr>
          <w:rFonts w:asciiTheme="minorHAnsi" w:hAnsiTheme="minorHAnsi" w:cstheme="minorHAnsi"/>
          <w:lang w:val="pt-PT"/>
        </w:rPr>
        <w:t xml:space="preserve"> </w:t>
      </w:r>
      <w:r w:rsidR="005F4245" w:rsidRPr="00021E32">
        <w:rPr>
          <w:rFonts w:asciiTheme="minorHAnsi" w:hAnsiTheme="minorHAnsi" w:cstheme="minorHAnsi"/>
          <w:lang w:val="pt-PT"/>
        </w:rPr>
        <w:t>dos dados</w:t>
      </w:r>
      <w:r w:rsidRPr="00021E32">
        <w:rPr>
          <w:rFonts w:asciiTheme="minorHAnsi" w:hAnsiTheme="minorHAnsi" w:cstheme="minorHAnsi"/>
          <w:lang w:val="pt-PT"/>
        </w:rPr>
        <w:t>.</w:t>
      </w:r>
    </w:p>
    <w:p w14:paraId="522ED60A" w14:textId="61AB3B96" w:rsidR="00A31934" w:rsidRPr="00021E32" w:rsidRDefault="00C007D3" w:rsidP="00C007D3">
      <w:pPr>
        <w:spacing w:after="240"/>
        <w:rPr>
          <w:rFonts w:asciiTheme="minorHAnsi" w:hAnsiTheme="minorHAnsi" w:cstheme="minorHAnsi"/>
          <w:lang w:val="pt-PT"/>
        </w:rPr>
      </w:pPr>
      <w:r w:rsidRPr="00021E32">
        <w:rPr>
          <w:rFonts w:asciiTheme="minorHAnsi" w:hAnsiTheme="minorHAnsi" w:cstheme="minorHAnsi"/>
          <w:lang w:val="pt-PT"/>
        </w:rPr>
        <w:t>As cópias mensais de informação serão mantidas durante um período de 10 anos.</w:t>
      </w:r>
      <w:r w:rsidR="00A31934" w:rsidRPr="00021E32">
        <w:rPr>
          <w:rFonts w:asciiTheme="minorHAnsi" w:hAnsiTheme="minorHAnsi" w:cstheme="minorHAnsi"/>
          <w:lang w:val="pt-PT"/>
        </w:rPr>
        <w:br w:type="page"/>
      </w:r>
    </w:p>
    <w:p w14:paraId="1642484D" w14:textId="0CB2FD75" w:rsidR="00874B63" w:rsidRPr="00021E32" w:rsidRDefault="003720DE" w:rsidP="005457FD">
      <w:pPr>
        <w:pStyle w:val="Heading1"/>
        <w:spacing w:before="0" w:line="259" w:lineRule="auto"/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</w:pPr>
      <w:bookmarkStart w:id="17" w:name="_Toc93661184"/>
      <w:r w:rsidRPr="00021E32"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  <w:lastRenderedPageBreak/>
        <w:t>Plano de t</w:t>
      </w:r>
      <w:r w:rsidR="00C17B94" w:rsidRPr="00021E32"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  <w:t>este</w:t>
      </w:r>
      <w:r w:rsidRPr="00021E32">
        <w:rPr>
          <w:rFonts w:asciiTheme="minorHAnsi" w:eastAsiaTheme="majorEastAsia" w:hAnsiTheme="minorHAnsi" w:cstheme="minorHAnsi"/>
          <w:color w:val="365F91" w:themeColor="accent1" w:themeShade="BF"/>
          <w:lang w:val="pt-PT" w:eastAsia="en-US"/>
        </w:rPr>
        <w:t>s</w:t>
      </w:r>
      <w:bookmarkEnd w:id="17"/>
    </w:p>
    <w:p w14:paraId="6C5598FB" w14:textId="77777777" w:rsidR="00C22CD7" w:rsidRPr="00021E32" w:rsidRDefault="00FE3D27" w:rsidP="00C22CD7">
      <w:pPr>
        <w:spacing w:after="240"/>
        <w:jc w:val="both"/>
        <w:rPr>
          <w:rFonts w:asciiTheme="minorHAnsi" w:hAnsiTheme="minorHAnsi" w:cstheme="minorHAnsi"/>
          <w:color w:val="auto"/>
          <w:lang w:val="pt-PT"/>
        </w:rPr>
      </w:pPr>
      <w:r w:rsidRPr="00021E32">
        <w:rPr>
          <w:rFonts w:asciiTheme="minorHAnsi" w:hAnsiTheme="minorHAnsi" w:cstheme="minorHAnsi"/>
          <w:color w:val="auto"/>
          <w:lang w:val="pt-PT"/>
        </w:rPr>
        <w:t xml:space="preserve">Para atestar o plano descrito, </w:t>
      </w:r>
      <w:r w:rsidR="00D508D2" w:rsidRPr="00021E32">
        <w:rPr>
          <w:rFonts w:asciiTheme="minorHAnsi" w:hAnsiTheme="minorHAnsi" w:cstheme="minorHAnsi"/>
          <w:color w:val="auto"/>
          <w:lang w:val="pt-PT"/>
        </w:rPr>
        <w:t xml:space="preserve">é necessário fazer algumas validações e testes. Para isso, é necessário </w:t>
      </w:r>
      <w:r w:rsidR="005F3E82" w:rsidRPr="00021E32">
        <w:rPr>
          <w:rFonts w:asciiTheme="minorHAnsi" w:hAnsiTheme="minorHAnsi" w:cstheme="minorHAnsi"/>
          <w:color w:val="auto"/>
          <w:lang w:val="pt-PT"/>
        </w:rPr>
        <w:t xml:space="preserve">simular </w:t>
      </w:r>
      <w:r w:rsidR="00C22CD7" w:rsidRPr="00021E32">
        <w:rPr>
          <w:rFonts w:asciiTheme="minorHAnsi" w:hAnsiTheme="minorHAnsi" w:cstheme="minorHAnsi"/>
          <w:color w:val="auto"/>
          <w:lang w:val="pt-PT"/>
        </w:rPr>
        <w:t>algo</w:t>
      </w:r>
      <w:r w:rsidR="005F3E82" w:rsidRPr="00021E32">
        <w:rPr>
          <w:rFonts w:asciiTheme="minorHAnsi" w:hAnsiTheme="minorHAnsi" w:cstheme="minorHAnsi"/>
          <w:color w:val="auto"/>
          <w:lang w:val="pt-PT"/>
        </w:rPr>
        <w:t xml:space="preserve"> semelhante </w:t>
      </w:r>
      <w:r w:rsidR="00C22CD7" w:rsidRPr="00021E32">
        <w:rPr>
          <w:rFonts w:asciiTheme="minorHAnsi" w:hAnsiTheme="minorHAnsi" w:cstheme="minorHAnsi"/>
          <w:color w:val="auto"/>
          <w:lang w:val="pt-PT"/>
        </w:rPr>
        <w:t>a um ataque ou situação de desastre</w:t>
      </w:r>
      <w:r w:rsidR="005F3E82" w:rsidRPr="00021E32">
        <w:rPr>
          <w:rFonts w:asciiTheme="minorHAnsi" w:hAnsiTheme="minorHAnsi" w:cstheme="minorHAnsi"/>
          <w:color w:val="auto"/>
          <w:lang w:val="pt-PT"/>
        </w:rPr>
        <w:t>.</w:t>
      </w:r>
    </w:p>
    <w:p w14:paraId="0345DD20" w14:textId="77777777" w:rsidR="00494F7D" w:rsidRPr="00021E32" w:rsidRDefault="00874B63" w:rsidP="00C22CD7">
      <w:pPr>
        <w:spacing w:after="240"/>
        <w:jc w:val="both"/>
        <w:rPr>
          <w:rFonts w:asciiTheme="minorHAnsi" w:eastAsia="Trebuchet MS" w:hAnsiTheme="minorHAnsi" w:cstheme="minorHAnsi"/>
          <w:color w:val="4A442A" w:themeColor="background2" w:themeShade="40"/>
          <w:lang w:val="pt-PT"/>
        </w:rPr>
      </w:pPr>
      <w:r w:rsidRPr="00021E32">
        <w:rPr>
          <w:rFonts w:asciiTheme="minorHAnsi" w:eastAsia="Trebuchet MS" w:hAnsiTheme="minorHAnsi" w:cstheme="minorHAnsi"/>
          <w:color w:val="4A442A" w:themeColor="background2" w:themeShade="40"/>
          <w:lang w:val="pt-PT"/>
        </w:rPr>
        <w:t>Teste de simulação simples</w:t>
      </w:r>
    </w:p>
    <w:p w14:paraId="64D2B560" w14:textId="68FE6A6E" w:rsidR="00C22CD7" w:rsidRPr="00021E32" w:rsidRDefault="00C61E2A" w:rsidP="00C22CD7">
      <w:pPr>
        <w:spacing w:after="240"/>
        <w:jc w:val="both"/>
        <w:rPr>
          <w:rFonts w:asciiTheme="minorHAnsi" w:hAnsiTheme="minorHAnsi" w:cstheme="minorHAnsi"/>
          <w:color w:val="auto"/>
          <w:lang w:val="pt-PT"/>
        </w:rPr>
      </w:pPr>
      <w:r w:rsidRPr="00021E32">
        <w:rPr>
          <w:rFonts w:asciiTheme="minorHAnsi" w:hAnsiTheme="minorHAnsi" w:cstheme="minorHAnsi"/>
          <w:color w:val="auto"/>
          <w:lang w:val="pt-PT"/>
        </w:rPr>
        <w:t xml:space="preserve">É efetuado </w:t>
      </w:r>
      <w:r w:rsidR="009376E3" w:rsidRPr="00021E32">
        <w:rPr>
          <w:rFonts w:asciiTheme="minorHAnsi" w:hAnsiTheme="minorHAnsi" w:cstheme="minorHAnsi"/>
          <w:color w:val="auto"/>
          <w:lang w:val="pt-PT"/>
        </w:rPr>
        <w:t>mensalmente e</w:t>
      </w:r>
      <w:r w:rsidR="00874B63" w:rsidRPr="00021E32">
        <w:rPr>
          <w:rFonts w:asciiTheme="minorHAnsi" w:hAnsiTheme="minorHAnsi" w:cstheme="minorHAnsi"/>
          <w:color w:val="auto"/>
          <w:lang w:val="pt-PT"/>
        </w:rPr>
        <w:t xml:space="preserve"> </w:t>
      </w:r>
      <w:r w:rsidR="00654AE3" w:rsidRPr="00021E32">
        <w:rPr>
          <w:rFonts w:asciiTheme="minorHAnsi" w:hAnsiTheme="minorHAnsi" w:cstheme="minorHAnsi"/>
          <w:color w:val="auto"/>
          <w:lang w:val="pt-PT"/>
        </w:rPr>
        <w:t xml:space="preserve">não </w:t>
      </w:r>
      <w:r w:rsidRPr="00021E32">
        <w:rPr>
          <w:rFonts w:asciiTheme="minorHAnsi" w:hAnsiTheme="minorHAnsi" w:cstheme="minorHAnsi"/>
          <w:color w:val="auto"/>
          <w:lang w:val="pt-PT"/>
        </w:rPr>
        <w:t>compromete o</w:t>
      </w:r>
      <w:r w:rsidR="005F3E82" w:rsidRPr="00021E32">
        <w:rPr>
          <w:rFonts w:asciiTheme="minorHAnsi" w:hAnsiTheme="minorHAnsi" w:cstheme="minorHAnsi"/>
          <w:color w:val="auto"/>
          <w:lang w:val="pt-PT"/>
        </w:rPr>
        <w:t xml:space="preserve"> normal </w:t>
      </w:r>
      <w:r w:rsidRPr="00021E32">
        <w:rPr>
          <w:rFonts w:asciiTheme="minorHAnsi" w:hAnsiTheme="minorHAnsi" w:cstheme="minorHAnsi"/>
          <w:color w:val="auto"/>
          <w:lang w:val="pt-PT"/>
        </w:rPr>
        <w:t xml:space="preserve">funcionamento da atividade da empresa. </w:t>
      </w:r>
      <w:r w:rsidR="00F01D5A" w:rsidRPr="00021E32">
        <w:rPr>
          <w:rFonts w:asciiTheme="minorHAnsi" w:hAnsiTheme="minorHAnsi" w:cstheme="minorHAnsi"/>
          <w:color w:val="auto"/>
          <w:lang w:val="pt-PT"/>
        </w:rPr>
        <w:t xml:space="preserve">Por exemplo, </w:t>
      </w:r>
      <w:r w:rsidR="005F3E82" w:rsidRPr="00021E32">
        <w:rPr>
          <w:rFonts w:asciiTheme="minorHAnsi" w:hAnsiTheme="minorHAnsi" w:cstheme="minorHAnsi"/>
          <w:lang w:val="pt-PT"/>
        </w:rPr>
        <w:t xml:space="preserve">verificar se o </w:t>
      </w:r>
      <w:r w:rsidR="005F3E82" w:rsidRPr="00021E32">
        <w:rPr>
          <w:rFonts w:asciiTheme="minorHAnsi" w:hAnsiTheme="minorHAnsi" w:cstheme="minorHAnsi"/>
          <w:i/>
          <w:iCs/>
          <w:lang w:val="pt-PT"/>
        </w:rPr>
        <w:t>backup</w:t>
      </w:r>
      <w:r w:rsidR="005F3E82" w:rsidRPr="00021E32">
        <w:rPr>
          <w:rFonts w:asciiTheme="minorHAnsi" w:hAnsiTheme="minorHAnsi" w:cstheme="minorHAnsi"/>
          <w:lang w:val="pt-PT"/>
        </w:rPr>
        <w:t xml:space="preserve"> do dia anterior</w:t>
      </w:r>
      <w:r w:rsidR="009376E3" w:rsidRPr="00021E32">
        <w:rPr>
          <w:rFonts w:asciiTheme="minorHAnsi" w:hAnsiTheme="minorHAnsi" w:cstheme="minorHAnsi"/>
          <w:lang w:val="pt-PT"/>
        </w:rPr>
        <w:t xml:space="preserve"> </w:t>
      </w:r>
      <w:r w:rsidR="005F3E82" w:rsidRPr="00021E32">
        <w:rPr>
          <w:rFonts w:asciiTheme="minorHAnsi" w:hAnsiTheme="minorHAnsi" w:cstheme="minorHAnsi"/>
          <w:lang w:val="pt-PT"/>
        </w:rPr>
        <w:t>reflete exatamente as transações efetuadas</w:t>
      </w:r>
      <w:r w:rsidR="00C22CD7" w:rsidRPr="00021E32">
        <w:rPr>
          <w:rFonts w:asciiTheme="minorHAnsi" w:hAnsiTheme="minorHAnsi" w:cstheme="minorHAnsi"/>
          <w:color w:val="auto"/>
          <w:lang w:val="pt-PT"/>
        </w:rPr>
        <w:t>.</w:t>
      </w:r>
    </w:p>
    <w:p w14:paraId="58B76C46" w14:textId="77777777" w:rsidR="00494F7D" w:rsidRPr="00021E32" w:rsidRDefault="00874B63" w:rsidP="00494F7D">
      <w:pPr>
        <w:spacing w:after="240"/>
        <w:jc w:val="both"/>
        <w:rPr>
          <w:rFonts w:asciiTheme="minorHAnsi" w:eastAsia="Trebuchet MS" w:hAnsiTheme="minorHAnsi" w:cstheme="minorHAnsi"/>
          <w:color w:val="4A442A" w:themeColor="background2" w:themeShade="40"/>
          <w:lang w:val="pt-PT"/>
        </w:rPr>
      </w:pPr>
      <w:r w:rsidRPr="00021E32">
        <w:rPr>
          <w:rFonts w:asciiTheme="minorHAnsi" w:eastAsia="Trebuchet MS" w:hAnsiTheme="minorHAnsi" w:cstheme="minorHAnsi"/>
          <w:color w:val="4A442A" w:themeColor="background2" w:themeShade="40"/>
          <w:lang w:val="pt-PT"/>
        </w:rPr>
        <w:t>Teste de simulação integrais</w:t>
      </w:r>
    </w:p>
    <w:p w14:paraId="69504B37" w14:textId="5549B981" w:rsidR="003720DE" w:rsidRPr="00021E32" w:rsidRDefault="00742B32" w:rsidP="00C22CD7">
      <w:pPr>
        <w:jc w:val="both"/>
        <w:rPr>
          <w:rFonts w:asciiTheme="minorHAnsi" w:hAnsiTheme="minorHAnsi" w:cstheme="minorHAnsi"/>
          <w:color w:val="auto"/>
          <w:lang w:val="pt-PT"/>
        </w:rPr>
      </w:pPr>
      <w:r w:rsidRPr="00021E32">
        <w:rPr>
          <w:rFonts w:asciiTheme="minorHAnsi" w:hAnsiTheme="minorHAnsi" w:cstheme="minorHAnsi"/>
          <w:lang w:val="pt-PT"/>
        </w:rPr>
        <w:t xml:space="preserve">É efetuado anualmente e </w:t>
      </w:r>
      <w:r w:rsidR="005F3E82" w:rsidRPr="00021E32">
        <w:rPr>
          <w:rFonts w:asciiTheme="minorHAnsi" w:hAnsiTheme="minorHAnsi" w:cstheme="minorHAnsi"/>
          <w:lang w:val="pt-PT"/>
        </w:rPr>
        <w:t>simul</w:t>
      </w:r>
      <w:r w:rsidRPr="00021E32">
        <w:rPr>
          <w:rFonts w:asciiTheme="minorHAnsi" w:hAnsiTheme="minorHAnsi" w:cstheme="minorHAnsi"/>
          <w:lang w:val="pt-PT"/>
        </w:rPr>
        <w:t>a</w:t>
      </w:r>
      <w:r w:rsidR="005F3E82" w:rsidRPr="00021E32">
        <w:rPr>
          <w:rFonts w:asciiTheme="minorHAnsi" w:hAnsiTheme="minorHAnsi" w:cstheme="minorHAnsi"/>
          <w:lang w:val="pt-PT"/>
        </w:rPr>
        <w:t xml:space="preserve"> </w:t>
      </w:r>
      <w:r w:rsidR="00874B63" w:rsidRPr="00021E32">
        <w:rPr>
          <w:rFonts w:asciiTheme="minorHAnsi" w:hAnsiTheme="minorHAnsi" w:cstheme="minorHAnsi"/>
          <w:lang w:val="pt-PT"/>
        </w:rPr>
        <w:t xml:space="preserve">o pior cenário </w:t>
      </w:r>
      <w:r w:rsidR="005F3E82" w:rsidRPr="00021E32">
        <w:rPr>
          <w:rFonts w:asciiTheme="minorHAnsi" w:hAnsiTheme="minorHAnsi" w:cstheme="minorHAnsi"/>
          <w:lang w:val="pt-PT"/>
        </w:rPr>
        <w:t xml:space="preserve">possível. Este tipo de testes </w:t>
      </w:r>
      <w:r w:rsidR="00325FC2" w:rsidRPr="00021E32">
        <w:rPr>
          <w:rFonts w:asciiTheme="minorHAnsi" w:hAnsiTheme="minorHAnsi" w:cstheme="minorHAnsi"/>
          <w:lang w:val="pt-PT"/>
        </w:rPr>
        <w:t>é programado f</w:t>
      </w:r>
      <w:r w:rsidR="005F3E82" w:rsidRPr="00021E32">
        <w:rPr>
          <w:rFonts w:asciiTheme="minorHAnsi" w:hAnsiTheme="minorHAnsi" w:cstheme="minorHAnsi"/>
          <w:lang w:val="pt-PT"/>
        </w:rPr>
        <w:t xml:space="preserve">ora do horário de funcionamento da </w:t>
      </w:r>
      <w:bookmarkStart w:id="18" w:name="h.c2z69rsfg8xz" w:colFirst="0" w:colLast="0"/>
      <w:bookmarkStart w:id="19" w:name="h.9alp83wzj2mg" w:colFirst="0" w:colLast="0"/>
      <w:bookmarkStart w:id="20" w:name="h.vtjwgoa7pzhd" w:colFirst="0" w:colLast="0"/>
      <w:bookmarkEnd w:id="18"/>
      <w:bookmarkEnd w:id="19"/>
      <w:bookmarkEnd w:id="20"/>
      <w:r w:rsidR="00325FC2" w:rsidRPr="00021E32">
        <w:rPr>
          <w:rFonts w:asciiTheme="minorHAnsi" w:hAnsiTheme="minorHAnsi" w:cstheme="minorHAnsi"/>
          <w:lang w:val="pt-PT"/>
        </w:rPr>
        <w:t>empresa</w:t>
      </w:r>
      <w:r w:rsidR="00DC1A45" w:rsidRPr="00021E32">
        <w:rPr>
          <w:rFonts w:asciiTheme="minorHAnsi" w:hAnsiTheme="minorHAnsi" w:cstheme="minorHAnsi"/>
          <w:lang w:val="pt-PT"/>
        </w:rPr>
        <w:t xml:space="preserve"> e </w:t>
      </w:r>
      <w:r w:rsidR="00325FC2" w:rsidRPr="00021E32">
        <w:rPr>
          <w:rFonts w:asciiTheme="minorHAnsi" w:hAnsiTheme="minorHAnsi" w:cstheme="minorHAnsi"/>
          <w:lang w:val="pt-PT"/>
        </w:rPr>
        <w:t>c</w:t>
      </w:r>
      <w:r w:rsidR="00DC1A45" w:rsidRPr="00021E32">
        <w:rPr>
          <w:rFonts w:asciiTheme="minorHAnsi" w:hAnsiTheme="minorHAnsi" w:cstheme="minorHAnsi"/>
          <w:lang w:val="pt-PT"/>
        </w:rPr>
        <w:t>ontempla</w:t>
      </w:r>
      <w:r w:rsidR="00325FC2" w:rsidRPr="00021E32">
        <w:rPr>
          <w:rFonts w:asciiTheme="minorHAnsi" w:hAnsiTheme="minorHAnsi" w:cstheme="minorHAnsi"/>
          <w:lang w:val="pt-PT"/>
        </w:rPr>
        <w:t>, por exemplo,</w:t>
      </w:r>
      <w:r w:rsidR="00DC1A45" w:rsidRPr="00021E32">
        <w:rPr>
          <w:rFonts w:asciiTheme="minorHAnsi" w:hAnsiTheme="minorHAnsi" w:cstheme="minorHAnsi"/>
          <w:lang w:val="pt-PT"/>
        </w:rPr>
        <w:t xml:space="preserve"> testes de </w:t>
      </w:r>
      <w:r w:rsidR="00325FC2" w:rsidRPr="00021E32">
        <w:rPr>
          <w:rFonts w:asciiTheme="minorHAnsi" w:hAnsiTheme="minorHAnsi" w:cstheme="minorHAnsi"/>
          <w:lang w:val="pt-PT"/>
        </w:rPr>
        <w:t>resistência dos</w:t>
      </w:r>
      <w:r w:rsidR="00DC1A45" w:rsidRPr="00021E32">
        <w:rPr>
          <w:rFonts w:asciiTheme="minorHAnsi" w:hAnsiTheme="minorHAnsi" w:cstheme="minorHAnsi"/>
          <w:lang w:val="pt-PT"/>
        </w:rPr>
        <w:t xml:space="preserve"> sistemas </w:t>
      </w:r>
      <w:r w:rsidR="00325FC2" w:rsidRPr="00021E32">
        <w:rPr>
          <w:rFonts w:asciiTheme="minorHAnsi" w:hAnsiTheme="minorHAnsi" w:cstheme="minorHAnsi"/>
          <w:lang w:val="pt-PT"/>
        </w:rPr>
        <w:t>alternativos de energia, as</w:t>
      </w:r>
      <w:r w:rsidR="00494F7D" w:rsidRPr="00021E32">
        <w:rPr>
          <w:rFonts w:asciiTheme="minorHAnsi" w:hAnsiTheme="minorHAnsi" w:cstheme="minorHAnsi"/>
          <w:lang w:val="pt-PT"/>
        </w:rPr>
        <w:t xml:space="preserve"> </w:t>
      </w:r>
      <w:r w:rsidR="00DC1A45" w:rsidRPr="00021E32">
        <w:rPr>
          <w:rFonts w:asciiTheme="minorHAnsi" w:hAnsiTheme="minorHAnsi" w:cstheme="minorHAnsi"/>
          <w:lang w:val="pt-PT"/>
        </w:rPr>
        <w:t>UPS (</w:t>
      </w:r>
      <w:proofErr w:type="spellStart"/>
      <w:r w:rsidR="00DC1A45" w:rsidRPr="00021E32">
        <w:rPr>
          <w:rFonts w:asciiTheme="minorHAnsi" w:hAnsiTheme="minorHAnsi" w:cstheme="minorHAnsi"/>
          <w:i/>
          <w:iCs/>
          <w:lang w:val="pt-PT"/>
        </w:rPr>
        <w:t>Uninterruptible</w:t>
      </w:r>
      <w:proofErr w:type="spellEnd"/>
      <w:r w:rsidR="00DC1A45" w:rsidRPr="00021E32">
        <w:rPr>
          <w:rFonts w:asciiTheme="minorHAnsi" w:hAnsiTheme="minorHAnsi" w:cstheme="minorHAnsi"/>
          <w:i/>
          <w:iCs/>
          <w:lang w:val="pt-PT"/>
        </w:rPr>
        <w:t xml:space="preserve"> </w:t>
      </w:r>
      <w:proofErr w:type="spellStart"/>
      <w:r w:rsidR="00DC1A45" w:rsidRPr="00021E32">
        <w:rPr>
          <w:rFonts w:asciiTheme="minorHAnsi" w:hAnsiTheme="minorHAnsi" w:cstheme="minorHAnsi"/>
          <w:i/>
          <w:iCs/>
          <w:lang w:val="pt-PT"/>
        </w:rPr>
        <w:t>Power</w:t>
      </w:r>
      <w:proofErr w:type="spellEnd"/>
      <w:r w:rsidR="00DC1A45" w:rsidRPr="00021E32">
        <w:rPr>
          <w:rFonts w:asciiTheme="minorHAnsi" w:hAnsiTheme="minorHAnsi" w:cstheme="minorHAnsi"/>
          <w:i/>
          <w:iCs/>
          <w:lang w:val="pt-PT"/>
        </w:rPr>
        <w:t xml:space="preserve"> </w:t>
      </w:r>
      <w:proofErr w:type="spellStart"/>
      <w:r w:rsidR="00DC1A45" w:rsidRPr="00021E32">
        <w:rPr>
          <w:rFonts w:asciiTheme="minorHAnsi" w:hAnsiTheme="minorHAnsi" w:cstheme="minorHAnsi"/>
          <w:i/>
          <w:iCs/>
          <w:lang w:val="pt-PT"/>
        </w:rPr>
        <w:t>Supply</w:t>
      </w:r>
      <w:proofErr w:type="spellEnd"/>
      <w:r w:rsidR="00DC1A45" w:rsidRPr="00021E32">
        <w:rPr>
          <w:rFonts w:asciiTheme="minorHAnsi" w:hAnsiTheme="minorHAnsi" w:cstheme="minorHAnsi"/>
          <w:lang w:val="pt-PT"/>
        </w:rPr>
        <w:t>).</w:t>
      </w:r>
    </w:p>
    <w:p w14:paraId="6E878FE4" w14:textId="77777777" w:rsidR="009376E3" w:rsidRPr="00021E32" w:rsidRDefault="009376E3" w:rsidP="00DC1A45">
      <w:pPr>
        <w:jc w:val="both"/>
        <w:rPr>
          <w:rFonts w:asciiTheme="minorHAnsi" w:hAnsiTheme="minorHAnsi" w:cstheme="minorHAnsi"/>
          <w:highlight w:val="yellow"/>
          <w:lang w:val="pt-PT"/>
        </w:rPr>
      </w:pPr>
    </w:p>
    <w:p w14:paraId="1FC15884" w14:textId="651C0973" w:rsidR="00FD4736" w:rsidRPr="00021E32" w:rsidRDefault="004953B5" w:rsidP="004953B5">
      <w:pPr>
        <w:pStyle w:val="Heading2"/>
        <w:rPr>
          <w:rFonts w:asciiTheme="minorHAnsi" w:hAnsiTheme="minorHAnsi" w:cstheme="minorHAnsi"/>
          <w:b w:val="0"/>
          <w:bCs/>
          <w:color w:val="4F81BD" w:themeColor="accent1"/>
          <w:lang w:val="pt-PT"/>
        </w:rPr>
      </w:pPr>
      <w:bookmarkStart w:id="21" w:name="_Toc93661185"/>
      <w:r w:rsidRPr="00021E32">
        <w:rPr>
          <w:rFonts w:asciiTheme="minorHAnsi" w:hAnsiTheme="minorHAnsi" w:cstheme="minorHAnsi"/>
          <w:b w:val="0"/>
          <w:bCs/>
          <w:color w:val="4F81BD" w:themeColor="accent1"/>
          <w:lang w:val="pt-PT"/>
        </w:rPr>
        <w:t>Contactos</w:t>
      </w:r>
      <w:bookmarkEnd w:id="21"/>
    </w:p>
    <w:p w14:paraId="576D82DD" w14:textId="15B831AA" w:rsidR="00FD4736" w:rsidRPr="00021E32" w:rsidRDefault="00275420" w:rsidP="00275420">
      <w:pPr>
        <w:rPr>
          <w:rFonts w:asciiTheme="minorHAnsi" w:hAnsiTheme="minorHAnsi" w:cstheme="minorHAnsi"/>
          <w:lang w:val="pt-PT"/>
        </w:rPr>
      </w:pPr>
      <w:bookmarkStart w:id="22" w:name="h.jtkylly6p5qp" w:colFirst="0" w:colLast="0"/>
      <w:bookmarkEnd w:id="22"/>
      <w:r>
        <w:rPr>
          <w:rFonts w:asciiTheme="minorHAnsi" w:hAnsiTheme="minorHAnsi" w:cstheme="minorHAnsi"/>
          <w:lang w:val="pt-PT"/>
        </w:rPr>
        <w:t>Abaixo encontra-se os contactos das pessoas com responsabilidade e perm</w:t>
      </w:r>
      <w:r w:rsidR="00BE2876">
        <w:rPr>
          <w:rFonts w:asciiTheme="minorHAnsi" w:hAnsiTheme="minorHAnsi" w:cstheme="minorHAnsi"/>
          <w:lang w:val="pt-PT"/>
        </w:rPr>
        <w:t xml:space="preserve">issões para aconselhar </w:t>
      </w:r>
      <w:r w:rsidR="00932E11">
        <w:rPr>
          <w:rFonts w:asciiTheme="minorHAnsi" w:hAnsiTheme="minorHAnsi" w:cstheme="minorHAnsi"/>
          <w:lang w:val="pt-PT"/>
        </w:rPr>
        <w:t>ou ativar</w:t>
      </w:r>
      <w:r w:rsidR="00227DA6">
        <w:rPr>
          <w:rFonts w:asciiTheme="minorHAnsi" w:hAnsiTheme="minorHAnsi" w:cstheme="minorHAnsi"/>
          <w:lang w:val="pt-PT"/>
        </w:rPr>
        <w:t xml:space="preserve"> medidas</w:t>
      </w:r>
      <w:r w:rsidR="00932E11">
        <w:rPr>
          <w:rFonts w:asciiTheme="minorHAnsi" w:hAnsiTheme="minorHAnsi" w:cstheme="minorHAnsi"/>
          <w:lang w:val="pt-PT"/>
        </w:rPr>
        <w:t xml:space="preserve"> traçadas no</w:t>
      </w:r>
      <w:r w:rsidR="00742DE9" w:rsidRPr="00021E32">
        <w:rPr>
          <w:rFonts w:asciiTheme="minorHAnsi" w:hAnsiTheme="minorHAnsi" w:cstheme="minorHAnsi"/>
          <w:lang w:val="pt-PT"/>
        </w:rPr>
        <w:t xml:space="preserve"> plano de recuperação de desastre.</w:t>
      </w:r>
    </w:p>
    <w:p w14:paraId="0252D38E" w14:textId="72A7BA45" w:rsidR="00C44DDD" w:rsidRPr="00F77245" w:rsidRDefault="008300F5" w:rsidP="00F77245">
      <w:pPr>
        <w:pStyle w:val="Heading3"/>
        <w:spacing w:after="240"/>
        <w:rPr>
          <w:rFonts w:asciiTheme="minorHAnsi" w:hAnsiTheme="minorHAnsi" w:cstheme="minorHAnsi"/>
          <w:b w:val="0"/>
          <w:bCs/>
          <w:color w:val="548DD4" w:themeColor="text2" w:themeTint="99"/>
          <w:lang w:val="pt-PT"/>
        </w:rPr>
      </w:pPr>
      <w:bookmarkStart w:id="23" w:name="_Toc93661186"/>
      <w:r w:rsidRPr="00021E32">
        <w:rPr>
          <w:rFonts w:asciiTheme="minorHAnsi" w:hAnsiTheme="minorHAnsi" w:cstheme="minorHAnsi"/>
          <w:b w:val="0"/>
          <w:bCs/>
          <w:color w:val="548DD4" w:themeColor="text2" w:themeTint="99"/>
          <w:lang w:val="pt-PT"/>
        </w:rPr>
        <w:t xml:space="preserve">Contactos </w:t>
      </w:r>
      <w:r w:rsidR="005C4FF1" w:rsidRPr="00021E32">
        <w:rPr>
          <w:rFonts w:asciiTheme="minorHAnsi" w:hAnsiTheme="minorHAnsi" w:cstheme="minorHAnsi"/>
          <w:b w:val="0"/>
          <w:bCs/>
          <w:color w:val="548DD4" w:themeColor="text2" w:themeTint="99"/>
          <w:lang w:val="pt-PT"/>
        </w:rPr>
        <w:t>I</w:t>
      </w:r>
      <w:r w:rsidRPr="00021E32">
        <w:rPr>
          <w:rFonts w:asciiTheme="minorHAnsi" w:hAnsiTheme="minorHAnsi" w:cstheme="minorHAnsi"/>
          <w:b w:val="0"/>
          <w:bCs/>
          <w:color w:val="548DD4" w:themeColor="text2" w:themeTint="99"/>
          <w:lang w:val="pt-PT"/>
        </w:rPr>
        <w:t>nternos</w:t>
      </w:r>
      <w:bookmarkEnd w:id="23"/>
    </w:p>
    <w:tbl>
      <w:tblPr>
        <w:tblStyle w:val="11"/>
        <w:tblW w:w="48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2590"/>
      </w:tblGrid>
      <w:tr w:rsidR="00C24D27" w:rsidRPr="00C24D27" w14:paraId="4E255945" w14:textId="77777777" w:rsidTr="00C24D27">
        <w:tc>
          <w:tcPr>
            <w:tcW w:w="2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99B8" w14:textId="4B22DB1F" w:rsidR="00C24D27" w:rsidRPr="00C24D27" w:rsidRDefault="00C24D27">
            <w:pPr>
              <w:widowControl w:val="0"/>
              <w:spacing w:line="240" w:lineRule="auto"/>
              <w:rPr>
                <w:rFonts w:asciiTheme="minorHAnsi" w:hAnsiTheme="minorHAnsi" w:cstheme="minorHAnsi"/>
                <w:lang w:val="pt-PT"/>
              </w:rPr>
            </w:pPr>
            <w:r w:rsidRPr="00C24D27">
              <w:rPr>
                <w:rFonts w:asciiTheme="minorHAnsi" w:hAnsiTheme="minorHAnsi" w:cstheme="minorHAnsi"/>
                <w:b/>
                <w:lang w:val="pt-PT"/>
              </w:rPr>
              <w:t>Nome</w:t>
            </w:r>
          </w:p>
        </w:tc>
        <w:tc>
          <w:tcPr>
            <w:tcW w:w="259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1B84" w14:textId="569C32FE" w:rsidR="00C24D27" w:rsidRPr="00C24D27" w:rsidRDefault="00C24D27">
            <w:pPr>
              <w:widowControl w:val="0"/>
              <w:spacing w:line="240" w:lineRule="auto"/>
              <w:rPr>
                <w:rFonts w:asciiTheme="minorHAnsi" w:hAnsiTheme="minorHAnsi" w:cstheme="minorHAnsi"/>
                <w:lang w:val="pt-PT"/>
              </w:rPr>
            </w:pPr>
            <w:r w:rsidRPr="00C24D27">
              <w:rPr>
                <w:rFonts w:asciiTheme="minorHAnsi" w:hAnsiTheme="minorHAnsi" w:cstheme="minorHAnsi"/>
                <w:b/>
                <w:lang w:val="pt-PT"/>
              </w:rPr>
              <w:t>Contacto</w:t>
            </w:r>
          </w:p>
        </w:tc>
      </w:tr>
      <w:tr w:rsidR="00C24D27" w:rsidRPr="00C24D27" w14:paraId="008BB84C" w14:textId="77777777" w:rsidTr="00C24D27">
        <w:tc>
          <w:tcPr>
            <w:tcW w:w="2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89CE" w14:textId="67533821" w:rsidR="00C24D27" w:rsidRPr="00C24D27" w:rsidRDefault="00C24D27">
            <w:pPr>
              <w:widowControl w:val="0"/>
              <w:spacing w:line="240" w:lineRule="auto"/>
              <w:rPr>
                <w:rFonts w:asciiTheme="minorHAnsi" w:hAnsiTheme="minorHAnsi" w:cstheme="minorHAnsi"/>
                <w:lang w:val="pt-PT"/>
              </w:rPr>
            </w:pPr>
            <w:r w:rsidRPr="00C24D27">
              <w:rPr>
                <w:rFonts w:asciiTheme="minorHAnsi" w:hAnsiTheme="minorHAnsi" w:cstheme="minorHAnsi"/>
                <w:lang w:val="pt-PT"/>
              </w:rPr>
              <w:t>Carlos Moutinho</w:t>
            </w:r>
          </w:p>
        </w:tc>
        <w:tc>
          <w:tcPr>
            <w:tcW w:w="259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7A58" w14:textId="0B1C5151" w:rsidR="00C24D27" w:rsidRPr="00C24D27" w:rsidRDefault="00C24D27">
            <w:pPr>
              <w:widowControl w:val="0"/>
              <w:spacing w:line="240" w:lineRule="auto"/>
              <w:rPr>
                <w:rFonts w:asciiTheme="minorHAnsi" w:hAnsiTheme="minorHAnsi" w:cstheme="minorHAnsi"/>
                <w:lang w:val="pt-PT"/>
              </w:rPr>
            </w:pPr>
            <w:r w:rsidRPr="00C24D27">
              <w:rPr>
                <w:rFonts w:asciiTheme="minorHAnsi" w:hAnsiTheme="minorHAnsi" w:cstheme="minorHAnsi"/>
                <w:lang w:val="pt-PT"/>
              </w:rPr>
              <w:t>1140858@isep.ipp.pt</w:t>
            </w:r>
          </w:p>
        </w:tc>
      </w:tr>
      <w:tr w:rsidR="00C24D27" w:rsidRPr="00C24D27" w14:paraId="5E1C0DF5" w14:textId="77777777" w:rsidTr="00C24D27">
        <w:tc>
          <w:tcPr>
            <w:tcW w:w="2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E3ED" w14:textId="054069CF" w:rsidR="00C24D27" w:rsidRPr="00C24D27" w:rsidRDefault="00C24D27">
            <w:pPr>
              <w:widowControl w:val="0"/>
              <w:spacing w:line="240" w:lineRule="auto"/>
              <w:rPr>
                <w:rFonts w:asciiTheme="minorHAnsi" w:hAnsiTheme="minorHAnsi" w:cstheme="minorHAnsi"/>
                <w:lang w:val="pt-PT"/>
              </w:rPr>
            </w:pPr>
            <w:r w:rsidRPr="00C24D27">
              <w:rPr>
                <w:rFonts w:asciiTheme="minorHAnsi" w:hAnsiTheme="minorHAnsi" w:cstheme="minorHAnsi"/>
                <w:lang w:val="pt-PT"/>
              </w:rPr>
              <w:t>Rui Marinho</w:t>
            </w:r>
          </w:p>
        </w:tc>
        <w:tc>
          <w:tcPr>
            <w:tcW w:w="259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ECF1" w14:textId="32E7E7C1" w:rsidR="00C24D27" w:rsidRPr="00C24D27" w:rsidRDefault="00C24D27">
            <w:pPr>
              <w:widowControl w:val="0"/>
              <w:spacing w:line="240" w:lineRule="auto"/>
              <w:rPr>
                <w:rFonts w:asciiTheme="minorHAnsi" w:hAnsiTheme="minorHAnsi" w:cstheme="minorHAnsi"/>
                <w:lang w:val="pt-PT"/>
              </w:rPr>
            </w:pPr>
            <w:r w:rsidRPr="00C24D27">
              <w:rPr>
                <w:rFonts w:asciiTheme="minorHAnsi" w:hAnsiTheme="minorHAnsi" w:cstheme="minorHAnsi"/>
                <w:lang w:val="pt-PT"/>
              </w:rPr>
              <w:t>1171602@isep.ipp.pt</w:t>
            </w:r>
          </w:p>
        </w:tc>
      </w:tr>
      <w:tr w:rsidR="00C24D27" w:rsidRPr="00C24D27" w14:paraId="3779BD21" w14:textId="77777777" w:rsidTr="00C24D27">
        <w:tc>
          <w:tcPr>
            <w:tcW w:w="2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39BE" w14:textId="09DE6BC2" w:rsidR="00C24D27" w:rsidRPr="00C24D27" w:rsidRDefault="00C24D27">
            <w:pPr>
              <w:widowControl w:val="0"/>
              <w:spacing w:line="240" w:lineRule="auto"/>
              <w:rPr>
                <w:rFonts w:asciiTheme="minorHAnsi" w:hAnsiTheme="minorHAnsi" w:cstheme="minorHAnsi"/>
                <w:lang w:val="pt-PT"/>
              </w:rPr>
            </w:pPr>
            <w:r w:rsidRPr="00C24D27">
              <w:rPr>
                <w:rFonts w:asciiTheme="minorHAnsi" w:hAnsiTheme="minorHAnsi" w:cstheme="minorHAnsi"/>
                <w:lang w:val="pt-PT"/>
              </w:rPr>
              <w:t>Rafael Soares</w:t>
            </w:r>
          </w:p>
        </w:tc>
        <w:tc>
          <w:tcPr>
            <w:tcW w:w="259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03C1" w14:textId="32F9354A" w:rsidR="00C24D27" w:rsidRPr="00C24D27" w:rsidRDefault="00C24D27">
            <w:pPr>
              <w:widowControl w:val="0"/>
              <w:spacing w:line="240" w:lineRule="auto"/>
              <w:rPr>
                <w:rFonts w:asciiTheme="minorHAnsi" w:hAnsiTheme="minorHAnsi" w:cstheme="minorHAnsi"/>
                <w:lang w:val="pt-PT"/>
              </w:rPr>
            </w:pPr>
            <w:r w:rsidRPr="00C24D27">
              <w:rPr>
                <w:rFonts w:asciiTheme="minorHAnsi" w:hAnsiTheme="minorHAnsi" w:cstheme="minorHAnsi"/>
                <w:lang w:val="pt-PT"/>
              </w:rPr>
              <w:t>1181882@isep.ipp.pt</w:t>
            </w:r>
          </w:p>
        </w:tc>
      </w:tr>
      <w:tr w:rsidR="00C24D27" w:rsidRPr="00C24D27" w14:paraId="275AAAB1" w14:textId="77777777" w:rsidTr="00C24D27">
        <w:tc>
          <w:tcPr>
            <w:tcW w:w="2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2429" w14:textId="0849ED90" w:rsidR="00C24D27" w:rsidRPr="00C24D27" w:rsidRDefault="00C24D27">
            <w:pPr>
              <w:widowControl w:val="0"/>
              <w:spacing w:line="240" w:lineRule="auto"/>
              <w:rPr>
                <w:rFonts w:asciiTheme="minorHAnsi" w:hAnsiTheme="minorHAnsi" w:cstheme="minorHAnsi"/>
                <w:lang w:val="pt-PT"/>
              </w:rPr>
            </w:pPr>
            <w:r w:rsidRPr="00C24D27">
              <w:rPr>
                <w:rFonts w:asciiTheme="minorHAnsi" w:hAnsiTheme="minorHAnsi" w:cstheme="minorHAnsi"/>
                <w:lang w:val="pt-PT"/>
              </w:rPr>
              <w:t>Sara Silva</w:t>
            </w:r>
          </w:p>
        </w:tc>
        <w:tc>
          <w:tcPr>
            <w:tcW w:w="259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A710" w14:textId="0A2A1BB5" w:rsidR="00C24D27" w:rsidRPr="00C24D27" w:rsidRDefault="00C24D27">
            <w:pPr>
              <w:widowControl w:val="0"/>
              <w:spacing w:line="240" w:lineRule="auto"/>
              <w:rPr>
                <w:rFonts w:asciiTheme="minorHAnsi" w:hAnsiTheme="minorHAnsi" w:cstheme="minorHAnsi"/>
                <w:lang w:val="pt-PT"/>
              </w:rPr>
            </w:pPr>
            <w:r w:rsidRPr="00C24D27">
              <w:rPr>
                <w:rFonts w:asciiTheme="minorHAnsi" w:hAnsiTheme="minorHAnsi" w:cstheme="minorHAnsi"/>
                <w:lang w:val="pt-PT"/>
              </w:rPr>
              <w:t>1181892@isep.ipp.pt</w:t>
            </w:r>
          </w:p>
        </w:tc>
      </w:tr>
      <w:tr w:rsidR="00C24D27" w:rsidRPr="00C24D27" w14:paraId="449848C8" w14:textId="77777777" w:rsidTr="00C24D27">
        <w:tc>
          <w:tcPr>
            <w:tcW w:w="2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2C7D" w14:textId="7FFEBBE3" w:rsidR="00C24D27" w:rsidRPr="00C24D27" w:rsidRDefault="00C24D27">
            <w:pPr>
              <w:widowControl w:val="0"/>
              <w:spacing w:line="240" w:lineRule="auto"/>
              <w:rPr>
                <w:rFonts w:asciiTheme="minorHAnsi" w:hAnsiTheme="minorHAnsi" w:cstheme="minorHAnsi"/>
                <w:lang w:val="pt-PT"/>
              </w:rPr>
            </w:pPr>
            <w:r w:rsidRPr="00C24D27">
              <w:rPr>
                <w:rFonts w:asciiTheme="minorHAnsi" w:hAnsiTheme="minorHAnsi" w:cstheme="minorHAnsi"/>
                <w:lang w:val="pt-PT"/>
              </w:rPr>
              <w:t>Fábio Silva</w:t>
            </w:r>
          </w:p>
        </w:tc>
        <w:tc>
          <w:tcPr>
            <w:tcW w:w="259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ED59" w14:textId="1664F40D" w:rsidR="00C24D27" w:rsidRPr="00C24D27" w:rsidRDefault="00C24D27">
            <w:pPr>
              <w:widowControl w:val="0"/>
              <w:spacing w:line="240" w:lineRule="auto"/>
              <w:rPr>
                <w:rFonts w:asciiTheme="minorHAnsi" w:hAnsiTheme="minorHAnsi" w:cstheme="minorHAnsi"/>
                <w:lang w:val="pt-PT"/>
              </w:rPr>
            </w:pPr>
            <w:r w:rsidRPr="00C24D27">
              <w:rPr>
                <w:rFonts w:asciiTheme="minorHAnsi" w:hAnsiTheme="minorHAnsi" w:cstheme="minorHAnsi"/>
                <w:lang w:val="pt-PT"/>
              </w:rPr>
              <w:t>1181895@isep.ipp.pt</w:t>
            </w:r>
          </w:p>
        </w:tc>
      </w:tr>
    </w:tbl>
    <w:p w14:paraId="2855454B" w14:textId="65A4DCDB" w:rsidR="00FD4736" w:rsidRPr="00C24D27" w:rsidRDefault="00686355" w:rsidP="00C24D27">
      <w:pPr>
        <w:pStyle w:val="Heading3"/>
        <w:spacing w:after="240"/>
        <w:rPr>
          <w:rFonts w:asciiTheme="minorHAnsi" w:hAnsiTheme="minorHAnsi" w:cstheme="minorHAnsi"/>
          <w:b w:val="0"/>
          <w:bCs/>
          <w:color w:val="548DD4" w:themeColor="text2" w:themeTint="99"/>
          <w:lang w:val="pt-PT"/>
        </w:rPr>
      </w:pPr>
      <w:bookmarkStart w:id="24" w:name="h.o6t8e9qvmv7j" w:colFirst="0" w:colLast="0"/>
      <w:bookmarkStart w:id="25" w:name="_Toc93661187"/>
      <w:bookmarkEnd w:id="24"/>
      <w:r w:rsidRPr="00C24D27">
        <w:rPr>
          <w:rFonts w:asciiTheme="minorHAnsi" w:hAnsiTheme="minorHAnsi" w:cstheme="minorHAnsi"/>
          <w:b w:val="0"/>
          <w:bCs/>
          <w:color w:val="548DD4" w:themeColor="text2" w:themeTint="99"/>
          <w:lang w:val="pt-PT"/>
        </w:rPr>
        <w:t>Contactos Externos</w:t>
      </w:r>
      <w:bookmarkEnd w:id="25"/>
    </w:p>
    <w:tbl>
      <w:tblPr>
        <w:tblStyle w:val="10"/>
        <w:tblW w:w="499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1559"/>
        <w:gridCol w:w="1701"/>
      </w:tblGrid>
      <w:tr w:rsidR="00C24D27" w:rsidRPr="00C24D27" w14:paraId="3DDF777D" w14:textId="77777777" w:rsidTr="00C24D27">
        <w:tc>
          <w:tcPr>
            <w:tcW w:w="173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0B03" w14:textId="50993458" w:rsidR="00C24D27" w:rsidRPr="00C24D27" w:rsidRDefault="00C24D27">
            <w:pPr>
              <w:widowControl w:val="0"/>
              <w:rPr>
                <w:rFonts w:asciiTheme="minorHAnsi" w:hAnsiTheme="minorHAnsi" w:cstheme="minorHAnsi"/>
                <w:lang w:val="pt-PT"/>
              </w:rPr>
            </w:pPr>
            <w:r w:rsidRPr="00C24D27">
              <w:rPr>
                <w:rFonts w:asciiTheme="minorHAnsi" w:hAnsiTheme="minorHAnsi" w:cstheme="minorHAnsi"/>
                <w:b/>
                <w:lang w:val="pt-PT"/>
              </w:rPr>
              <w:t>Nome</w:t>
            </w:r>
          </w:p>
        </w:tc>
        <w:tc>
          <w:tcPr>
            <w:tcW w:w="155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57D8" w14:textId="357951EB" w:rsidR="00C24D27" w:rsidRPr="00C24D27" w:rsidRDefault="00C24D27">
            <w:pPr>
              <w:widowControl w:val="0"/>
              <w:rPr>
                <w:rFonts w:asciiTheme="minorHAnsi" w:hAnsiTheme="minorHAnsi" w:cstheme="minorHAnsi"/>
                <w:lang w:val="pt-PT"/>
              </w:rPr>
            </w:pPr>
            <w:r w:rsidRPr="00C24D27">
              <w:rPr>
                <w:rFonts w:asciiTheme="minorHAnsi" w:hAnsiTheme="minorHAnsi" w:cstheme="minorHAnsi"/>
                <w:b/>
                <w:lang w:val="pt-PT"/>
              </w:rPr>
              <w:t>Organização</w:t>
            </w:r>
          </w:p>
        </w:tc>
        <w:tc>
          <w:tcPr>
            <w:tcW w:w="170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C692" w14:textId="7703592A" w:rsidR="00C24D27" w:rsidRPr="00C24D27" w:rsidRDefault="00C24D27">
            <w:pPr>
              <w:widowControl w:val="0"/>
              <w:rPr>
                <w:rFonts w:asciiTheme="minorHAnsi" w:hAnsiTheme="minorHAnsi" w:cstheme="minorHAnsi"/>
                <w:lang w:val="pt-PT"/>
              </w:rPr>
            </w:pPr>
            <w:r w:rsidRPr="00C24D27">
              <w:rPr>
                <w:rFonts w:asciiTheme="minorHAnsi" w:hAnsiTheme="minorHAnsi" w:cstheme="minorHAnsi"/>
                <w:b/>
                <w:lang w:val="pt-PT"/>
              </w:rPr>
              <w:t>Contacto</w:t>
            </w:r>
          </w:p>
        </w:tc>
      </w:tr>
      <w:tr w:rsidR="00C24D27" w:rsidRPr="00C24D27" w14:paraId="055F0EF6" w14:textId="77777777" w:rsidTr="00C24D27">
        <w:tc>
          <w:tcPr>
            <w:tcW w:w="173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D1AC" w14:textId="7BEC7EF9" w:rsidR="00C24D27" w:rsidRPr="00C24D27" w:rsidRDefault="00C24D27" w:rsidP="00D560DC">
            <w:pPr>
              <w:widowControl w:val="0"/>
              <w:tabs>
                <w:tab w:val="right" w:pos="2032"/>
              </w:tabs>
              <w:rPr>
                <w:rFonts w:asciiTheme="minorHAnsi" w:hAnsiTheme="minorHAnsi" w:cstheme="minorHAnsi"/>
                <w:lang w:val="pt-PT"/>
              </w:rPr>
            </w:pPr>
            <w:r w:rsidRPr="00C24D27">
              <w:rPr>
                <w:rFonts w:asciiTheme="minorHAnsi" w:hAnsiTheme="minorHAnsi" w:cstheme="minorHAnsi"/>
                <w:lang w:val="pt-PT"/>
              </w:rPr>
              <w:t>Jorge P. Leite</w:t>
            </w:r>
            <w:r w:rsidRPr="00C24D27">
              <w:rPr>
                <w:rFonts w:asciiTheme="minorHAnsi" w:hAnsiTheme="minorHAnsi" w:cstheme="minorHAnsi"/>
                <w:lang w:val="pt-PT"/>
              </w:rPr>
              <w:tab/>
            </w:r>
          </w:p>
        </w:tc>
        <w:tc>
          <w:tcPr>
            <w:tcW w:w="155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9676" w14:textId="077DF57C" w:rsidR="00C24D27" w:rsidRPr="00C24D27" w:rsidRDefault="00C24D27">
            <w:pPr>
              <w:widowControl w:val="0"/>
              <w:rPr>
                <w:rFonts w:asciiTheme="minorHAnsi" w:hAnsiTheme="minorHAnsi" w:cstheme="minorHAnsi"/>
                <w:lang w:val="pt-PT"/>
              </w:rPr>
            </w:pPr>
            <w:r w:rsidRPr="00C24D27">
              <w:rPr>
                <w:rFonts w:asciiTheme="minorHAnsi" w:hAnsiTheme="minorHAnsi" w:cstheme="minorHAnsi"/>
                <w:lang w:val="pt-PT"/>
              </w:rPr>
              <w:t>ISEP</w:t>
            </w:r>
          </w:p>
        </w:tc>
        <w:tc>
          <w:tcPr>
            <w:tcW w:w="170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2B0D" w14:textId="45CB7431" w:rsidR="00C24D27" w:rsidRPr="00C24D27" w:rsidRDefault="00C24D27" w:rsidP="00D560DC">
            <w:pPr>
              <w:widowControl w:val="0"/>
              <w:rPr>
                <w:rFonts w:asciiTheme="minorHAnsi" w:hAnsiTheme="minorHAnsi" w:cstheme="minorHAnsi"/>
                <w:lang w:val="pt-PT"/>
              </w:rPr>
            </w:pPr>
            <w:r w:rsidRPr="00C24D27">
              <w:rPr>
                <w:rFonts w:asciiTheme="minorHAnsi" w:hAnsiTheme="minorHAnsi" w:cstheme="minorHAnsi"/>
                <w:lang w:val="pt-PT"/>
              </w:rPr>
              <w:t>jpl@isep.ipp.pt</w:t>
            </w:r>
          </w:p>
        </w:tc>
      </w:tr>
    </w:tbl>
    <w:p w14:paraId="020D39FF" w14:textId="1E6388CA" w:rsidR="00FD4736" w:rsidRPr="00021E32" w:rsidRDefault="00FD4736">
      <w:pPr>
        <w:rPr>
          <w:rFonts w:asciiTheme="minorHAnsi" w:hAnsiTheme="minorHAnsi" w:cstheme="minorHAnsi"/>
          <w:lang w:val="pt-PT"/>
        </w:rPr>
      </w:pPr>
      <w:bookmarkStart w:id="26" w:name="h.h92egg19ewv6" w:colFirst="0" w:colLast="0"/>
      <w:bookmarkStart w:id="27" w:name="h.byckj7mogzmf" w:colFirst="0" w:colLast="0"/>
      <w:bookmarkStart w:id="28" w:name="h.6t8ai94dnfxb" w:colFirst="0" w:colLast="0"/>
      <w:bookmarkStart w:id="29" w:name="h.5siwk0bdosf0" w:colFirst="0" w:colLast="0"/>
      <w:bookmarkStart w:id="30" w:name="h.lvyqbxxph16r" w:colFirst="0" w:colLast="0"/>
      <w:bookmarkStart w:id="31" w:name="h.cv9e4vxks1en" w:colFirst="0" w:colLast="0"/>
      <w:bookmarkStart w:id="32" w:name="h.waetz042si8u" w:colFirst="0" w:colLast="0"/>
      <w:bookmarkEnd w:id="26"/>
      <w:bookmarkEnd w:id="27"/>
      <w:bookmarkEnd w:id="28"/>
      <w:bookmarkEnd w:id="29"/>
      <w:bookmarkEnd w:id="30"/>
      <w:bookmarkEnd w:id="31"/>
      <w:bookmarkEnd w:id="32"/>
    </w:p>
    <w:sectPr w:rsidR="00FD4736" w:rsidRPr="00021E32" w:rsidSect="00593282">
      <w:headerReference w:type="default" r:id="rId14"/>
      <w:footerReference w:type="default" r:id="rId15"/>
      <w:footerReference w:type="first" r:id="rId16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88D23" w14:textId="77777777" w:rsidR="00971C87" w:rsidRDefault="00971C87">
      <w:pPr>
        <w:spacing w:line="240" w:lineRule="auto"/>
      </w:pPr>
      <w:r>
        <w:separator/>
      </w:r>
    </w:p>
  </w:endnote>
  <w:endnote w:type="continuationSeparator" w:id="0">
    <w:p w14:paraId="09C84843" w14:textId="77777777" w:rsidR="00971C87" w:rsidRDefault="00971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1691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44F818" w14:textId="3963CE5E" w:rsidR="00ED6DB4" w:rsidRDefault="00ED6D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053C5E" w14:textId="77777777" w:rsidR="00874B63" w:rsidRDefault="00874B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975912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1A42DD" w14:textId="1B89E4D3" w:rsidR="00874B63" w:rsidRPr="00593282" w:rsidRDefault="00874B63" w:rsidP="00593282">
        <w:pPr>
          <w:pStyle w:val="Footer"/>
          <w:rPr>
            <w:sz w:val="16"/>
            <w:szCs w:val="16"/>
          </w:rPr>
        </w:pPr>
        <w:r w:rsidRPr="00C362A2">
          <w:rPr>
            <w:noProof/>
            <w:sz w:val="16"/>
            <w:szCs w:val="16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1B0BC" w14:textId="77777777" w:rsidR="00971C87" w:rsidRDefault="00971C87">
      <w:pPr>
        <w:spacing w:line="240" w:lineRule="auto"/>
      </w:pPr>
      <w:r>
        <w:separator/>
      </w:r>
    </w:p>
  </w:footnote>
  <w:footnote w:type="continuationSeparator" w:id="0">
    <w:p w14:paraId="7E7C3A7C" w14:textId="77777777" w:rsidR="00971C87" w:rsidRDefault="00971C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638E" w14:textId="549CCD62" w:rsidR="00874B63" w:rsidRPr="0090715F" w:rsidRDefault="00874B63" w:rsidP="00D54148">
    <w:pPr>
      <w:pStyle w:val="Header"/>
      <w:tabs>
        <w:tab w:val="clear" w:pos="4513"/>
      </w:tabs>
      <w:rPr>
        <w:sz w:val="16"/>
        <w:szCs w:val="16"/>
      </w:rPr>
    </w:pPr>
    <w:r w:rsidRPr="0090715F">
      <w:rPr>
        <w:rFonts w:ascii="Trebuchet MS" w:eastAsiaTheme="minorEastAsia" w:hAnsi="Trebuchet MS" w:cstheme="minorBidi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5AF"/>
    <w:multiLevelType w:val="hybridMultilevel"/>
    <w:tmpl w:val="A7887E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F0C75"/>
    <w:multiLevelType w:val="hybridMultilevel"/>
    <w:tmpl w:val="396E7C7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F425DC"/>
    <w:multiLevelType w:val="multilevel"/>
    <w:tmpl w:val="6590DC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DBF0D3D"/>
    <w:multiLevelType w:val="hybridMultilevel"/>
    <w:tmpl w:val="45FC2532"/>
    <w:lvl w:ilvl="0" w:tplc="08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1B62EDE"/>
    <w:multiLevelType w:val="multilevel"/>
    <w:tmpl w:val="89F61F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788763C"/>
    <w:multiLevelType w:val="hybridMultilevel"/>
    <w:tmpl w:val="652CBD1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306AD"/>
    <w:multiLevelType w:val="hybridMultilevel"/>
    <w:tmpl w:val="B2DE617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953C77"/>
    <w:multiLevelType w:val="multilevel"/>
    <w:tmpl w:val="64E07E2A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8" w15:restartNumberingAfterBreak="0">
    <w:nsid w:val="24697F00"/>
    <w:multiLevelType w:val="multilevel"/>
    <w:tmpl w:val="07C8BD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256E3481"/>
    <w:multiLevelType w:val="multilevel"/>
    <w:tmpl w:val="D9F62D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29F12D9B"/>
    <w:multiLevelType w:val="multilevel"/>
    <w:tmpl w:val="AD7C22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2F9804D5"/>
    <w:multiLevelType w:val="hybridMultilevel"/>
    <w:tmpl w:val="4232CB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7C10CA"/>
    <w:multiLevelType w:val="multilevel"/>
    <w:tmpl w:val="6FA20B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370553C"/>
    <w:multiLevelType w:val="hybridMultilevel"/>
    <w:tmpl w:val="6E229F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0606D"/>
    <w:multiLevelType w:val="multilevel"/>
    <w:tmpl w:val="116CC9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498E1245"/>
    <w:multiLevelType w:val="hybridMultilevel"/>
    <w:tmpl w:val="1924D55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CF5448"/>
    <w:multiLevelType w:val="hybridMultilevel"/>
    <w:tmpl w:val="856E4366"/>
    <w:lvl w:ilvl="0" w:tplc="AB1CDA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F3E6C"/>
    <w:multiLevelType w:val="hybridMultilevel"/>
    <w:tmpl w:val="F468D7B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1E02D5"/>
    <w:multiLevelType w:val="multilevel"/>
    <w:tmpl w:val="AE92C8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57F352A7"/>
    <w:multiLevelType w:val="multilevel"/>
    <w:tmpl w:val="2FDA41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CBB3449"/>
    <w:multiLevelType w:val="multilevel"/>
    <w:tmpl w:val="0D40D020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1" w15:restartNumberingAfterBreak="0">
    <w:nsid w:val="6A9346DF"/>
    <w:multiLevelType w:val="multilevel"/>
    <w:tmpl w:val="4614E6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CDC14E4"/>
    <w:multiLevelType w:val="hybridMultilevel"/>
    <w:tmpl w:val="AFE2E040"/>
    <w:lvl w:ilvl="0" w:tplc="08160001">
      <w:start w:val="1"/>
      <w:numFmt w:val="bullet"/>
      <w:lvlText w:val=""/>
      <w:lvlJc w:val="left"/>
      <w:pPr>
        <w:keepLines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61ADD"/>
    <w:multiLevelType w:val="multilevel"/>
    <w:tmpl w:val="79CABE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71EB17B2"/>
    <w:multiLevelType w:val="hybridMultilevel"/>
    <w:tmpl w:val="942274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46DF7"/>
    <w:multiLevelType w:val="hybridMultilevel"/>
    <w:tmpl w:val="CED2036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CC4E85"/>
    <w:multiLevelType w:val="hybridMultilevel"/>
    <w:tmpl w:val="065A0C1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6B54FF"/>
    <w:multiLevelType w:val="multilevel"/>
    <w:tmpl w:val="0AB2D2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C04778C"/>
    <w:multiLevelType w:val="hybridMultilevel"/>
    <w:tmpl w:val="2F58A3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27"/>
  </w:num>
  <w:num w:numId="4">
    <w:abstractNumId w:val="14"/>
  </w:num>
  <w:num w:numId="5">
    <w:abstractNumId w:val="8"/>
  </w:num>
  <w:num w:numId="6">
    <w:abstractNumId w:val="4"/>
  </w:num>
  <w:num w:numId="7">
    <w:abstractNumId w:val="10"/>
  </w:num>
  <w:num w:numId="8">
    <w:abstractNumId w:val="12"/>
  </w:num>
  <w:num w:numId="9">
    <w:abstractNumId w:val="7"/>
  </w:num>
  <w:num w:numId="10">
    <w:abstractNumId w:val="23"/>
  </w:num>
  <w:num w:numId="11">
    <w:abstractNumId w:val="20"/>
  </w:num>
  <w:num w:numId="12">
    <w:abstractNumId w:val="21"/>
  </w:num>
  <w:num w:numId="13">
    <w:abstractNumId w:val="9"/>
  </w:num>
  <w:num w:numId="14">
    <w:abstractNumId w:val="19"/>
  </w:num>
  <w:num w:numId="15">
    <w:abstractNumId w:val="3"/>
  </w:num>
  <w:num w:numId="16">
    <w:abstractNumId w:val="5"/>
  </w:num>
  <w:num w:numId="17">
    <w:abstractNumId w:val="16"/>
  </w:num>
  <w:num w:numId="18">
    <w:abstractNumId w:val="22"/>
  </w:num>
  <w:num w:numId="19">
    <w:abstractNumId w:val="28"/>
  </w:num>
  <w:num w:numId="20">
    <w:abstractNumId w:val="15"/>
  </w:num>
  <w:num w:numId="21">
    <w:abstractNumId w:val="11"/>
  </w:num>
  <w:num w:numId="22">
    <w:abstractNumId w:val="1"/>
  </w:num>
  <w:num w:numId="23">
    <w:abstractNumId w:val="25"/>
  </w:num>
  <w:num w:numId="24">
    <w:abstractNumId w:val="17"/>
  </w:num>
  <w:num w:numId="25">
    <w:abstractNumId w:val="26"/>
  </w:num>
  <w:num w:numId="26">
    <w:abstractNumId w:val="6"/>
  </w:num>
  <w:num w:numId="27">
    <w:abstractNumId w:val="24"/>
  </w:num>
  <w:num w:numId="28">
    <w:abstractNumId w:val="1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CC"/>
    <w:rsid w:val="00021E32"/>
    <w:rsid w:val="0003127E"/>
    <w:rsid w:val="000350A3"/>
    <w:rsid w:val="00046586"/>
    <w:rsid w:val="00055CF7"/>
    <w:rsid w:val="00065828"/>
    <w:rsid w:val="000713BD"/>
    <w:rsid w:val="000A48F7"/>
    <w:rsid w:val="000A7BF8"/>
    <w:rsid w:val="000B777E"/>
    <w:rsid w:val="000E6A93"/>
    <w:rsid w:val="000F19F0"/>
    <w:rsid w:val="000F2B72"/>
    <w:rsid w:val="00100BA3"/>
    <w:rsid w:val="00112931"/>
    <w:rsid w:val="00155F81"/>
    <w:rsid w:val="00157B1F"/>
    <w:rsid w:val="001717B4"/>
    <w:rsid w:val="0017191F"/>
    <w:rsid w:val="001809EB"/>
    <w:rsid w:val="0018169B"/>
    <w:rsid w:val="001A12D7"/>
    <w:rsid w:val="001A4DC1"/>
    <w:rsid w:val="001B5497"/>
    <w:rsid w:val="001C7D35"/>
    <w:rsid w:val="001E0288"/>
    <w:rsid w:val="001F19B4"/>
    <w:rsid w:val="001F272A"/>
    <w:rsid w:val="002018EC"/>
    <w:rsid w:val="002043CA"/>
    <w:rsid w:val="00223C6E"/>
    <w:rsid w:val="002241DC"/>
    <w:rsid w:val="00227DA6"/>
    <w:rsid w:val="002327A0"/>
    <w:rsid w:val="0023318B"/>
    <w:rsid w:val="002338B2"/>
    <w:rsid w:val="00237469"/>
    <w:rsid w:val="00245626"/>
    <w:rsid w:val="002604A9"/>
    <w:rsid w:val="0026093F"/>
    <w:rsid w:val="002637A9"/>
    <w:rsid w:val="00264D7A"/>
    <w:rsid w:val="00266244"/>
    <w:rsid w:val="00275420"/>
    <w:rsid w:val="002779EE"/>
    <w:rsid w:val="00282C43"/>
    <w:rsid w:val="002853FF"/>
    <w:rsid w:val="002A3C7E"/>
    <w:rsid w:val="002C466C"/>
    <w:rsid w:val="002C5C62"/>
    <w:rsid w:val="002E3D96"/>
    <w:rsid w:val="002F5945"/>
    <w:rsid w:val="003039AE"/>
    <w:rsid w:val="00325FC2"/>
    <w:rsid w:val="00327F68"/>
    <w:rsid w:val="0033092B"/>
    <w:rsid w:val="00332C06"/>
    <w:rsid w:val="0033529B"/>
    <w:rsid w:val="00337DF4"/>
    <w:rsid w:val="00343D16"/>
    <w:rsid w:val="0036420C"/>
    <w:rsid w:val="00364533"/>
    <w:rsid w:val="003720DE"/>
    <w:rsid w:val="00393A0F"/>
    <w:rsid w:val="00394007"/>
    <w:rsid w:val="003A69B7"/>
    <w:rsid w:val="003B074B"/>
    <w:rsid w:val="003B6F79"/>
    <w:rsid w:val="003D421C"/>
    <w:rsid w:val="004067E0"/>
    <w:rsid w:val="00410DFA"/>
    <w:rsid w:val="0041239F"/>
    <w:rsid w:val="00414BA9"/>
    <w:rsid w:val="0041507D"/>
    <w:rsid w:val="00421DF4"/>
    <w:rsid w:val="004336BF"/>
    <w:rsid w:val="00455C06"/>
    <w:rsid w:val="004654E1"/>
    <w:rsid w:val="00465CF4"/>
    <w:rsid w:val="00466E60"/>
    <w:rsid w:val="00482C75"/>
    <w:rsid w:val="00494F7D"/>
    <w:rsid w:val="004953B5"/>
    <w:rsid w:val="004A087B"/>
    <w:rsid w:val="004A0D15"/>
    <w:rsid w:val="004D3449"/>
    <w:rsid w:val="004F3D67"/>
    <w:rsid w:val="00501909"/>
    <w:rsid w:val="00511C08"/>
    <w:rsid w:val="00512077"/>
    <w:rsid w:val="005143DA"/>
    <w:rsid w:val="00515F42"/>
    <w:rsid w:val="0052343A"/>
    <w:rsid w:val="005457FD"/>
    <w:rsid w:val="00593023"/>
    <w:rsid w:val="00593282"/>
    <w:rsid w:val="005940C6"/>
    <w:rsid w:val="005A2AFF"/>
    <w:rsid w:val="005C4FF1"/>
    <w:rsid w:val="005D5A03"/>
    <w:rsid w:val="005D7183"/>
    <w:rsid w:val="005F3E82"/>
    <w:rsid w:val="005F4245"/>
    <w:rsid w:val="0060047C"/>
    <w:rsid w:val="006261F3"/>
    <w:rsid w:val="00626D76"/>
    <w:rsid w:val="00633067"/>
    <w:rsid w:val="006331FD"/>
    <w:rsid w:val="00637824"/>
    <w:rsid w:val="00642C28"/>
    <w:rsid w:val="006507A8"/>
    <w:rsid w:val="00653182"/>
    <w:rsid w:val="00654AE3"/>
    <w:rsid w:val="00656E4C"/>
    <w:rsid w:val="0068502F"/>
    <w:rsid w:val="00686355"/>
    <w:rsid w:val="00690E4F"/>
    <w:rsid w:val="00692003"/>
    <w:rsid w:val="00695731"/>
    <w:rsid w:val="00695994"/>
    <w:rsid w:val="006C3293"/>
    <w:rsid w:val="006E3F41"/>
    <w:rsid w:val="006E4AD5"/>
    <w:rsid w:val="006E68FD"/>
    <w:rsid w:val="007036FB"/>
    <w:rsid w:val="00716D54"/>
    <w:rsid w:val="00722FB2"/>
    <w:rsid w:val="00737A44"/>
    <w:rsid w:val="00742B32"/>
    <w:rsid w:val="00742DE9"/>
    <w:rsid w:val="0075744B"/>
    <w:rsid w:val="007624DA"/>
    <w:rsid w:val="00780988"/>
    <w:rsid w:val="00792216"/>
    <w:rsid w:val="007B3282"/>
    <w:rsid w:val="007C1265"/>
    <w:rsid w:val="007D367D"/>
    <w:rsid w:val="007D40AC"/>
    <w:rsid w:val="007E59CA"/>
    <w:rsid w:val="007E6370"/>
    <w:rsid w:val="007F7019"/>
    <w:rsid w:val="008009AE"/>
    <w:rsid w:val="00824617"/>
    <w:rsid w:val="008300F5"/>
    <w:rsid w:val="008318EA"/>
    <w:rsid w:val="00833C61"/>
    <w:rsid w:val="008378CC"/>
    <w:rsid w:val="00854D13"/>
    <w:rsid w:val="008650E1"/>
    <w:rsid w:val="00872052"/>
    <w:rsid w:val="00874B63"/>
    <w:rsid w:val="0087524C"/>
    <w:rsid w:val="00896BBC"/>
    <w:rsid w:val="008B3B6E"/>
    <w:rsid w:val="008B49F4"/>
    <w:rsid w:val="008F39AD"/>
    <w:rsid w:val="009009A7"/>
    <w:rsid w:val="00903480"/>
    <w:rsid w:val="009069C5"/>
    <w:rsid w:val="0090715F"/>
    <w:rsid w:val="00927AAF"/>
    <w:rsid w:val="00932E11"/>
    <w:rsid w:val="009376E3"/>
    <w:rsid w:val="0094247D"/>
    <w:rsid w:val="00947A9F"/>
    <w:rsid w:val="00971C87"/>
    <w:rsid w:val="00975809"/>
    <w:rsid w:val="00977F91"/>
    <w:rsid w:val="0099402B"/>
    <w:rsid w:val="00994E11"/>
    <w:rsid w:val="009A3E01"/>
    <w:rsid w:val="009B59A1"/>
    <w:rsid w:val="009B5D0C"/>
    <w:rsid w:val="009B779D"/>
    <w:rsid w:val="009B7CCE"/>
    <w:rsid w:val="009D08DD"/>
    <w:rsid w:val="009D7CB2"/>
    <w:rsid w:val="009E566B"/>
    <w:rsid w:val="009E6702"/>
    <w:rsid w:val="00A027E2"/>
    <w:rsid w:val="00A05BA0"/>
    <w:rsid w:val="00A31934"/>
    <w:rsid w:val="00A32471"/>
    <w:rsid w:val="00A427F5"/>
    <w:rsid w:val="00A454C3"/>
    <w:rsid w:val="00A60F84"/>
    <w:rsid w:val="00A6179A"/>
    <w:rsid w:val="00A62957"/>
    <w:rsid w:val="00A64ABC"/>
    <w:rsid w:val="00A7170C"/>
    <w:rsid w:val="00A74BB2"/>
    <w:rsid w:val="00A76AD4"/>
    <w:rsid w:val="00AA3D19"/>
    <w:rsid w:val="00AB46CE"/>
    <w:rsid w:val="00AB706B"/>
    <w:rsid w:val="00AE6ACD"/>
    <w:rsid w:val="00AF0C3D"/>
    <w:rsid w:val="00B227F8"/>
    <w:rsid w:val="00B23D42"/>
    <w:rsid w:val="00B240EC"/>
    <w:rsid w:val="00B32A70"/>
    <w:rsid w:val="00B4695A"/>
    <w:rsid w:val="00B533DD"/>
    <w:rsid w:val="00B60590"/>
    <w:rsid w:val="00B605AE"/>
    <w:rsid w:val="00B62CE4"/>
    <w:rsid w:val="00B63867"/>
    <w:rsid w:val="00B67FE8"/>
    <w:rsid w:val="00B80B29"/>
    <w:rsid w:val="00B9792D"/>
    <w:rsid w:val="00BC2FC6"/>
    <w:rsid w:val="00BE2876"/>
    <w:rsid w:val="00BE5F2D"/>
    <w:rsid w:val="00BF0AAB"/>
    <w:rsid w:val="00BF3417"/>
    <w:rsid w:val="00C007D3"/>
    <w:rsid w:val="00C04216"/>
    <w:rsid w:val="00C04A52"/>
    <w:rsid w:val="00C16F68"/>
    <w:rsid w:val="00C17B94"/>
    <w:rsid w:val="00C22CD7"/>
    <w:rsid w:val="00C24D27"/>
    <w:rsid w:val="00C362A2"/>
    <w:rsid w:val="00C44DDD"/>
    <w:rsid w:val="00C619F0"/>
    <w:rsid w:val="00C61E2A"/>
    <w:rsid w:val="00C658EA"/>
    <w:rsid w:val="00C76F48"/>
    <w:rsid w:val="00C776A5"/>
    <w:rsid w:val="00C904A3"/>
    <w:rsid w:val="00CB5060"/>
    <w:rsid w:val="00CE5518"/>
    <w:rsid w:val="00CF225C"/>
    <w:rsid w:val="00D267D3"/>
    <w:rsid w:val="00D46BC8"/>
    <w:rsid w:val="00D508D2"/>
    <w:rsid w:val="00D54148"/>
    <w:rsid w:val="00D560DC"/>
    <w:rsid w:val="00D63109"/>
    <w:rsid w:val="00D6689C"/>
    <w:rsid w:val="00D83CF3"/>
    <w:rsid w:val="00D853DD"/>
    <w:rsid w:val="00DA49C4"/>
    <w:rsid w:val="00DB1C0E"/>
    <w:rsid w:val="00DC1A45"/>
    <w:rsid w:val="00DC470B"/>
    <w:rsid w:val="00DC7D03"/>
    <w:rsid w:val="00DD10BB"/>
    <w:rsid w:val="00DD608F"/>
    <w:rsid w:val="00DE6D8B"/>
    <w:rsid w:val="00DE7F08"/>
    <w:rsid w:val="00DF5AA9"/>
    <w:rsid w:val="00DF7AE0"/>
    <w:rsid w:val="00E04DBC"/>
    <w:rsid w:val="00E13EA1"/>
    <w:rsid w:val="00E14709"/>
    <w:rsid w:val="00E27DFD"/>
    <w:rsid w:val="00E30EF0"/>
    <w:rsid w:val="00E37A1B"/>
    <w:rsid w:val="00E52181"/>
    <w:rsid w:val="00E53398"/>
    <w:rsid w:val="00E642BF"/>
    <w:rsid w:val="00E72E58"/>
    <w:rsid w:val="00E76F3F"/>
    <w:rsid w:val="00E807AC"/>
    <w:rsid w:val="00E834F6"/>
    <w:rsid w:val="00E861E8"/>
    <w:rsid w:val="00EA3FD6"/>
    <w:rsid w:val="00EA56C2"/>
    <w:rsid w:val="00EA5C22"/>
    <w:rsid w:val="00ED6DB4"/>
    <w:rsid w:val="00F01D5A"/>
    <w:rsid w:val="00F07D64"/>
    <w:rsid w:val="00F375BF"/>
    <w:rsid w:val="00F4763C"/>
    <w:rsid w:val="00F50D3A"/>
    <w:rsid w:val="00F77245"/>
    <w:rsid w:val="00F82634"/>
    <w:rsid w:val="00F8385E"/>
    <w:rsid w:val="00F8699F"/>
    <w:rsid w:val="00FB34AE"/>
    <w:rsid w:val="00FB518D"/>
    <w:rsid w:val="00FD4736"/>
    <w:rsid w:val="00FD7973"/>
    <w:rsid w:val="00FE3D27"/>
    <w:rsid w:val="00FF4F00"/>
    <w:rsid w:val="00FF4F0B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C17F18"/>
  <w15:docId w15:val="{C07EF263-63DD-D544-ADE2-452DC2F4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3398"/>
  </w:style>
  <w:style w:type="paragraph" w:styleId="Heading1">
    <w:name w:val="heading 1"/>
    <w:basedOn w:val="Normal"/>
    <w:next w:val="Normal"/>
    <w:link w:val="Heading1Char"/>
    <w:uiPriority w:val="9"/>
    <w:qFormat/>
    <w:rsid w:val="001F272A"/>
    <w:pPr>
      <w:keepNext/>
      <w:keepLines/>
      <w:spacing w:before="240" w:after="24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68502F"/>
    <w:pPr>
      <w:keepNext/>
      <w:keepLines/>
      <w:spacing w:before="200" w:after="12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362A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2A2"/>
  </w:style>
  <w:style w:type="paragraph" w:styleId="Footer">
    <w:name w:val="footer"/>
    <w:basedOn w:val="Normal"/>
    <w:link w:val="FooterChar"/>
    <w:uiPriority w:val="99"/>
    <w:unhideWhenUsed/>
    <w:rsid w:val="00C362A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2A2"/>
  </w:style>
  <w:style w:type="character" w:styleId="Hyperlink">
    <w:name w:val="Hyperlink"/>
    <w:basedOn w:val="DefaultParagraphFont"/>
    <w:uiPriority w:val="99"/>
    <w:unhideWhenUsed/>
    <w:rsid w:val="00C362A2"/>
    <w:rPr>
      <w:color w:val="0000FF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68502F"/>
    <w:pPr>
      <w:spacing w:line="240" w:lineRule="auto"/>
    </w:pPr>
    <w:rPr>
      <w:rFonts w:ascii="Trebuchet MS" w:eastAsiaTheme="minorEastAsia" w:hAnsi="Trebuchet MS" w:cstheme="minorBidi"/>
      <w:color w:val="auto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502F"/>
    <w:rPr>
      <w:rFonts w:ascii="Trebuchet MS" w:eastAsiaTheme="minorEastAsia" w:hAnsi="Trebuchet MS" w:cstheme="minorBidi"/>
      <w:color w:val="auto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0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02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378C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D10BB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10BB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10BB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D10BB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10BB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10BB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10BB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10BB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10BB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10BB"/>
    <w:pPr>
      <w:ind w:left="1760"/>
    </w:pPr>
    <w:rPr>
      <w:rFonts w:asciiTheme="minorHAnsi" w:hAnsi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8635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642BF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C7D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19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9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9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9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909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0190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odyText">
    <w:name w:val="Body Text"/>
    <w:basedOn w:val="Normal"/>
    <w:link w:val="BodyTextChar1"/>
    <w:rsid w:val="00593282"/>
    <w:pPr>
      <w:spacing w:line="480" w:lineRule="auto"/>
      <w:ind w:firstLine="540"/>
      <w:jc w:val="both"/>
    </w:pPr>
    <w:rPr>
      <w:rFonts w:ascii="Times New Roman" w:eastAsia="Times New Roman" w:hAnsi="Times New Roman" w:cs="Times New Roman"/>
      <w:color w:val="auto"/>
      <w:szCs w:val="24"/>
      <w:lang w:val="pt-PT" w:eastAsia="pt-PT"/>
    </w:rPr>
  </w:style>
  <w:style w:type="character" w:customStyle="1" w:styleId="BodyTextChar">
    <w:name w:val="Body Text Char"/>
    <w:basedOn w:val="DefaultParagraphFont"/>
    <w:uiPriority w:val="99"/>
    <w:semiHidden/>
    <w:rsid w:val="00593282"/>
  </w:style>
  <w:style w:type="character" w:customStyle="1" w:styleId="BodyTextChar1">
    <w:name w:val="Body Text Char1"/>
    <w:link w:val="BodyText"/>
    <w:rsid w:val="00593282"/>
    <w:rPr>
      <w:rFonts w:ascii="Times New Roman" w:eastAsia="Times New Roman" w:hAnsi="Times New Roman" w:cs="Times New Roman"/>
      <w:color w:val="auto"/>
      <w:szCs w:val="24"/>
      <w:lang w:val="pt-PT"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593282"/>
    <w:rPr>
      <w:rFonts w:ascii="Trebuchet MS" w:eastAsia="Trebuchet MS" w:hAnsi="Trebuchet MS" w:cs="Trebuchet MS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6689C"/>
    <w:rPr>
      <w:rFonts w:ascii="Trebuchet MS" w:eastAsia="Trebuchet MS" w:hAnsi="Trebuchet MS" w:cs="Trebuchet MS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B5497"/>
    <w:rPr>
      <w:rFonts w:ascii="Trebuchet MS" w:eastAsia="Trebuchet MS" w:hAnsi="Trebuchet MS" w:cs="Trebuchet MS"/>
      <w:color w:val="66666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5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5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t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2srpm\Downloads\151110-disaster-recovery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2020-01-04T00:00:00</PublishDate>
  <Abstract>Esta documento tem como objetivo especificar as medidas e estratégias a adoptar em caso de ocorrência de um desastre que resulte na perda total ou parcial das máquinas existentes na empresa My Own Cutlery.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79A2216E11E947A56A754DF343A12E" ma:contentTypeVersion="10" ma:contentTypeDescription="Criar um novo documento." ma:contentTypeScope="" ma:versionID="bdd30c88a7e4ae5876c5d0374b9f70c4">
  <xsd:schema xmlns:xsd="http://www.w3.org/2001/XMLSchema" xmlns:xs="http://www.w3.org/2001/XMLSchema" xmlns:p="http://schemas.microsoft.com/office/2006/metadata/properties" xmlns:ns2="5b84da2e-7be1-44ad-b0c9-18a82bfe7921" targetNamespace="http://schemas.microsoft.com/office/2006/metadata/properties" ma:root="true" ma:fieldsID="7a50e2e6aefc2675d2fb6bb34804b50a" ns2:_="">
    <xsd:import namespace="5b84da2e-7be1-44ad-b0c9-18a82bfe79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4da2e-7be1-44ad-b0c9-18a82bfe7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7860BB-7D23-4490-AD72-C1E7E7119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12FF16-5EC5-4E9B-AA04-0CFF1AC236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608984-DE8C-4327-9C4C-49CC7A90BF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4da2e-7be1-44ad-b0c9-18a82bfe7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995173F-697B-554B-8554-5FD64727E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151110-disaster-recovery-template.dotx</Template>
  <TotalTime>909</TotalTime>
  <Pages>1</Pages>
  <Words>2177</Words>
  <Characters>11758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Disaster Recovery Plan</vt:lpstr>
      <vt:lpstr>Disaster Recovery Plan</vt:lpstr>
    </vt:vector>
  </TitlesOfParts>
  <Company>My own cutlery</Company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Disaster Recovery Plan</dc:title>
  <dc:creator>Rui Mendes (1161871)</dc:creator>
  <cp:lastModifiedBy>Rafael Soares (1181882)</cp:lastModifiedBy>
  <cp:revision>209</cp:revision>
  <cp:lastPrinted>2022-01-23T17:15:00Z</cp:lastPrinted>
  <dcterms:created xsi:type="dcterms:W3CDTF">2019-12-14T17:36:00Z</dcterms:created>
  <dcterms:modified xsi:type="dcterms:W3CDTF">2022-01-23T17:15:00Z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254297-5497-4648-95b0-2127af29dad3_Enabled">
    <vt:lpwstr>True</vt:lpwstr>
  </property>
  <property fmtid="{D5CDD505-2E9C-101B-9397-08002B2CF9AE}" pid="3" name="MSIP_Label_b8254297-5497-4648-95b0-2127af29dad3_SiteId">
    <vt:lpwstr>0564b71d-4dd3-447b-b206-8532f7a4488f</vt:lpwstr>
  </property>
  <property fmtid="{D5CDD505-2E9C-101B-9397-08002B2CF9AE}" pid="4" name="MSIP_Label_b8254297-5497-4648-95b0-2127af29dad3_Owner">
    <vt:lpwstr>pedro.mendes@I2S.pt</vt:lpwstr>
  </property>
  <property fmtid="{D5CDD505-2E9C-101B-9397-08002B2CF9AE}" pid="5" name="MSIP_Label_b8254297-5497-4648-95b0-2127af29dad3_SetDate">
    <vt:lpwstr>2019-12-20T16:19:22.5413304Z</vt:lpwstr>
  </property>
  <property fmtid="{D5CDD505-2E9C-101B-9397-08002B2CF9AE}" pid="6" name="MSIP_Label_b8254297-5497-4648-95b0-2127af29dad3_Name">
    <vt:lpwstr>Publico - Public</vt:lpwstr>
  </property>
  <property fmtid="{D5CDD505-2E9C-101B-9397-08002B2CF9AE}" pid="7" name="MSIP_Label_b8254297-5497-4648-95b0-2127af29dad3_Application">
    <vt:lpwstr>Microsoft Azure Information Protection</vt:lpwstr>
  </property>
  <property fmtid="{D5CDD505-2E9C-101B-9397-08002B2CF9AE}" pid="8" name="MSIP_Label_b8254297-5497-4648-95b0-2127af29dad3_ActionId">
    <vt:lpwstr>ac0d7bc5-0ab5-482e-b3d0-9c729dfc6237</vt:lpwstr>
  </property>
  <property fmtid="{D5CDD505-2E9C-101B-9397-08002B2CF9AE}" pid="9" name="MSIP_Label_b8254297-5497-4648-95b0-2127af29dad3_Extended_MSFT_Method">
    <vt:lpwstr>Automatic</vt:lpwstr>
  </property>
  <property fmtid="{D5CDD505-2E9C-101B-9397-08002B2CF9AE}" pid="10" name="Sensitivity">
    <vt:lpwstr>Publico - Public</vt:lpwstr>
  </property>
  <property fmtid="{D5CDD505-2E9C-101B-9397-08002B2CF9AE}" pid="11" name="ContentTypeId">
    <vt:lpwstr>0x0101000079A2216E11E947A56A754DF343A12E</vt:lpwstr>
  </property>
</Properties>
</file>