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4A59" w14:textId="2183D397" w:rsidR="003960A1" w:rsidRDefault="003960A1" w:rsidP="003960A1">
      <w:pPr>
        <w:pStyle w:val="ListParagraph"/>
        <w:numPr>
          <w:ilvl w:val="0"/>
          <w:numId w:val="1"/>
        </w:numPr>
        <w:rPr>
          <w:lang w:val="pt-BR"/>
        </w:rPr>
      </w:pPr>
      <w:r w:rsidRPr="003960A1">
        <w:rPr>
          <w:lang w:val="pt-BR"/>
        </w:rPr>
        <w:t>Foi utilizado o catálogo “World Development Indicators” como fon</w:t>
      </w:r>
      <w:r>
        <w:rPr>
          <w:lang w:val="pt-BR"/>
        </w:rPr>
        <w:t>te de dados:</w:t>
      </w:r>
      <w:r>
        <w:rPr>
          <w:lang w:val="pt-BR"/>
        </w:rPr>
        <w:br/>
      </w:r>
      <w:hyperlink r:id="rId5" w:history="1">
        <w:r w:rsidRPr="00D95553">
          <w:rPr>
            <w:rStyle w:val="Hyperlink"/>
            <w:lang w:val="pt-BR"/>
          </w:rPr>
          <w:t>https://datacatalog.worldbank.org/search/dataset/0037712/World-Development-Indicators</w:t>
        </w:r>
      </w:hyperlink>
      <w:r>
        <w:rPr>
          <w:lang w:val="pt-BR"/>
        </w:rPr>
        <w:br/>
      </w:r>
    </w:p>
    <w:p w14:paraId="071493C7" w14:textId="291E635B" w:rsidR="000F5C5C" w:rsidRDefault="000F5C5C" w:rsidP="003960A1">
      <w:pPr>
        <w:pStyle w:val="ListParagraph"/>
        <w:numPr>
          <w:ilvl w:val="0"/>
          <w:numId w:val="1"/>
        </w:numPr>
        <w:rPr>
          <w:lang w:val="pt-BR"/>
        </w:rPr>
      </w:pPr>
      <w:r w:rsidRPr="003960A1">
        <w:rPr>
          <w:lang w:val="pt-BR"/>
        </w:rPr>
        <w:t xml:space="preserve"> </w:t>
      </w:r>
      <w:r w:rsidR="003960A1">
        <w:rPr>
          <w:lang w:val="pt-BR"/>
        </w:rPr>
        <w:t>Documentação da API de conexão:</w:t>
      </w:r>
      <w:r w:rsidR="003960A1">
        <w:rPr>
          <w:lang w:val="pt-BR"/>
        </w:rPr>
        <w:br/>
      </w:r>
      <w:hyperlink r:id="rId6" w:history="1">
        <w:r w:rsidR="003960A1" w:rsidRPr="00D95553">
          <w:rPr>
            <w:rStyle w:val="Hyperlink"/>
            <w:lang w:val="pt-BR"/>
          </w:rPr>
          <w:t>https://datahelpdesk.worldbank.org/knowledgebase/articles/1886674-new-features-and-enhancements-in-the-v2-api</w:t>
        </w:r>
      </w:hyperlink>
      <w:r w:rsidR="003960A1">
        <w:rPr>
          <w:lang w:val="pt-BR"/>
        </w:rPr>
        <w:br/>
      </w:r>
    </w:p>
    <w:p w14:paraId="75096D56" w14:textId="77777777" w:rsidR="003960A1" w:rsidRDefault="003960A1" w:rsidP="003960A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Tutorial de como conectar na API:</w:t>
      </w:r>
      <w:r>
        <w:rPr>
          <w:lang w:val="pt-BR"/>
        </w:rPr>
        <w:br/>
      </w:r>
      <w:hyperlink r:id="rId7" w:history="1">
        <w:r w:rsidRPr="00D95553">
          <w:rPr>
            <w:rStyle w:val="Hyperlink"/>
            <w:lang w:val="pt-BR"/>
          </w:rPr>
          <w:t>https://www.youtube.com/watch?v=BsMDD1Gfgos</w:t>
        </w:r>
      </w:hyperlink>
    </w:p>
    <w:p w14:paraId="74345FE8" w14:textId="77777777" w:rsidR="003960A1" w:rsidRDefault="003960A1" w:rsidP="003960A1">
      <w:pPr>
        <w:pStyle w:val="ListParagraph"/>
        <w:rPr>
          <w:lang w:val="pt-BR"/>
        </w:rPr>
      </w:pPr>
    </w:p>
    <w:p w14:paraId="1B50ADB0" w14:textId="0FEEDC68" w:rsidR="003960A1" w:rsidRDefault="003960A1" w:rsidP="003960A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Endereço da API:</w:t>
      </w:r>
      <w:r>
        <w:rPr>
          <w:lang w:val="pt-BR"/>
        </w:rPr>
        <w:br/>
      </w:r>
      <w:hyperlink r:id="rId8" w:history="1">
        <w:r w:rsidRPr="00B013FF">
          <w:rPr>
            <w:rStyle w:val="Hyperlink"/>
            <w:lang w:val="pt-BR"/>
          </w:rPr>
          <w:t>https://api.worldbank.org/v2/country/AR/indicator/EG.ELC.ACCS.ZS;IT.NET.BBND;IT.NET.BBND.P2;IT.MLT.MAIN;IT.MLT.MAIN.P2;SE.XPD.TOTL.GB.ZS;TX.VAL.ICTG.ZS.UN;TM.VAL.ICTG.ZS.UN;IT.NET.USER.ZS;IE.PPI.ICTI.CD;IS.SHP.GCNW.XQ;SE.ADT.LITR.ZS;LP.LPI.OVRL.XQ;SL.UEM.TOTL.ZS;SL.UEM.NEET.ZS;SL.UEM.TOTL.NE.ZS;NY.GDP.PCAP.CD;SP.POP.SCIE.RD.P6;NY.GDP.PCAP.CD;LP.LPI.INFR.XQ;IT.CEL.SETS;IT.CEL.SETS.P2;IE.PPN.ICTI.CD;IT.NET.SECR;IT.NET.SECR.P6;SP.URB.TOTL;SP.URB.GROW?source=2&amp;date=1960:2024&amp;per_page=9999</w:t>
        </w:r>
      </w:hyperlink>
    </w:p>
    <w:p w14:paraId="598A2944" w14:textId="77777777" w:rsidR="003960A1" w:rsidRPr="003960A1" w:rsidRDefault="003960A1" w:rsidP="003960A1">
      <w:pPr>
        <w:pStyle w:val="ListParagraph"/>
        <w:rPr>
          <w:lang w:val="pt-BR"/>
        </w:rPr>
      </w:pPr>
    </w:p>
    <w:p w14:paraId="27A258F0" w14:textId="268D71BA" w:rsidR="003960A1" w:rsidRPr="003960A1" w:rsidRDefault="003960A1" w:rsidP="003960A1">
      <w:pPr>
        <w:pStyle w:val="ListParagraph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</w:p>
    <w:sectPr w:rsidR="003960A1" w:rsidRPr="0039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5122A"/>
    <w:multiLevelType w:val="hybridMultilevel"/>
    <w:tmpl w:val="FF78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53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37"/>
    <w:rsid w:val="000F5C5C"/>
    <w:rsid w:val="003960A1"/>
    <w:rsid w:val="0057415D"/>
    <w:rsid w:val="0071147B"/>
    <w:rsid w:val="009756D7"/>
    <w:rsid w:val="009D5D49"/>
    <w:rsid w:val="00C4030A"/>
    <w:rsid w:val="00C54F37"/>
    <w:rsid w:val="00E6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DBB6"/>
  <w15:docId w15:val="{B19B0652-E234-460E-9C51-ABFCFE45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orldbank.org/v2/country/AR/indicator/EG.ELC.ACCS.ZS;IT.NET.BBND;IT.NET.BBND.P2;IT.MLT.MAIN;IT.MLT.MAIN.P2;SE.XPD.TOTL.GB.ZS;TX.VAL.ICTG.ZS.UN;TM.VAL.ICTG.ZS.UN;IT.NET.USER.ZS;IE.PPI.ICTI.CD;IS.SHP.GCNW.XQ;SE.ADT.LITR.ZS;LP.LPI.OVRL.XQ;SL.UEM.TOTL.ZS;SL.UEM.NEET.ZS;SL.UEM.TOTL.NE.ZS;NY.GDP.PCAP.CD;SP.POP.SCIE.RD.P6;NY.GDP.PCAP.CD;LP.LPI.INFR.XQ;IT.CEL.SETS;IT.CEL.SETS.P2;IE.PPN.ICTI.CD;IT.NET.SECR;IT.NET.SECR.P6;SP.URB.TOTL;SP.URB.GROW?source=2&amp;date=1960:2024&amp;per_page=99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sMDD1Gfg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elpdesk.worldbank.org/knowledgebase/articles/1886674-new-features-and-enhancements-in-the-v2-api" TargetMode="External"/><Relationship Id="rId5" Type="http://schemas.openxmlformats.org/officeDocument/2006/relationships/hyperlink" Target="https://datacatalog.worldbank.org/search/dataset/0037712/World-Development-Indicat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Machado, Fabio</dc:creator>
  <cp:keywords/>
  <dc:description/>
  <cp:lastModifiedBy>Machado, Fabio</cp:lastModifiedBy>
  <cp:revision>1</cp:revision>
  <dcterms:created xsi:type="dcterms:W3CDTF">2024-06-28T16:19:00Z</dcterms:created>
  <dcterms:modified xsi:type="dcterms:W3CDTF">2024-07-28T22:32:00Z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2024-07-28T22:32:03Z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b7e7525d-cbc2-4059-9768-02ca704a654f</vt:lpwstr>
  </property>
  <property fmtid="{D5CDD505-2E9C-101B-9397-08002B2CF9AE}" pid="8" name="MSIP_Label_68104b14-b53d-46de-9ae8-975cc0e84815_ContentBits">
    <vt:lpwstr>0</vt:lpwstr>
  </property>
</Properties>
</file>