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test-guide-extensions-monorepo"/>
    <w:p>
      <w:pPr>
        <w:pStyle w:val="Heading1"/>
      </w:pPr>
      <w:r>
        <w:t xml:space="preserve">Test Guide — Extensions Monorepo</w:t>
      </w:r>
    </w:p>
    <w:p>
      <w:pPr>
        <w:pStyle w:val="FirstParagraph"/>
      </w:pPr>
      <w:r>
        <w:rPr>
          <w:b/>
          <w:bCs/>
        </w:rPr>
        <w:t xml:space="preserve">Testing Method</w:t>
      </w:r>
      <w:r>
        <w:t xml:space="preserve">: Local VSIX installation (not F5/Extension Development Host)</w:t>
      </w:r>
    </w:p>
    <w:p>
      <w:r>
        <w:pict>
          <v:rect style="width:0;height:1.5pt" o:hralign="center" o:hrstd="t" o:hr="t"/>
        </w:pict>
      </w:r>
    </w:p>
    <w:bookmarkStart w:id="11" w:name="general-testing-workflow"/>
    <w:p>
      <w:pPr>
        <w:pStyle w:val="Heading2"/>
      </w:pPr>
      <w:r>
        <w:t xml:space="preserve">General Testing Workflow</w:t>
      </w:r>
    </w:p>
    <w:bookmarkStart w:id="9" w:name="bulk-install-recommended"/>
    <w:p>
      <w:pPr>
        <w:pStyle w:val="Heading3"/>
      </w:pPr>
      <w:r>
        <w:t xml:space="preserve">Bulk Install (Recommended)</w:t>
      </w:r>
    </w:p>
    <w:p>
      <w:pPr>
        <w:pStyle w:val="FirstParagraph"/>
      </w:pPr>
      <w:r>
        <w:t xml:space="preserve">Builds, packages, and installs all 16 extensions in one step: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scripts/install-all-local.js</w:t>
      </w:r>
    </w:p>
    <w:p>
      <w:pPr>
        <w:pStyle w:val="FirstParagraph"/>
      </w:pPr>
      <w:r>
        <w:t xml:space="preserve">Then reload VS Code: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Developer: Reload Window</w:t>
      </w:r>
    </w:p>
    <w:bookmarkEnd w:id="9"/>
    <w:bookmarkStart w:id="10" w:name="single-extension"/>
    <w:p>
      <w:pPr>
        <w:pStyle w:val="Heading3"/>
      </w:pPr>
      <w:r>
        <w:t xml:space="preserve">Single Extension</w:t>
      </w:r>
    </w:p>
    <w:p>
      <w:pPr>
        <w:pStyle w:val="SourceCode"/>
      </w:pPr>
      <w:r>
        <w:rPr>
          <w:rStyle w:val="CommentTok"/>
        </w:rPr>
        <w:t xml:space="preserve"># 1. Navigate to extension folder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extensions/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extension-name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2. Compile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compile     </w:t>
      </w:r>
      <w:r>
        <w:rPr>
          <w:rStyle w:val="CommentTok"/>
        </w:rPr>
        <w:t xml:space="preserve"># or: npm run bundle</w:t>
      </w:r>
      <w:r>
        <w:br/>
      </w:r>
      <w:r>
        <w:br/>
      </w:r>
      <w:r>
        <w:rPr>
          <w:rStyle w:val="CommentTok"/>
        </w:rPr>
        <w:t xml:space="preserve"># 3. Package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vsce package </w:t>
      </w:r>
      <w:r>
        <w:rPr>
          <w:rStyle w:val="AttributeTok"/>
        </w:rPr>
        <w:t xml:space="preserve">--no-dependencies</w:t>
      </w:r>
      <w:r>
        <w:br/>
      </w:r>
      <w:r>
        <w:br/>
      </w:r>
      <w:r>
        <w:rPr>
          <w:rStyle w:val="CommentTok"/>
        </w:rPr>
        <w:t xml:space="preserve"># 4. Verify no secrets bundled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vsce ls</w:t>
      </w:r>
      <w:r>
        <w:br/>
      </w:r>
      <w:r>
        <w:br/>
      </w:r>
      <w:r>
        <w:rPr>
          <w:rStyle w:val="CommentTok"/>
        </w:rPr>
        <w:t xml:space="preserve"># 5. Install locally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extension-name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.vsix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6. Reload VS Code window (Ctrl+Shift+P → "Developer: Reload Window")</w:t>
      </w:r>
      <w:r>
        <w:br/>
      </w:r>
      <w:r>
        <w:br/>
      </w:r>
      <w:r>
        <w:rPr>
          <w:rStyle w:val="CommentTok"/>
        </w:rPr>
        <w:t xml:space="preserve"># 7. Test commands and features (see below)</w:t>
      </w:r>
      <w:r>
        <w:br/>
      </w:r>
      <w:r>
        <w:br/>
      </w:r>
      <w:r>
        <w:rPr>
          <w:rStyle w:val="CommentTok"/>
        </w:rPr>
        <w:t xml:space="preserve"># 8. Uninstall when done testing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--uninstall-extension</w:t>
      </w:r>
      <w:r>
        <w:rPr>
          <w:rStyle w:val="NormalTok"/>
        </w:rPr>
        <w:t xml:space="preserve"> fabioc-aloha.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extension-name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cx-tools-submenu-global-verification"/>
    <w:p>
      <w:pPr>
        <w:pStyle w:val="Heading2"/>
      </w:pPr>
      <w:r>
        <w:t xml:space="preserve">CX Tools Submenu — Global Verification</w:t>
      </w:r>
    </w:p>
    <w:p>
      <w:pPr>
        <w:pStyle w:val="FirstParagraph"/>
      </w:pPr>
      <w:r>
        <w:t xml:space="preserve">All 14 extensions with context menu contributions share a unified</w:t>
      </w:r>
      <w:r>
        <w:t xml:space="preserve"> </w:t>
      </w:r>
      <w:r>
        <w:rPr>
          <w:b/>
          <w:bCs/>
        </w:rPr>
        <w:t xml:space="preserve">CX Tools</w:t>
      </w:r>
      <w:r>
        <w:t xml:space="preserve"> </w:t>
      </w:r>
      <w:r>
        <w:t xml:space="preserve">submenu. Verify once after install:</w:t>
      </w:r>
    </w:p>
    <w:p>
      <w:pPr>
        <w:pStyle w:val="BodyText"/>
      </w:pPr>
      <w:r>
        <w:rPr>
          <w:b/>
          <w:bCs/>
        </w:rPr>
        <w:t xml:space="preserve">Explorer context menu:</w:t>
      </w:r>
      <w:r>
        <w:t xml:space="preserve"> </w:t>
      </w:r>
      <w:r>
        <w:t xml:space="preserve">- [ ] Right-click any file in Explorer →</w:t>
      </w:r>
      <w:r>
        <w:t xml:space="preserve"> </w:t>
      </w:r>
      <w:r>
        <w:rPr>
          <w:rStyle w:val="VerbatimChar"/>
        </w:rPr>
        <w:t xml:space="preserve">$(tools) CX Tools</w:t>
      </w:r>
      <w:r>
        <w:t xml:space="preserve"> </w:t>
      </w:r>
      <w:r>
        <w:t xml:space="preserve">entry appears</w:t>
      </w:r>
      <w:r>
        <w:t xml:space="preserve"> </w:t>
      </w:r>
      <w:r>
        <w:t xml:space="preserve">- [ ] Hover over</w:t>
      </w:r>
      <w:r>
        <w:t xml:space="preserve"> </w:t>
      </w:r>
      <w:r>
        <w:rPr>
          <w:rStyle w:val="VerbatimChar"/>
        </w:rPr>
        <w:t xml:space="preserve">CX Tools</w:t>
      </w:r>
      <w:r>
        <w:t xml:space="preserve"> </w:t>
      </w:r>
      <w:r>
        <w:t xml:space="preserve">→ submenu expands with relevant extension commands</w:t>
      </w:r>
      <w:r>
        <w:t xml:space="preserve"> </w:t>
      </w:r>
      <w:r>
        <w:t xml:space="preserve">- [ ] Right-click 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→ CX Tools contains Markdown to Word, Mermaid, Gamma Slides commands</w:t>
      </w:r>
      <w:r>
        <w:t xml:space="preserve"> </w:t>
      </w:r>
      <w:r>
        <w:t xml:space="preserve">- [ ] Right-click a</w:t>
      </w:r>
      <w:r>
        <w:t xml:space="preserve"> </w:t>
      </w:r>
      <w:r>
        <w:rPr>
          <w:rStyle w:val="VerbatimChar"/>
        </w:rPr>
        <w:t xml:space="preserve">.svg</w:t>
      </w:r>
      <w:r>
        <w:t xml:space="preserve"> </w:t>
      </w:r>
      <w:r>
        <w:t xml:space="preserve">file → CX Tools contains SVG Toolkit commands</w:t>
      </w:r>
    </w:p>
    <w:p>
      <w:pPr>
        <w:pStyle w:val="BodyText"/>
      </w:pPr>
      <w:r>
        <w:rPr>
          <w:b/>
          <w:bCs/>
        </w:rPr>
        <w:t xml:space="preserve">Editor context menu:</w:t>
      </w:r>
      <w:r>
        <w:t xml:space="preserve"> </w:t>
      </w:r>
      <w:r>
        <w:t xml:space="preserve">- [ ] Right-click inside any editor →</w:t>
      </w:r>
      <w:r>
        <w:t xml:space="preserve"> </w:t>
      </w:r>
      <w:r>
        <w:rPr>
          <w:rStyle w:val="VerbatimChar"/>
        </w:rPr>
        <w:t xml:space="preserve">$(tools) CX Tools</w:t>
      </w:r>
      <w:r>
        <w:t xml:space="preserve"> </w:t>
      </w:r>
      <w:r>
        <w:t xml:space="preserve">entry appears</w:t>
      </w:r>
      <w:r>
        <w:t xml:space="preserve"> </w:t>
      </w:r>
      <w:r>
        <w:t xml:space="preserve">- [ ] Submenu shows appropriate commands for the current file type</w:t>
      </w:r>
    </w:p>
    <w:p>
      <w:pPr>
        <w:pStyle w:val="BodyText"/>
      </w:pPr>
      <w:r>
        <w:rPr>
          <w:b/>
          <w:bCs/>
        </w:rPr>
        <w:t xml:space="preserve">URI consumption (Explorer right-click):</w:t>
      </w:r>
      <w:r>
        <w:t xml:space="preserve"> </w:t>
      </w:r>
      <w:r>
        <w:t xml:space="preserve">- [ ] Right-click a file → CX Tools → SecretGuard Scan File → scans that file directly (no dialog)</w:t>
      </w:r>
      <w:r>
        <w:t xml:space="preserve"> </w:t>
      </w:r>
      <w:r>
        <w:t xml:space="preserve">- [ ] Right-click 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→ CX Tools → Convert to Word → converts that file directly</w:t>
      </w:r>
      <w:r>
        <w:t xml:space="preserve"> </w:t>
      </w:r>
      <w:r>
        <w:t xml:space="preserve">- [ ] Right-click any file → CX Tools → Mark as Fresh → marks that file directly</w:t>
      </w:r>
    </w:p>
    <w:p>
      <w:pPr>
        <w:pStyle w:val="BodyText"/>
      </w:pPr>
      <w:r>
        <w:rPr>
          <w:b/>
          <w:bCs/>
        </w:rPr>
        <w:t xml:space="preserve">Selected text pre-fill (Editor right-click):</w:t>
      </w:r>
      <w:r>
        <w:t xml:space="preserve"> </w:t>
      </w:r>
      <w:r>
        <w:t xml:space="preserve">- [ ] Select a domain name (e.g. </w:t>
      </w:r>
      <w:r>
        <w:rPr>
          <w:rStyle w:val="VerbatimChar"/>
        </w:rPr>
        <w:t xml:space="preserve">github.com</w:t>
      </w:r>
      <w:r>
        <w:t xml:space="preserve">) → CX Tools → Fetch Logo → domain field pre-filled</w:t>
      </w:r>
      <w:r>
        <w:t xml:space="preserve"> </w:t>
      </w:r>
      <w:r>
        <w:t xml:space="preserve">- [ ] Select prompt text → CX Tools → Generate Image → prompt field pre-filled</w:t>
      </w:r>
      <w:r>
        <w:t xml:space="preserve"> </w:t>
      </w:r>
      <w:r>
        <w:t xml:space="preserve">- [ ] Select text → CX Tools → Read Selection/Document → reads selection</w:t>
      </w:r>
      <w:r>
        <w:t xml:space="preserve"> </w:t>
      </w:r>
      <w:r>
        <w:t xml:space="preserve">- [ ] No selection → CX Tools → Read Selection/Document → reads entire document</w:t>
      </w:r>
    </w:p>
    <w:p>
      <w:r>
        <w:pict>
          <v:rect style="width:0;height:1.5pt" o:hralign="center" o:hrstd="t" o:hr="t"/>
        </w:pict>
      </w:r>
    </w:p>
    <w:bookmarkEnd w:id="12"/>
    <w:bookmarkStart w:id="19" w:name="sprint-1-first-movers"/>
    <w:p>
      <w:pPr>
        <w:pStyle w:val="Heading2"/>
      </w:pPr>
      <w:r>
        <w:t xml:space="preserve">Sprint 1 — First Movers</w:t>
      </w:r>
    </w:p>
    <w:bookmarkStart w:id="14" w:name="hook-studio-published"/>
    <w:p>
      <w:pPr>
        <w:pStyle w:val="Heading3"/>
      </w:pPr>
      <w:r>
        <w:t xml:space="preserve">Hook Studio ✅ Published</w:t>
      </w:r>
    </w:p>
    <w:p>
      <w:pPr>
        <w:pStyle w:val="FirstParagraph"/>
      </w:pPr>
      <w:r>
        <w:rPr>
          <w:b/>
          <w:bCs/>
        </w:rPr>
        <w:t xml:space="preserve">Marketplace</w:t>
      </w:r>
      <w:r>
        <w:t xml:space="preserve">:</w:t>
      </w:r>
      <w:r>
        <w:t xml:space="preserve"> </w:t>
      </w:r>
      <w:hyperlink r:id="rId13">
        <w:r>
          <w:rPr>
            <w:rStyle w:val="Hyperlink"/>
          </w:rPr>
          <w:t xml:space="preserve">fabioc-aloha.hook-studio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 Studio: Open GUI</w:t>
            </w:r>
          </w:p>
        </w:tc>
        <w:tc>
          <w:tcPr/>
          <w:p>
            <w:pPr>
              <w:pStyle w:val="Compact"/>
            </w:pPr>
            <w:r>
              <w:t xml:space="preserve">Ctrl+Shift+P → type command</w:t>
            </w:r>
          </w:p>
        </w:tc>
        <w:tc>
          <w:tcPr/>
          <w:p>
            <w:pPr>
              <w:pStyle w:val="Compact"/>
            </w:pPr>
            <w:r>
              <w:t xml:space="preserve">Webview panel opens with 3 tabs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 Studio: Test Hook Condition</w:t>
            </w:r>
          </w:p>
        </w:tc>
        <w:tc>
          <w:tcPr/>
          <w:p>
            <w:pPr>
              <w:pStyle w:val="Compact"/>
            </w:pPr>
            <w:r>
              <w:t xml:space="preserve">Open GUI, add a hook, click Test</w:t>
            </w:r>
          </w:p>
        </w:tc>
        <w:tc>
          <w:tcPr/>
          <w:p>
            <w:pPr>
              <w:pStyle w:val="Compact"/>
            </w:pPr>
            <w:r>
              <w:t xml:space="preserve">Condition evaluates, shows pass/fail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 Studio: Import hooks.json from Alex</w:t>
            </w:r>
          </w:p>
        </w:tc>
        <w:tc>
          <w:tcPr/>
          <w:p>
            <w:pPr>
              <w:pStyle w:val="Compact"/>
            </w:pPr>
            <w:r>
              <w:t xml:space="preserve">Ctrl+Shift+P → type command</w:t>
            </w:r>
          </w:p>
        </w:tc>
        <w:tc>
          <w:tcPr/>
          <w:p>
            <w:pPr>
              <w:pStyle w:val="Compact"/>
            </w:pPr>
            <w:r>
              <w:t xml:space="preserve">File picker opens, imports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 Studio: Export hooks.json</w:t>
            </w:r>
          </w:p>
        </w:tc>
        <w:tc>
          <w:tcPr/>
          <w:p>
            <w:pPr>
              <w:pStyle w:val="Compact"/>
            </w:pPr>
            <w:r>
              <w:t xml:space="preserve">After adding hooks, run command</w:t>
            </w:r>
          </w:p>
        </w:tc>
        <w:tc>
          <w:tcPr/>
          <w:p>
            <w:pPr>
              <w:pStyle w:val="Compact"/>
            </w:pPr>
            <w:r>
              <w:t xml:space="preserve">Saves</w:t>
            </w:r>
            <w:r>
              <w:t xml:space="preserve"> </w:t>
            </w:r>
            <w:r>
              <w:rPr>
                <w:rStyle w:val="VerbatimChar"/>
              </w:rPr>
              <w:t xml:space="preserve">.github/hooks.json</w:t>
            </w:r>
            <w:r>
              <w:t xml:space="preserve"> </w:t>
            </w:r>
            <w:r>
              <w:t xml:space="preserve">to workspace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Activation test</w:t>
      </w:r>
      <w:r>
        <w:t xml:space="preserve">: Open any folder containing</w:t>
      </w:r>
      <w:r>
        <w:t xml:space="preserve"> </w:t>
      </w:r>
      <w:r>
        <w:rPr>
          <w:rStyle w:val="VerbatimChar"/>
        </w:rPr>
        <w:t xml:space="preserve">.github/hooks.json</w:t>
      </w:r>
      <w:r>
        <w:t xml:space="preserve"> </w:t>
      </w:r>
      <w:r>
        <w:t xml:space="preserve">— extension should activate automatically.</w:t>
      </w:r>
    </w:p>
    <w:p>
      <w:pPr>
        <w:pStyle w:val="BodyText"/>
      </w:pPr>
      <w:r>
        <w:rPr>
          <w:b/>
          <w:bCs/>
        </w:rPr>
        <w:t xml:space="preserve">Webview tabs to verify</w:t>
      </w:r>
      <w:r>
        <w:t xml:space="preserve">:</w:t>
      </w:r>
      <w:r>
        <w:t xml:space="preserve"> </w:t>
      </w:r>
      <w:r>
        <w:t xml:space="preserve">- [ ] Editor tab — drag-and-drop rule builder renders</w:t>
      </w:r>
      <w:r>
        <w:t xml:space="preserve"> </w:t>
      </w:r>
      <w:r>
        <w:t xml:space="preserve">- [ ] Runner tab — hook execution controls appear</w:t>
      </w:r>
      <w:r>
        <w:t xml:space="preserve"> </w:t>
      </w:r>
      <w:r>
        <w:t xml:space="preserve">- [ ] Log tab — execution history displays</w:t>
      </w:r>
    </w:p>
    <w:p>
      <w:r>
        <w:pict>
          <v:rect style="width:0;height:1.5pt" o:hralign="center" o:hrstd="t" o:hr="t"/>
        </w:pict>
      </w:r>
    </w:p>
    <w:bookmarkEnd w:id="14"/>
    <w:bookmarkStart w:id="16" w:name="workspace-watchdog-published"/>
    <w:p>
      <w:pPr>
        <w:pStyle w:val="Heading3"/>
      </w:pPr>
      <w:r>
        <w:t xml:space="preserve">Workspace Watchdog ✅ Published</w:t>
      </w:r>
    </w:p>
    <w:p>
      <w:pPr>
        <w:pStyle w:val="FirstParagraph"/>
      </w:pPr>
      <w:r>
        <w:rPr>
          <w:b/>
          <w:bCs/>
        </w:rPr>
        <w:t xml:space="preserve">Marketplace</w:t>
      </w:r>
      <w:r>
        <w:t xml:space="preserve">:</w:t>
      </w:r>
      <w:r>
        <w:t xml:space="preserve"> </w:t>
      </w:r>
      <w:hyperlink r:id="rId15">
        <w:r>
          <w:rPr>
            <w:rStyle w:val="Hyperlink"/>
          </w:rPr>
          <w:t xml:space="preserve">fabioc-aloha.cx-workspace-watchdog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 Watchdog: Show Dashboard</w:t>
            </w:r>
          </w:p>
        </w:tc>
        <w:tc>
          <w:tcPr/>
          <w:p>
            <w:pPr>
              <w:pStyle w:val="Compact"/>
            </w:pPr>
            <w:r>
              <w:t xml:space="preserve">Ctrl+Shift+P → type command</w:t>
            </w:r>
          </w:p>
        </w:tc>
        <w:tc>
          <w:tcPr/>
          <w:p>
            <w:pPr>
              <w:pStyle w:val="Compact"/>
            </w:pPr>
            <w:r>
              <w:t xml:space="preserve">Dashboard panel opens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 Watchdog: Scan Now</w:t>
            </w:r>
          </w:p>
        </w:tc>
        <w:tc>
          <w:tcPr/>
          <w:p>
            <w:pPr>
              <w:pStyle w:val="Compact"/>
            </w:pPr>
            <w:r>
              <w:t xml:space="preserve">Run command in any workspace</w:t>
            </w:r>
          </w:p>
        </w:tc>
        <w:tc>
          <w:tcPr/>
          <w:p>
            <w:pPr>
              <w:pStyle w:val="Compact"/>
            </w:pPr>
            <w:r>
              <w:t xml:space="preserve">Progress notification, then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 Watchdog: Hot Files</w:t>
            </w:r>
          </w:p>
        </w:tc>
        <w:tc>
          <w:tcPr/>
          <w:p>
            <w:pPr>
              <w:pStyle w:val="Compact"/>
            </w:pPr>
            <w:r>
              <w:t xml:space="preserve">Open 5+ files in a session, run command</w:t>
            </w:r>
          </w:p>
        </w:tc>
        <w:tc>
          <w:tcPr/>
          <w:p>
            <w:pPr>
              <w:pStyle w:val="Compact"/>
            </w:pPr>
            <w:r>
              <w:t xml:space="preserve">Shows frequently accessed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 Watchdog: Stalled Files</w:t>
            </w:r>
          </w:p>
        </w:tc>
        <w:tc>
          <w:tcPr/>
          <w:p>
            <w:pPr>
              <w:pStyle w:val="Compact"/>
            </w:pPr>
            <w:r>
              <w:t xml:space="preserve">Have uncommitted git changes, run command</w:t>
            </w:r>
          </w:p>
        </w:tc>
        <w:tc>
          <w:tcPr/>
          <w:p>
            <w:pPr>
              <w:pStyle w:val="Compact"/>
            </w:pPr>
            <w:r>
              <w:t xml:space="preserve">Shows files by staleness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 Watchdog: Clear History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Clears observation history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Activation test</w:t>
      </w:r>
      <w:r>
        <w:t xml:space="preserve">: Extension activates on startup — check status bar for health indicator.</w:t>
      </w:r>
    </w:p>
    <w:p>
      <w:pPr>
        <w:pStyle w:val="BodyText"/>
      </w:pPr>
      <w:r>
        <w:rPr>
          <w:b/>
          <w:bCs/>
        </w:rPr>
        <w:t xml:space="preserve">Features to verify</w:t>
      </w:r>
      <w:r>
        <w:t xml:space="preserve">:</w:t>
      </w:r>
      <w:r>
        <w:t xml:space="preserve"> </w:t>
      </w:r>
      <w:r>
        <w:t xml:space="preserve">- [ ] Status bar widget appears (green/yellow/red health tier)</w:t>
      </w:r>
      <w:r>
        <w:t xml:space="preserve"> </w:t>
      </w:r>
      <w:r>
        <w:t xml:space="preserve">- [ ] File Health view appears in Explorer sidebar</w:t>
      </w:r>
      <w:r>
        <w:t xml:space="preserve"> </w:t>
      </w:r>
      <w:r>
        <w:t xml:space="preserve">- [ ] Hot files heatmap shows recently opened files</w:t>
      </w:r>
      <w:r>
        <w:t xml:space="preserve"> </w:t>
      </w:r>
      <w:r>
        <w:t xml:space="preserve">- [ ] Stalled work alerts fire for uncommitted changes (1d warning, 3d alert, 7d critical)</w:t>
      </w:r>
    </w:p>
    <w:p>
      <w:r>
        <w:pict>
          <v:rect style="width:0;height:1.5pt" o:hralign="center" o:hrstd="t" o:hr="t"/>
        </w:pict>
      </w:r>
    </w:p>
    <w:bookmarkEnd w:id="16"/>
    <w:bookmarkStart w:id="18" w:name="mcp-app-starter-published"/>
    <w:p>
      <w:pPr>
        <w:pStyle w:val="Heading3"/>
      </w:pPr>
      <w:r>
        <w:t xml:space="preserve">MCP App Starter ✅ Published</w:t>
      </w:r>
    </w:p>
    <w:p>
      <w:pPr>
        <w:pStyle w:val="FirstParagraph"/>
      </w:pPr>
      <w:r>
        <w:rPr>
          <w:b/>
          <w:bCs/>
        </w:rPr>
        <w:t xml:space="preserve">Marketplace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fabioc-aloha.mcp-app-starter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 App Starter: New MCP Server</w:t>
            </w:r>
          </w:p>
        </w:tc>
        <w:tc>
          <w:tcPr/>
          <w:p>
            <w:pPr>
              <w:pStyle w:val="Compact"/>
            </w:pPr>
            <w:r>
              <w:t xml:space="preserve">Ctrl+Shift+P → type command</w:t>
            </w:r>
          </w:p>
        </w:tc>
        <w:tc>
          <w:tcPr/>
          <w:p>
            <w:pPr>
              <w:pStyle w:val="Compact"/>
            </w:pPr>
            <w:r>
              <w:t xml:space="preserve">Wizard prompts for name, language (TS/JS/Python),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 App Starter: Add Tool to MCP Server</w:t>
            </w:r>
          </w:p>
        </w:tc>
        <w:tc>
          <w:tcPr/>
          <w:p>
            <w:pPr>
              <w:pStyle w:val="Compact"/>
            </w:pPr>
            <w:r>
              <w:t xml:space="preserve">Run in folder with MCP server</w:t>
            </w:r>
          </w:p>
        </w:tc>
        <w:tc>
          <w:tcPr/>
          <w:p>
            <w:pPr>
              <w:pStyle w:val="Compact"/>
            </w:pPr>
            <w:r>
              <w:t xml:space="preserve">Prompts for tool name, adds boilerplate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 App Starter: Add Resource to MCP Server</w:t>
            </w:r>
          </w:p>
        </w:tc>
        <w:tc>
          <w:tcPr/>
          <w:p>
            <w:pPr>
              <w:pStyle w:val="Compact"/>
            </w:pPr>
            <w:r>
              <w:t xml:space="preserve">Run in folder with MCP server</w:t>
            </w:r>
          </w:p>
        </w:tc>
        <w:tc>
          <w:tcPr/>
          <w:p>
            <w:pPr>
              <w:pStyle w:val="Compact"/>
            </w:pPr>
            <w:r>
              <w:t xml:space="preserve">Prompts for resource name, adds boilerplate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 App Starter: Validate MCP Server Config</w:t>
            </w:r>
          </w:p>
        </w:tc>
        <w:tc>
          <w:tcPr/>
          <w:p>
            <w:pPr>
              <w:pStyle w:val="Compact"/>
            </w:pPr>
            <w:r>
              <w:t xml:space="preserve">Run in MCP server folder</w:t>
            </w:r>
          </w:p>
        </w:tc>
        <w:tc>
          <w:tcPr/>
          <w:p>
            <w:pPr>
              <w:pStyle w:val="Compact"/>
            </w:pPr>
            <w:r>
              <w:t xml:space="preserve">Validates manifest against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 App Starter: Open MCP Documentation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Opens MCP docs in browser</w:t>
            </w:r>
          </w:p>
        </w:tc>
      </w:tr>
    </w:tbl>
    <w:p>
      <w:pPr>
        <w:pStyle w:val="BodyText"/>
      </w:pPr>
      <w:r>
        <w:rPr>
          <w:b/>
          <w:bCs/>
        </w:rPr>
        <w:t xml:space="preserve">Wizard flow to verify</w:t>
      </w:r>
      <w:r>
        <w:t xml:space="preserve">:</w:t>
      </w:r>
      <w:r>
        <w:t xml:space="preserve"> </w:t>
      </w:r>
      <w:r>
        <w:t xml:space="preserve">1. [ ] Name prompt appears</w:t>
      </w:r>
      <w:r>
        <w:t xml:space="preserve"> </w:t>
      </w:r>
      <w:r>
        <w:t xml:space="preserve">2. [ ] Language picker (TypeScript / JavaScript / Python)</w:t>
      </w:r>
      <w:r>
        <w:t xml:space="preserve"> </w:t>
      </w:r>
      <w:r>
        <w:t xml:space="preserve">3. [ ] Tool registration options</w:t>
      </w:r>
      <w:r>
        <w:t xml:space="preserve"> </w:t>
      </w:r>
      <w:r>
        <w:t xml:space="preserve">4. [ ] Auth type selection</w:t>
      </w:r>
      <w:r>
        <w:t xml:space="preserve"> </w:t>
      </w:r>
      <w:r>
        <w:t xml:space="preserve">5. [ ] Files generated in workspace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2" w:name="sprint-2-code-extracted"/>
    <w:p>
      <w:pPr>
        <w:pStyle w:val="Heading2"/>
      </w:pPr>
      <w:r>
        <w:t xml:space="preserve">Sprint 2 — Code Extracted</w:t>
      </w:r>
    </w:p>
    <w:bookmarkStart w:id="21" w:name="secretguard-published"/>
    <w:p>
      <w:pPr>
        <w:pStyle w:val="Heading3"/>
      </w:pPr>
      <w:r>
        <w:t xml:space="preserve">SecretGuard ✅ Published</w:t>
      </w:r>
    </w:p>
    <w:p>
      <w:pPr>
        <w:pStyle w:val="FirstParagraph"/>
      </w:pPr>
      <w:r>
        <w:rPr>
          <w:b/>
          <w:bCs/>
        </w:rPr>
        <w:t xml:space="preserve">Marketplace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fabioc-aloha.cx-secret-guard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SecretGuard: Scan Workspace</w:t>
            </w:r>
          </w:p>
        </w:tc>
        <w:tc>
          <w:tcPr/>
          <w:p>
            <w:pPr>
              <w:pStyle w:val="Compact"/>
            </w:pPr>
            <w:r>
              <w:t xml:space="preserve">Run in any workspace</w:t>
            </w:r>
          </w:p>
        </w:tc>
        <w:tc>
          <w:tcPr/>
          <w:p>
            <w:pPr>
              <w:pStyle w:val="Compact"/>
            </w:pPr>
            <w:r>
              <w:t xml:space="preserve">Scans all files, shows findings in Problems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SecretGuard: Scan Current File</w:t>
            </w:r>
          </w:p>
        </w:tc>
        <w:tc>
          <w:tcPr/>
          <w:p>
            <w:pPr>
              <w:pStyle w:val="Compact"/>
            </w:pPr>
            <w:r>
              <w:t xml:space="preserve">Open a file, run command</w:t>
            </w:r>
          </w:p>
        </w:tc>
        <w:tc>
          <w:tcPr/>
          <w:p>
            <w:pPr>
              <w:pStyle w:val="Compact"/>
            </w:pPr>
            <w:r>
              <w:t xml:space="preserve">Scans only active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SecretGuard: View Audit Report</w:t>
            </w:r>
          </w:p>
        </w:tc>
        <w:tc>
          <w:tcPr/>
          <w:p>
            <w:pPr>
              <w:pStyle w:val="Compact"/>
            </w:pPr>
            <w:r>
              <w:t xml:space="preserve">After scan, run command</w:t>
            </w:r>
          </w:p>
        </w:tc>
        <w:tc>
          <w:tcPr/>
          <w:p>
            <w:pPr>
              <w:pStyle w:val="Compact"/>
            </w:pPr>
            <w:r>
              <w:t xml:space="preserve">Opens report (JSON/CSV options)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SecretGuard: Add Ignore Pattern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Prompts for pattern, adds to</w:t>
            </w:r>
            <w:r>
              <w:t xml:space="preserve"> </w:t>
            </w:r>
            <w:r>
              <w:rPr>
                <w:rStyle w:val="VerbatimChar"/>
              </w:rPr>
              <w:t xml:space="preserve">.secretguardignore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Context menu test</w:t>
      </w:r>
      <w:r>
        <w:t xml:space="preserve"> </w:t>
      </w:r>
      <w:r>
        <w:t xml:space="preserve">(URI consumption):</w:t>
      </w:r>
      <w:r>
        <w:t xml:space="preserve"> </w:t>
      </w:r>
      <w:r>
        <w:t xml:space="preserve">- [ ] Right-click any file in Explorer → CX Tools → Scan File → scans</w:t>
      </w:r>
      <w:r>
        <w:t xml:space="preserve"> </w:t>
      </w:r>
      <w:r>
        <w:rPr>
          <w:b/>
          <w:bCs/>
        </w:rPr>
        <w:t xml:space="preserve">that file directly</w:t>
      </w:r>
      <w:r>
        <w:t xml:space="preserve"> </w:t>
      </w:r>
      <w:r>
        <w:t xml:space="preserve">(no picker dialog)</w:t>
      </w:r>
    </w:p>
    <w:p>
      <w:pPr>
        <w:pStyle w:val="BodyText"/>
      </w:pPr>
      <w:r>
        <w:rPr>
          <w:b/>
          <w:bCs/>
        </w:rPr>
        <w:t xml:space="preserve">Test scenarios</w:t>
      </w:r>
      <w:r>
        <w:t xml:space="preserve">:</w:t>
      </w:r>
      <w:r>
        <w:t xml:space="preserve"> </w:t>
      </w:r>
      <w:r>
        <w:t xml:space="preserve">- [ ] Create a file with</w:t>
      </w:r>
      <w:r>
        <w:t xml:space="preserve"> </w:t>
      </w:r>
      <w:r>
        <w:rPr>
          <w:rStyle w:val="VerbatimChar"/>
        </w:rPr>
        <w:t xml:space="preserve">AKIA...</w:t>
      </w:r>
      <w:r>
        <w:t xml:space="preserve"> </w:t>
      </w:r>
      <w:r>
        <w:t xml:space="preserve">(AWS key pattern) — should detect as Critical</w:t>
      </w:r>
      <w:r>
        <w:t xml:space="preserve"> </w:t>
      </w:r>
      <w:r>
        <w:t xml:space="preserve">- [ ] Create a file with</w:t>
      </w:r>
      <w:r>
        <w:t xml:space="preserve"> </w:t>
      </w:r>
      <w:r>
        <w:rPr>
          <w:rStyle w:val="VerbatimChar"/>
        </w:rPr>
        <w:t xml:space="preserve">password = "test123"</w:t>
      </w:r>
      <w:r>
        <w:t xml:space="preserve"> </w:t>
      </w:r>
      <w:r>
        <w:t xml:space="preserve">— should detect as Medium</w:t>
      </w:r>
      <w:r>
        <w:t xml:space="preserve"> </w:t>
      </w:r>
      <w:r>
        <w:t xml:space="preserve">- [ ] Create a file with</w:t>
      </w:r>
      <w:r>
        <w:t xml:space="preserve"> </w:t>
      </w:r>
      <w:r>
        <w:rPr>
          <w:rStyle w:val="VerbatimChar"/>
        </w:rPr>
        <w:t xml:space="preserve">// secretguard-ignore-next-line</w:t>
      </w:r>
      <w:r>
        <w:t xml:space="preserve"> </w:t>
      </w:r>
      <w:r>
        <w:t xml:space="preserve">before secret — should ignore</w:t>
      </w:r>
      <w:r>
        <w:t xml:space="preserve"> </w:t>
      </w:r>
      <w:r>
        <w:t xml:space="preserve">- [ ] Scan on save triggers automatically (check settings)</w:t>
      </w:r>
    </w:p>
    <w:p>
      <w:r>
        <w:pict>
          <v:rect style="width:0;height:1.5pt" o:hralign="center" o:hrstd="t" o:hr="t"/>
        </w:pict>
      </w:r>
    </w:p>
    <w:bookmarkEnd w:id="21"/>
    <w:bookmarkStart w:id="23" w:name="focus-timer-published"/>
    <w:p>
      <w:pPr>
        <w:pStyle w:val="Heading3"/>
      </w:pPr>
      <w:r>
        <w:t xml:space="preserve">Focus Timer ✅ Published</w:t>
      </w:r>
    </w:p>
    <w:p>
      <w:pPr>
        <w:pStyle w:val="FirstParagraph"/>
      </w:pPr>
      <w:r>
        <w:rPr>
          <w:b/>
          <w:bCs/>
        </w:rPr>
        <w:t xml:space="preserve">Marketplace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fabioc-aloha.cx-focus-timer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 Timer: Start Focus Session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Timer starts, status bar shows countdown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 Timer: Stop</w:t>
            </w:r>
          </w:p>
        </w:tc>
        <w:tc>
          <w:tcPr/>
          <w:p>
            <w:pPr>
              <w:pStyle w:val="Compact"/>
            </w:pPr>
            <w:r>
              <w:t xml:space="preserve">While timer running, run command</w:t>
            </w:r>
          </w:p>
        </w:tc>
        <w:tc>
          <w:tcPr/>
          <w:p>
            <w:pPr>
              <w:pStyle w:val="Compact"/>
            </w:pPr>
            <w:r>
              <w:t xml:space="preserve">Timer stops, session logged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 Timer: Pause / Resume</w:t>
            </w:r>
          </w:p>
        </w:tc>
        <w:tc>
          <w:tcPr/>
          <w:p>
            <w:pPr>
              <w:pStyle w:val="Compact"/>
            </w:pPr>
            <w:r>
              <w:t xml:space="preserve">While timer running, run command</w:t>
            </w:r>
          </w:p>
        </w:tc>
        <w:tc>
          <w:tcPr/>
          <w:p>
            <w:pPr>
              <w:pStyle w:val="Compact"/>
            </w:pPr>
            <w:r>
              <w:t xml:space="preserve">Timer pauses/resumes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 Timer: Start Break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Break timer starts (default 5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 Timer: Show Session History</w:t>
            </w:r>
          </w:p>
        </w:tc>
        <w:tc>
          <w:tcPr/>
          <w:p>
            <w:pPr>
              <w:pStyle w:val="Compact"/>
            </w:pPr>
            <w:r>
              <w:t xml:space="preserve">After completing sessions, run command</w:t>
            </w:r>
          </w:p>
        </w:tc>
        <w:tc>
          <w:tcPr/>
          <w:p>
            <w:pPr>
              <w:pStyle w:val="Compact"/>
            </w:pPr>
            <w:r>
              <w:t xml:space="preserve">Shows past sessions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Features to verify</w:t>
      </w:r>
      <w:r>
        <w:t xml:space="preserve">:</w:t>
      </w:r>
      <w:r>
        <w:t xml:space="preserve"> </w:t>
      </w:r>
      <w:r>
        <w:t xml:space="preserve">- [ ] Status bar shows timer countdown</w:t>
      </w:r>
      <w:r>
        <w:t xml:space="preserve"> </w:t>
      </w:r>
      <w:r>
        <w:t xml:space="preserve">- [ ] Click status bar item toggles pause/resume</w:t>
      </w:r>
      <w:r>
        <w:t xml:space="preserve"> </w:t>
      </w:r>
      <w:r>
        <w:t xml:space="preserve">- [ ] Break reminder notification appears when focus session ends</w:t>
      </w:r>
      <w:r>
        <w:t xml:space="preserve"> </w:t>
      </w:r>
      <w:r>
        <w:t xml:space="preserve">- [ ] Session history persists across VS Code restarts</w:t>
      </w:r>
    </w:p>
    <w:p>
      <w:r>
        <w:pict>
          <v:rect style="width:0;height:1.5pt" o:hralign="center" o:hrstd="t" o:hr="t"/>
        </w:pict>
      </w:r>
    </w:p>
    <w:bookmarkEnd w:id="23"/>
    <w:bookmarkStart w:id="25" w:name="knowledge-decay-tracker-published"/>
    <w:p>
      <w:pPr>
        <w:pStyle w:val="Heading3"/>
      </w:pPr>
      <w:r>
        <w:t xml:space="preserve">Knowledge Decay Tracker ✅ Published</w:t>
      </w:r>
    </w:p>
    <w:p>
      <w:pPr>
        <w:pStyle w:val="FirstParagraph"/>
      </w:pPr>
      <w:r>
        <w:rPr>
          <w:b/>
          <w:bCs/>
        </w:rPr>
        <w:t xml:space="preserve">Marketplace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fabioc-aloha.knowledge-decay-tracker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 Decay: Scan Workspace</w:t>
            </w:r>
          </w:p>
        </w:tc>
        <w:tc>
          <w:tcPr/>
          <w:p>
            <w:pPr>
              <w:pStyle w:val="Compact"/>
            </w:pPr>
            <w:r>
              <w:t xml:space="preserve">Run in workspace</w:t>
            </w:r>
          </w:p>
        </w:tc>
        <w:tc>
          <w:tcPr/>
          <w:p>
            <w:pPr>
              <w:pStyle w:val="Compact"/>
            </w:pPr>
            <w:r>
              <w:t xml:space="preserve">Scans for decay tags, shows staleness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 Decay: Show Staleness Report</w:t>
            </w:r>
          </w:p>
        </w:tc>
        <w:tc>
          <w:tcPr/>
          <w:p>
            <w:pPr>
              <w:pStyle w:val="Compact"/>
            </w:pPr>
            <w:r>
              <w:t xml:space="preserve">After scan, run command</w:t>
            </w:r>
          </w:p>
        </w:tc>
        <w:tc>
          <w:tcPr/>
          <w:p>
            <w:pPr>
              <w:pStyle w:val="Compact"/>
            </w:pPr>
            <w:r>
              <w:t xml:space="preserve">Shows report grouped by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 Decay: Mark File as Fresh</w:t>
            </w:r>
          </w:p>
        </w:tc>
        <w:tc>
          <w:tcPr/>
          <w:p>
            <w:pPr>
              <w:pStyle w:val="Compact"/>
            </w:pPr>
            <w:r>
              <w:t xml:space="preserve">Open a file, run command</w:t>
            </w:r>
          </w:p>
        </w:tc>
        <w:tc>
          <w:tcPr/>
          <w:p>
            <w:pPr>
              <w:pStyle w:val="Compact"/>
            </w:pPr>
            <w:r>
              <w:t xml:space="preserve">Updates file’s freshness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 Decay: Show Critical Files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Shows only critical/overdue files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Context menu test</w:t>
      </w:r>
      <w:r>
        <w:t xml:space="preserve"> </w:t>
      </w:r>
      <w:r>
        <w:t xml:space="preserve">(URI consumption):</w:t>
      </w:r>
      <w:r>
        <w:t xml:space="preserve"> </w:t>
      </w:r>
      <w:r>
        <w:t xml:space="preserve">- [ ] Right-click any file in Explorer → CX Tools → Mark as Fresh → marks</w:t>
      </w:r>
      <w:r>
        <w:t xml:space="preserve"> </w:t>
      </w:r>
      <w:r>
        <w:rPr>
          <w:b/>
          <w:bCs/>
        </w:rPr>
        <w:t xml:space="preserve">that file</w:t>
      </w:r>
      <w:r>
        <w:t xml:space="preserve"> </w:t>
      </w:r>
      <w:r>
        <w:t xml:space="preserve">(no picker dialog)</w:t>
      </w:r>
    </w:p>
    <w:p>
      <w:pPr>
        <w:pStyle w:val="BodyText"/>
      </w:pPr>
      <w:r>
        <w:rPr>
          <w:b/>
          <w:bCs/>
        </w:rPr>
        <w:t xml:space="preserve">Test scenarios</w:t>
      </w:r>
      <w:r>
        <w:t xml:space="preserve">:</w:t>
      </w:r>
      <w:r>
        <w:t xml:space="preserve"> </w:t>
      </w:r>
      <w:r>
        <w:t xml:space="preserve">- [ ] Create a markdown file with</w:t>
      </w:r>
      <w:r>
        <w:t xml:space="preserve"> </w:t>
      </w:r>
      <w:r>
        <w:rPr>
          <w:rStyle w:val="VerbatimChar"/>
        </w:rPr>
        <w:t xml:space="preserve">&lt;!-- review: 1d --&gt;</w:t>
      </w:r>
      <w:r>
        <w:t xml:space="preserve"> </w:t>
      </w:r>
      <w:r>
        <w:t xml:space="preserve">— should show as due soon</w:t>
      </w:r>
      <w:r>
        <w:t xml:space="preserve"> </w:t>
      </w:r>
      <w:r>
        <w:t xml:space="preserve">- [ ] Create a file with</w:t>
      </w:r>
      <w:r>
        <w:t xml:space="preserve"> </w:t>
      </w:r>
      <w:r>
        <w:rPr>
          <w:rStyle w:val="VerbatimChar"/>
        </w:rPr>
        <w:t xml:space="preserve">review: 2020-01-01</w:t>
      </w:r>
      <w:r>
        <w:t xml:space="preserve"> </w:t>
      </w:r>
      <w:r>
        <w:t xml:space="preserve">in frontmatter — should show as overdue</w:t>
      </w:r>
      <w:r>
        <w:t xml:space="preserve"> </w:t>
      </w:r>
      <w:r>
        <w:t xml:space="preserve">- [ ] Check status bar badge shows count of overdue documents</w:t>
      </w:r>
    </w:p>
    <w:p>
      <w:r>
        <w:pict>
          <v:rect style="width:0;height:1.5pt" o:hralign="center" o:hrstd="t" o:hr="t"/>
        </w:pict>
      </w:r>
    </w:p>
    <w:bookmarkEnd w:id="25"/>
    <w:bookmarkStart w:id="27" w:name="markdown-to-word-published"/>
    <w:p>
      <w:pPr>
        <w:pStyle w:val="Heading3"/>
      </w:pPr>
      <w:r>
        <w:t xml:space="preserve">Markdown to Word ✅ Published</w:t>
      </w:r>
    </w:p>
    <w:p>
      <w:pPr>
        <w:pStyle w:val="FirstParagraph"/>
      </w:pPr>
      <w:r>
        <w:rPr>
          <w:b/>
          <w:bCs/>
        </w:rPr>
        <w:t xml:space="preserve">Marketplace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fabioc-aloha.cx-markdown-to-word</w:t>
        </w:r>
      </w:hyperlink>
    </w:p>
    <w:p>
      <w:pPr>
        <w:pStyle w:val="BodyText"/>
      </w:pPr>
      <w:r>
        <w:rPr>
          <w:b/>
          <w:bCs/>
        </w:rPr>
        <w:t xml:space="preserve">Prerequisite</w:t>
      </w:r>
      <w:r>
        <w:t xml:space="preserve">: Pandoc must be installed (</w:t>
      </w:r>
      <w:r>
        <w:rPr>
          <w:rStyle w:val="VerbatimChar"/>
        </w:rPr>
        <w:t xml:space="preserve">pandoc --version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 to Word: Convert Current File</w:t>
            </w:r>
          </w:p>
        </w:tc>
        <w:tc>
          <w:tcPr/>
          <w:p>
            <w:pPr>
              <w:pStyle w:val="Compact"/>
            </w:pPr>
            <w:r>
              <w:t xml:space="preserve">Open .md file, run command</w:t>
            </w:r>
          </w:p>
        </w:tc>
        <w:tc>
          <w:tcPr/>
          <w:p>
            <w:pPr>
              <w:pStyle w:val="Compact"/>
            </w:pPr>
            <w:r>
              <w:t xml:space="preserve">Creates .docx in same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 to Word: Convert With Options</w:t>
            </w:r>
          </w:p>
        </w:tc>
        <w:tc>
          <w:tcPr/>
          <w:p>
            <w:pPr>
              <w:pStyle w:val="Compact"/>
            </w:pPr>
            <w:r>
              <w:t xml:space="preserve">Open .md file, run command</w:t>
            </w:r>
          </w:p>
        </w:tc>
        <w:tc>
          <w:tcPr/>
          <w:p>
            <w:pPr>
              <w:pStyle w:val="Compact"/>
            </w:pPr>
            <w:r>
              <w:t xml:space="preserve">Shows options (template, output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 to Word: Preview Diagrams</w:t>
            </w:r>
          </w:p>
        </w:tc>
        <w:tc>
          <w:tcPr/>
          <w:p>
            <w:pPr>
              <w:pStyle w:val="Compact"/>
            </w:pPr>
            <w:r>
              <w:t xml:space="preserve">Open .md with Mermaid, run command</w:t>
            </w:r>
          </w:p>
        </w:tc>
        <w:tc>
          <w:tcPr/>
          <w:p>
            <w:pPr>
              <w:pStyle w:val="Compact"/>
            </w:pPr>
            <w:r>
              <w:t xml:space="preserve">Shows diagram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 to Word: Check Pandoc Installation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Shows Pandoc version or error message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Context menu test</w:t>
      </w:r>
      <w:r>
        <w:t xml:space="preserve"> </w:t>
      </w:r>
      <w:r>
        <w:t xml:space="preserve">(URI consumption):</w:t>
      </w:r>
      <w:r>
        <w:t xml:space="preserve"> </w:t>
      </w:r>
      <w:r>
        <w:t xml:space="preserve">- [ ] Right-click 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in Explorer → CX Tools → Convert to Word → converts</w:t>
      </w:r>
      <w:r>
        <w:t xml:space="preserve"> </w:t>
      </w:r>
      <w:r>
        <w:rPr>
          <w:b/>
          <w:bCs/>
        </w:rPr>
        <w:t xml:space="preserve">that file directly</w:t>
      </w:r>
      <w:r>
        <w:t xml:space="preserve"> </w:t>
      </w:r>
      <w:r>
        <w:t xml:space="preserve">(no picker dialog)</w:t>
      </w:r>
      <w:r>
        <w:t xml:space="preserve"> </w:t>
      </w:r>
      <w:r>
        <w:t xml:space="preserve">- [ ] File does not need to be open first — works from Explorer before the file is loaded</w:t>
      </w:r>
    </w:p>
    <w:p>
      <w:pPr>
        <w:pStyle w:val="BodyText"/>
      </w:pPr>
      <w:r>
        <w:rPr>
          <w:b/>
          <w:bCs/>
        </w:rPr>
        <w:t xml:space="preserve">Test scenarios</w:t>
      </w:r>
      <w:r>
        <w:t xml:space="preserve">:</w:t>
      </w:r>
      <w:r>
        <w:t xml:space="preserve"> </w:t>
      </w:r>
      <w:r>
        <w:t xml:space="preserve">- [ ] Convert markdown with headings, tables, code blocks</w:t>
      </w:r>
      <w:r>
        <w:t xml:space="preserve"> </w:t>
      </w:r>
      <w:r>
        <w:t xml:space="preserve">- [ ] Convert markdown with Mermaid diagram — should render as image</w:t>
      </w:r>
      <w:r>
        <w:t xml:space="preserve"> </w:t>
      </w:r>
      <w:r>
        <w:t xml:space="preserve">- [ ] If Pandoc not installed, graceful error message</w:t>
      </w:r>
    </w:p>
    <w:p>
      <w:r>
        <w:pict>
          <v:rect style="width:0;height:1.5pt" o:hralign="center" o:hrstd="t" o:hr="t"/>
        </w:pict>
      </w:r>
    </w:p>
    <w:bookmarkEnd w:id="27"/>
    <w:bookmarkStart w:id="29" w:name="brandfetch-logo-fetcher-published"/>
    <w:p>
      <w:pPr>
        <w:pStyle w:val="Heading3"/>
      </w:pPr>
      <w:r>
        <w:t xml:space="preserve">Brandfetch Logo Fetcher ✅ Published</w:t>
      </w:r>
    </w:p>
    <w:p>
      <w:pPr>
        <w:pStyle w:val="FirstParagraph"/>
      </w:pPr>
      <w:r>
        <w:rPr>
          <w:b/>
          <w:bCs/>
        </w:rPr>
        <w:t xml:space="preserve">Marketplace</w:t>
      </w:r>
      <w:r>
        <w:t xml:space="preserve">:</w:t>
      </w:r>
      <w:r>
        <w:t xml:space="preserve"> </w:t>
      </w:r>
      <w:hyperlink r:id="rId28">
        <w:r>
          <w:rPr>
            <w:rStyle w:val="Hyperlink"/>
          </w:rPr>
          <w:t xml:space="preserve">fabioc-aloha.brandfetch-logo-fetcher</w:t>
        </w:r>
      </w:hyperlink>
    </w:p>
    <w:p>
      <w:pPr>
        <w:pStyle w:val="BodyText"/>
      </w:pPr>
      <w:r>
        <w:rPr>
          <w:b/>
          <w:bCs/>
        </w:rPr>
        <w:t xml:space="preserve">Prerequisite</w:t>
      </w:r>
      <w:r>
        <w:t xml:space="preserve">: Brandfetch API key (optional — Logo.dev fallback works without)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Brandfetch: Fetch Logo by Domain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Prompts for domain, shows logo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Brandfetch: Insert Logo at Cursor</w:t>
            </w:r>
          </w:p>
        </w:tc>
        <w:tc>
          <w:tcPr/>
          <w:p>
            <w:pPr>
              <w:pStyle w:val="Compact"/>
            </w:pPr>
            <w:r>
              <w:t xml:space="preserve">After fetch, run command</w:t>
            </w:r>
          </w:p>
        </w:tc>
        <w:tc>
          <w:tcPr/>
          <w:p>
            <w:pPr>
              <w:pStyle w:val="Compact"/>
            </w:pPr>
            <w:r>
              <w:t xml:space="preserve">Inserts logo as markdown/SVG/URL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Brandfetch: Clear Logo Cache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Clears cached logos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Brandfetch: Set API Key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Prompts for Brandfetch API key, stores securely</w:t>
            </w:r>
          </w:p>
        </w:tc>
      </w:tr>
    </w:tbl>
    <w:p>
      <w:pPr>
        <w:pStyle w:val="BodyText"/>
      </w:pPr>
      <w:r>
        <w:rPr>
          <w:b/>
          <w:bCs/>
        </w:rPr>
        <w:t xml:space="preserve">Selected text pre-fill test</w:t>
      </w:r>
      <w:r>
        <w:t xml:space="preserve">:</w:t>
      </w:r>
      <w:r>
        <w:t xml:space="preserve"> </w:t>
      </w:r>
      <w:r>
        <w:t xml:space="preserve">- [ ] Select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in editor → CX Tools → Fetch Logo → domain input pre-filled with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- [ ] Select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in editor → CX Tools → Insert Logo → domain input pre-filled</w:t>
      </w:r>
    </w:p>
    <w:p>
      <w:pPr>
        <w:pStyle w:val="BodyText"/>
      </w:pPr>
      <w:r>
        <w:rPr>
          <w:b/>
          <w:bCs/>
        </w:rPr>
        <w:t xml:space="preserve">Test scenarios</w:t>
      </w:r>
      <w:r>
        <w:t xml:space="preserve">:</w:t>
      </w:r>
      <w:r>
        <w:t xml:space="preserve"> </w:t>
      </w:r>
      <w:r>
        <w:t xml:space="preserve">- [ ] Fetch logo for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— should return GitHub logo</w:t>
      </w:r>
      <w:r>
        <w:t xml:space="preserve"> </w:t>
      </w:r>
      <w:r>
        <w:t xml:space="preserve">- [ ] Without API key, Logo.dev fallback should work</w:t>
      </w:r>
      <w:r>
        <w:t xml:space="preserve"> </w:t>
      </w:r>
      <w:r>
        <w:t xml:space="preserve">- [ ] Insert as markdown:</w:t>
      </w:r>
      <w:r>
        <w:t xml:space="preserve"> </w:t>
      </w:r>
      <w:r>
        <w:rPr>
          <w:rStyle w:val="VerbatimChar"/>
        </w:rPr>
        <w:t xml:space="preserve">![GitHub](https://...)</w:t>
      </w:r>
      <w:r>
        <w:t xml:space="preserve"> </w:t>
      </w:r>
      <w:r>
        <w:t xml:space="preserve">- [ ] Insert as SVG URL</w:t>
      </w:r>
      <w:r>
        <w:t xml:space="preserve"> </w:t>
      </w:r>
      <w:r>
        <w:t xml:space="preserve">- [ ] Insert as base64 data URI</w:t>
      </w:r>
    </w:p>
    <w:p>
      <w:r>
        <w:pict>
          <v:rect style="width:0;height:1.5pt" o:hralign="center" o:hrstd="t" o:hr="t"/>
        </w:pict>
      </w:r>
    </w:p>
    <w:bookmarkEnd w:id="29"/>
    <w:bookmarkStart w:id="31" w:name="ai-voice-reader-published"/>
    <w:p>
      <w:pPr>
        <w:pStyle w:val="Heading3"/>
      </w:pPr>
      <w:r>
        <w:t xml:space="preserve">AI Voice Reader ✅ Published</w:t>
      </w:r>
    </w:p>
    <w:p>
      <w:pPr>
        <w:pStyle w:val="FirstParagraph"/>
      </w:pPr>
      <w:r>
        <w:rPr>
          <w:b/>
          <w:bCs/>
        </w:rPr>
        <w:t xml:space="preserve">Marketplace</w:t>
      </w:r>
      <w:r>
        <w:t xml:space="preserve">:</w:t>
      </w:r>
      <w:r>
        <w:t xml:space="preserve"> </w:t>
      </w:r>
      <w:hyperlink r:id="rId30">
        <w:r>
          <w:rPr>
            <w:rStyle w:val="Hyperlink"/>
          </w:rPr>
          <w:t xml:space="preserve">fabioc-aloha.ai-voice-reader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 Reader: Read Selection / Document</w:t>
            </w:r>
          </w:p>
        </w:tc>
        <w:tc>
          <w:tcPr/>
          <w:p>
            <w:pPr>
              <w:pStyle w:val="Compact"/>
            </w:pPr>
            <w:r>
              <w:t xml:space="preserve">Select text or open file, run command</w:t>
            </w:r>
          </w:p>
        </w:tc>
        <w:tc>
          <w:tcPr/>
          <w:p>
            <w:pPr>
              <w:pStyle w:val="Compact"/>
            </w:pPr>
            <w:r>
              <w:t xml:space="preserve">Reads selection if selected, else reads full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 Reader: Read File...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File picker opens, then reads the selected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 Reader: Stop</w:t>
            </w:r>
          </w:p>
        </w:tc>
        <w:tc>
          <w:tcPr/>
          <w:p>
            <w:pPr>
              <w:pStyle w:val="Compact"/>
            </w:pPr>
            <w:r>
              <w:t xml:space="preserve">While reading, run command</w:t>
            </w:r>
          </w:p>
        </w:tc>
        <w:tc>
          <w:tcPr/>
          <w:p>
            <w:pPr>
              <w:pStyle w:val="Compact"/>
            </w:pPr>
            <w:r>
              <w:t xml:space="preserve">Stops playback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 Reader: Set Voice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Shows available system voices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Selection behavior test</w:t>
      </w:r>
      <w:r>
        <w:t xml:space="preserve">:</w:t>
      </w:r>
      <w:r>
        <w:t xml:space="preserve"> </w:t>
      </w:r>
      <w:r>
        <w:t xml:space="preserve">- [ ] Select a paragraph → CX Tools → Read Selection/Document → reads</w:t>
      </w:r>
      <w:r>
        <w:t xml:space="preserve"> </w:t>
      </w:r>
      <w:r>
        <w:rPr>
          <w:b/>
          <w:bCs/>
        </w:rPr>
        <w:t xml:space="preserve">only the selection</w:t>
      </w:r>
      <w:r>
        <w:t xml:space="preserve"> </w:t>
      </w:r>
      <w:r>
        <w:t xml:space="preserve">- [ ] No selection → CX Tools → Read Selection/Document → reads</w:t>
      </w:r>
      <w:r>
        <w:t xml:space="preserve"> </w:t>
      </w:r>
      <w:r>
        <w:rPr>
          <w:b/>
          <w:bCs/>
        </w:rPr>
        <w:t xml:space="preserve">entire document</w:t>
      </w:r>
      <w:r>
        <w:t xml:space="preserve"> </w:t>
      </w:r>
      <w:r>
        <w:t xml:space="preserve">- [ ] Both cases use the same single command — no separate</w:t>
      </w:r>
      <w:r>
        <w:t xml:space="preserve"> </w:t>
      </w:r>
      <w:r>
        <w:t xml:space="preserve">“read document”</w:t>
      </w:r>
      <w:r>
        <w:t xml:space="preserve"> </w:t>
      </w:r>
      <w:r>
        <w:t xml:space="preserve">entry needed</w:t>
      </w:r>
    </w:p>
    <w:p>
      <w:pPr>
        <w:pStyle w:val="BodyText"/>
      </w:pPr>
      <w:r>
        <w:rPr>
          <w:b/>
          <w:bCs/>
        </w:rPr>
        <w:t xml:space="preserve">Features to verify</w:t>
      </w:r>
      <w:r>
        <w:t xml:space="preserve">:</w:t>
      </w:r>
      <w:r>
        <w:t xml:space="preserve"> </w:t>
      </w:r>
      <w:r>
        <w:t xml:space="preserve">- [ ] Web Speech API works (no API key required)</w:t>
      </w:r>
      <w:r>
        <w:t xml:space="preserve"> </w:t>
      </w:r>
      <w:r>
        <w:t xml:space="preserve">- [ ] Speed control in settings (0.5× to 2×)</w:t>
      </w:r>
      <w:r>
        <w:t xml:space="preserve"> </w:t>
      </w:r>
      <w:r>
        <w:t xml:space="preserve">- [ ] Different voices for different languages (check settings)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sprint-3-moderate-builds"/>
    <w:p>
      <w:pPr>
        <w:pStyle w:val="Heading2"/>
      </w:pPr>
      <w:r>
        <w:t xml:space="preserve">Sprint 3 — Moderate Builds</w:t>
      </w:r>
    </w:p>
    <w:bookmarkStart w:id="34" w:name="dev-wellbeing-published"/>
    <w:p>
      <w:pPr>
        <w:pStyle w:val="Heading3"/>
      </w:pPr>
      <w:r>
        <w:t xml:space="preserve">Dev Wellbeing ✅ Published</w:t>
      </w:r>
    </w:p>
    <w:p>
      <w:pPr>
        <w:pStyle w:val="FirstParagraph"/>
      </w:pPr>
      <w:r>
        <w:rPr>
          <w:b/>
          <w:bCs/>
        </w:rPr>
        <w:t xml:space="preserve">Marketplace</w:t>
      </w:r>
      <w:r>
        <w:t xml:space="preserve">:</w:t>
      </w:r>
      <w:r>
        <w:t xml:space="preserve"> </w:t>
      </w:r>
      <w:hyperlink r:id="rId33">
        <w:r>
          <w:rPr>
            <w:rStyle w:val="Hyperlink"/>
          </w:rPr>
          <w:t xml:space="preserve">fabioc-aloha.dev-wellbeing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Wellbeing: Start Monitoring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Starts tracking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Wellbeing: Stop Monitoring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Stops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Wellbeing: Show Session Stats</w:t>
            </w:r>
          </w:p>
        </w:tc>
        <w:tc>
          <w:tcPr/>
          <w:p>
            <w:pPr>
              <w:pStyle w:val="Compact"/>
            </w:pPr>
            <w:r>
              <w:t xml:space="preserve">After session, run command</w:t>
            </w:r>
          </w:p>
        </w:tc>
        <w:tc>
          <w:tcPr/>
          <w:p>
            <w:pPr>
              <w:pStyle w:val="Compact"/>
            </w:pPr>
            <w:r>
              <w:t xml:space="preserve">Shows session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Wellbeing: Configure Thresholds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Opens settings for thresholds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Features to verify</w:t>
      </w:r>
      <w:r>
        <w:t xml:space="preserve">:</w:t>
      </w:r>
      <w:r>
        <w:t xml:space="preserve"> </w:t>
      </w:r>
      <w:r>
        <w:t xml:space="preserve">- [ ] Posture reminder fires after configured interval (default 45 min)</w:t>
      </w:r>
      <w:r>
        <w:t xml:space="preserve"> </w:t>
      </w:r>
      <w:r>
        <w:t xml:space="preserve">- [ ] Eye strain break reminder fires (default 20 min)</w:t>
      </w:r>
      <w:r>
        <w:t xml:space="preserve"> </w:t>
      </w:r>
      <w:r>
        <w:t xml:space="preserve">- [ ] Hydration reminder fires (default 60 min)</w:t>
      </w:r>
      <w:r>
        <w:t xml:space="preserve"> </w:t>
      </w:r>
      <w:r>
        <w:t xml:space="preserve">- [ ] Frustration detection: rapid undo bursts trigger notification</w:t>
      </w:r>
      <w:r>
        <w:t xml:space="preserve"> </w:t>
      </w:r>
      <w:r>
        <w:t xml:space="preserve">- [ ] All notifications are non-blocking toasts</w:t>
      </w:r>
    </w:p>
    <w:p>
      <w:r>
        <w:pict>
          <v:rect style="width:0;height:1.5pt" o:hralign="center" o:hrstd="t" o:hr="t"/>
        </w:pict>
      </w:r>
    </w:p>
    <w:bookmarkEnd w:id="34"/>
    <w:bookmarkStart w:id="36" w:name="pptx-builder-published"/>
    <w:p>
      <w:pPr>
        <w:pStyle w:val="Heading3"/>
      </w:pPr>
      <w:r>
        <w:t xml:space="preserve">PPTX Builder ✅ Published</w:t>
      </w:r>
    </w:p>
    <w:p>
      <w:pPr>
        <w:pStyle w:val="FirstParagraph"/>
      </w:pPr>
      <w:r>
        <w:rPr>
          <w:b/>
          <w:bCs/>
        </w:rPr>
        <w:t xml:space="preserve">Marketplace</w:t>
      </w:r>
      <w:r>
        <w:t xml:space="preserve">:</w:t>
      </w:r>
      <w:r>
        <w:t xml:space="preserve"> </w:t>
      </w:r>
      <w:hyperlink r:id="rId35">
        <w:r>
          <w:rPr>
            <w:rStyle w:val="Hyperlink"/>
          </w:rPr>
          <w:t xml:space="preserve">fabioc-aloha.pptx-builder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PPTX Builder: Create Presentation from Markdown</w:t>
            </w:r>
          </w:p>
        </w:tc>
        <w:tc>
          <w:tcPr/>
          <w:p>
            <w:pPr>
              <w:pStyle w:val="Compact"/>
            </w:pPr>
            <w:r>
              <w:t xml:space="preserve">Open .md file, run command</w:t>
            </w:r>
          </w:p>
        </w:tc>
        <w:tc>
          <w:tcPr/>
          <w:p>
            <w:pPr>
              <w:pStyle w:val="Compact"/>
            </w:pPr>
            <w:r>
              <w:t xml:space="preserve">Creates .pptx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PPTX Builder: New Presentation Template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Creates template .md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PPTX Builder: Preview Slide Structure</w:t>
            </w:r>
          </w:p>
        </w:tc>
        <w:tc>
          <w:tcPr/>
          <w:p>
            <w:pPr>
              <w:pStyle w:val="Compact"/>
            </w:pPr>
            <w:r>
              <w:t xml:space="preserve">Open .md, run command</w:t>
            </w:r>
          </w:p>
        </w:tc>
        <w:tc>
          <w:tcPr/>
          <w:p>
            <w:pPr>
              <w:pStyle w:val="Compact"/>
            </w:pPr>
            <w:r>
              <w:t xml:space="preserve">Shows slide outline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PPTX Builder: Open pptxgenjs Docs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Opens docs in browser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scenarios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becomes slide title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- bullet</w:t>
      </w:r>
      <w:r>
        <w:t xml:space="preserve"> </w:t>
      </w:r>
      <w:r>
        <w:t xml:space="preserve">becomes slide content</w:t>
      </w:r>
      <w:r>
        <w:t xml:space="preserve"> </w:t>
      </w:r>
      <w:r>
        <w:t xml:space="preserve">- [ ] Code blocks render as syntax-highlighted slides</w:t>
      </w:r>
      <w:r>
        <w:t xml:space="preserve"> </w:t>
      </w:r>
      <w:r>
        <w:t xml:space="preserve">- [ ] Speaker notes from</w:t>
      </w:r>
      <w:r>
        <w:t xml:space="preserve"> </w:t>
      </w:r>
      <w:r>
        <w:rPr>
          <w:rStyle w:val="VerbatimChar"/>
        </w:rPr>
        <w:t xml:space="preserve">&gt; blockquote</w:t>
      </w:r>
      <w:r>
        <w:t xml:space="preserve"> </w:t>
      </w:r>
      <w:r>
        <w:t xml:space="preserve">syntax</w:t>
      </w:r>
    </w:p>
    <w:p>
      <w:r>
        <w:pict>
          <v:rect style="width:0;height:1.5pt" o:hralign="center" o:hrstd="t" o:hr="t"/>
        </w:pict>
      </w:r>
    </w:p>
    <w:bookmarkEnd w:id="36"/>
    <w:bookmarkStart w:id="38" w:name="replicate-image-studio-published"/>
    <w:p>
      <w:pPr>
        <w:pStyle w:val="Heading3"/>
      </w:pPr>
      <w:r>
        <w:t xml:space="preserve">Replicate Image Studio ✅ Published</w:t>
      </w:r>
    </w:p>
    <w:p>
      <w:pPr>
        <w:pStyle w:val="FirstParagraph"/>
      </w:pPr>
      <w:r>
        <w:rPr>
          <w:b/>
          <w:bCs/>
        </w:rPr>
        <w:t xml:space="preserve">Marketplace</w:t>
      </w:r>
      <w:r>
        <w:t xml:space="preserve">:</w:t>
      </w:r>
      <w:r>
        <w:t xml:space="preserve"> </w:t>
      </w:r>
      <w:hyperlink r:id="rId37">
        <w:r>
          <w:rPr>
            <w:rStyle w:val="Hyperlink"/>
          </w:rPr>
          <w:t xml:space="preserve">fabioc-aloha.replicate-image-studio</w:t>
        </w:r>
      </w:hyperlink>
    </w:p>
    <w:p>
      <w:pPr>
        <w:pStyle w:val="BodyText"/>
      </w:pPr>
      <w:r>
        <w:rPr>
          <w:b/>
          <w:bCs/>
        </w:rPr>
        <w:t xml:space="preserve">Prerequisite</w:t>
      </w:r>
      <w:r>
        <w:t xml:space="preserve">: Replicate API key</w:t>
      </w:r>
    </w:p>
    <w:p>
      <w:pPr>
        <w:pStyle w:val="BodyText"/>
      </w:pPr>
      <w:r>
        <w:t xml:space="preserve">Command | How to Test | Expected Result |</w:t>
      </w:r>
    </w:p>
    <w:p>
      <w:pPr>
        <w:pStyle w:val="BodyText"/>
      </w:pPr>
      <w:r>
        <w:t xml:space="preserve">|———|————-|—————–||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Replicate: Generate Image</w:t>
      </w:r>
      <w:r>
        <w:t xml:space="preserve"> </w:t>
      </w:r>
      <w:r>
        <w:t xml:space="preserve">| Run command | Prompts for prompt, model, generates image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Replicate: Generate Video (WAN)</w:t>
      </w:r>
      <w:r>
        <w:t xml:space="preserve"> </w:t>
      </w:r>
      <w:r>
        <w:t xml:space="preserve">| Run command | Prompts for prompt, generates video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Replicate: Set API Key</w:t>
      </w:r>
      <w:r>
        <w:t xml:space="preserve"> </w:t>
      </w:r>
      <w:r>
        <w:t xml:space="preserve">| Run command | Prompts for key, stores securely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Replicate: View Generation History</w:t>
      </w:r>
      <w:r>
        <w:t xml:space="preserve"> </w:t>
      </w:r>
      <w:r>
        <w:t xml:space="preserve">| After generations, run command | Shows history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Replicate: Insert Last Image as Markdown</w:t>
      </w:r>
      <w:r>
        <w:t xml:space="preserve"> </w:t>
      </w:r>
      <w:r>
        <w:t xml:space="preserve">| After generation, run command | Inserts</w:t>
      </w:r>
      <w:r>
        <w:t xml:space="preserve"> </w:t>
      </w:r>
      <w:r>
        <w:rPr>
          <w:rStyle w:val="VerbatimChar"/>
        </w:rPr>
        <w:t xml:space="preserve">![](url)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Selected text pre-fill test</w:t>
      </w:r>
      <w:r>
        <w:t xml:space="preserve">:</w:t>
      </w:r>
      <w:r>
        <w:t xml:space="preserve"> </w:t>
      </w:r>
      <w:r>
        <w:t xml:space="preserve">- [ ] Select a prompt in editor (e.g. </w:t>
      </w:r>
      <w:r>
        <w:rPr>
          <w:rStyle w:val="VerbatimChar"/>
        </w:rPr>
        <w:t xml:space="preserve">a red fox in a snowy forest</w:t>
      </w:r>
      <w:r>
        <w:t xml:space="preserve">) → CX Tools → Generate Image → prompt pre-filled</w:t>
      </w:r>
      <w:r>
        <w:t xml:space="preserve"> </w:t>
      </w:r>
      <w:r>
        <w:t xml:space="preserve">- [ ] Select text → CX Tools → Generate Video → prompt pre-filled</w:t>
      </w:r>
    </w:p>
    <w:p>
      <w:pPr>
        <w:pStyle w:val="BodyText"/>
      </w:pPr>
      <w:r>
        <w:rPr>
          <w:b/>
          <w:bCs/>
        </w:rPr>
        <w:t xml:space="preserve">Model options to verify</w:t>
      </w:r>
      <w:r>
        <w:t xml:space="preserve">:</w:t>
      </w:r>
      <w:r>
        <w:t xml:space="preserve"> </w:t>
      </w:r>
      <w:r>
        <w:t xml:space="preserve">- [ ] FLUX</w:t>
      </w:r>
      <w:r>
        <w:t xml:space="preserve"> </w:t>
      </w:r>
      <w:r>
        <w:t xml:space="preserve">- [ ] SDXL</w:t>
      </w:r>
      <w:r>
        <w:t xml:space="preserve"> </w:t>
      </w:r>
      <w:r>
        <w:t xml:space="preserve">- [ ] Stability AI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sprint-4-larger-builds"/>
    <w:p>
      <w:pPr>
        <w:pStyle w:val="Heading2"/>
      </w:pPr>
      <w:r>
        <w:t xml:space="preserve">Sprint 4 — Larger Builds</w:t>
      </w:r>
    </w:p>
    <w:bookmarkStart w:id="41" w:name="mermaid-diagram-pro-published"/>
    <w:p>
      <w:pPr>
        <w:pStyle w:val="Heading3"/>
      </w:pPr>
      <w:r>
        <w:t xml:space="preserve">Mermaid Diagram Pro ✅ Published</w:t>
      </w:r>
    </w:p>
    <w:p>
      <w:pPr>
        <w:pStyle w:val="FirstParagraph"/>
      </w:pPr>
      <w:r>
        <w:rPr>
          <w:b/>
          <w:bCs/>
        </w:rPr>
        <w:t xml:space="preserve">Marketplace</w:t>
      </w:r>
      <w:r>
        <w:t xml:space="preserve">:</w:t>
      </w:r>
      <w:r>
        <w:t xml:space="preserve"> </w:t>
      </w:r>
      <w:hyperlink r:id="rId40">
        <w:r>
          <w:rPr>
            <w:rStyle w:val="Hyperlink"/>
          </w:rPr>
          <w:t xml:space="preserve">fabioc-aloha.mermaid-diagram-pro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Mermaid Pro: Preview Diagram at Cursor</w:t>
            </w:r>
          </w:p>
        </w:tc>
        <w:tc>
          <w:tcPr/>
          <w:p>
            <w:pPr>
              <w:pStyle w:val="Compact"/>
            </w:pPr>
            <w:r>
              <w:t xml:space="preserve">Cursor in Mermaid block, run command</w:t>
            </w:r>
          </w:p>
        </w:tc>
        <w:tc>
          <w:tcPr/>
          <w:p>
            <w:pPr>
              <w:pStyle w:val="Compact"/>
            </w:pPr>
            <w:r>
              <w:t xml:space="preserve">Preview panel shows rendered diagram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Mermaid Pro: Export as SVG</w:t>
            </w:r>
          </w:p>
        </w:tc>
        <w:tc>
          <w:tcPr/>
          <w:p>
            <w:pPr>
              <w:pStyle w:val="Compact"/>
            </w:pPr>
            <w:r>
              <w:t xml:space="preserve">In Mermaid block, run command</w:t>
            </w:r>
          </w:p>
        </w:tc>
        <w:tc>
          <w:tcPr/>
          <w:p>
            <w:pPr>
              <w:pStyle w:val="Compact"/>
            </w:pPr>
            <w:r>
              <w:t xml:space="preserve">Exports to SVG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Mermaid Pro: Insert Diagram Template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Shows template picker (flowchart, sequence,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Mermaid Pro: Validate All Diagrams in File</w:t>
            </w:r>
          </w:p>
        </w:tc>
        <w:tc>
          <w:tcPr/>
          <w:p>
            <w:pPr>
              <w:pStyle w:val="Compact"/>
            </w:pPr>
            <w:r>
              <w:t xml:space="preserve">Open .md with Mermaid, run command</w:t>
            </w:r>
          </w:p>
        </w:tc>
        <w:tc>
          <w:tcPr/>
          <w:p>
            <w:pPr>
              <w:pStyle w:val="Compact"/>
            </w:pPr>
            <w:r>
              <w:t xml:space="preserve">Validates all diagrams, shows errors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Templates to verify</w:t>
      </w:r>
      <w:r>
        <w:t xml:space="preserve">:</w:t>
      </w:r>
      <w:r>
        <w:t xml:space="preserve"> </w:t>
      </w:r>
      <w:r>
        <w:t xml:space="preserve">- [ ] Flowchart</w:t>
      </w:r>
      <w:r>
        <w:t xml:space="preserve"> </w:t>
      </w:r>
      <w:r>
        <w:t xml:space="preserve">- [ ] Sequence diagram</w:t>
      </w:r>
      <w:r>
        <w:t xml:space="preserve"> </w:t>
      </w:r>
      <w:r>
        <w:t xml:space="preserve">- [ ] Class diagram</w:t>
      </w:r>
      <w:r>
        <w:t xml:space="preserve"> </w:t>
      </w:r>
      <w:r>
        <w:t xml:space="preserve">- [ ] ER diagram</w:t>
      </w:r>
      <w:r>
        <w:t xml:space="preserve"> </w:t>
      </w:r>
      <w:r>
        <w:t xml:space="preserve">- [ ] Gantt chart</w:t>
      </w:r>
    </w:p>
    <w:p>
      <w:r>
        <w:pict>
          <v:rect style="width:0;height:1.5pt" o:hralign="center" o:hrstd="t" o:hr="t"/>
        </w:pict>
      </w:r>
    </w:p>
    <w:bookmarkEnd w:id="41"/>
    <w:bookmarkStart w:id="43" w:name="svg-toolkit-published"/>
    <w:p>
      <w:pPr>
        <w:pStyle w:val="Heading3"/>
      </w:pPr>
      <w:r>
        <w:t xml:space="preserve">SVG Toolkit ✅ Published</w:t>
      </w:r>
    </w:p>
    <w:p>
      <w:pPr>
        <w:pStyle w:val="FirstParagraph"/>
      </w:pPr>
      <w:r>
        <w:rPr>
          <w:b/>
          <w:bCs/>
        </w:rPr>
        <w:t xml:space="preserve">Marketplace</w:t>
      </w:r>
      <w:r>
        <w:t xml:space="preserve">:</w:t>
      </w:r>
      <w:r>
        <w:t xml:space="preserve"> </w:t>
      </w:r>
      <w:hyperlink r:id="rId42">
        <w:r>
          <w:rPr>
            <w:rStyle w:val="Hyperlink"/>
          </w:rPr>
          <w:t xml:space="preserve">fabioc-aloha.svg-toolkit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SVG Toolkit: Preview SVG</w:t>
            </w:r>
          </w:p>
        </w:tc>
        <w:tc>
          <w:tcPr/>
          <w:p>
            <w:pPr>
              <w:pStyle w:val="Compact"/>
            </w:pPr>
            <w:r>
              <w:t xml:space="preserve">Open .svg file, run command</w:t>
            </w:r>
          </w:p>
        </w:tc>
        <w:tc>
          <w:tcPr/>
          <w:p>
            <w:pPr>
              <w:pStyle w:val="Compact"/>
            </w:pPr>
            <w:r>
              <w:t xml:space="preserve">Preview panel opens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SVG Toolkit: Copy as Data URI</w:t>
            </w:r>
          </w:p>
        </w:tc>
        <w:tc>
          <w:tcPr/>
          <w:p>
            <w:pPr>
              <w:pStyle w:val="Compact"/>
            </w:pPr>
            <w:r>
              <w:t xml:space="preserve">Open .svg file, run command</w:t>
            </w:r>
          </w:p>
        </w:tc>
        <w:tc>
          <w:tcPr/>
          <w:p>
            <w:pPr>
              <w:pStyle w:val="Compact"/>
            </w:pPr>
            <w:r>
              <w:t xml:space="preserve">Copies</w:t>
            </w:r>
            <w:r>
              <w:t xml:space="preserve"> </w:t>
            </w:r>
            <w:r>
              <w:rPr>
                <w:rStyle w:val="VerbatimChar"/>
              </w:rPr>
              <w:t xml:space="preserve">data:image/svg+xml,...</w:t>
            </w:r>
            <w:r>
              <w:t xml:space="preserve"> </w:t>
            </w:r>
            <w:r>
              <w:t xml:space="preserve">to clipboard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SVG Toolkit: Copy as Markdown Image</w:t>
            </w:r>
          </w:p>
        </w:tc>
        <w:tc>
          <w:tcPr/>
          <w:p>
            <w:pPr>
              <w:pStyle w:val="Compact"/>
            </w:pPr>
            <w:r>
              <w:t xml:space="preserve">Open .svg file, run command</w:t>
            </w:r>
          </w:p>
        </w:tc>
        <w:tc>
          <w:tcPr/>
          <w:p>
            <w:pPr>
              <w:pStyle w:val="Compact"/>
            </w:pPr>
            <w:r>
              <w:t xml:space="preserve">Copies</w:t>
            </w:r>
            <w:r>
              <w:t xml:space="preserve"> </w:t>
            </w:r>
            <w:r>
              <w:rPr>
                <w:rStyle w:val="VerbatimChar"/>
              </w:rPr>
              <w:t xml:space="preserve">![](...)</w:t>
            </w:r>
            <w:r>
              <w:t xml:space="preserve"> </w:t>
            </w:r>
            <w:r>
              <w:t xml:space="preserve">to clipboard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SVG Toolkit: Insert Icon Template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Shows icon template picker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SVG Toolkit: Validate SVG</w:t>
            </w:r>
          </w:p>
        </w:tc>
        <w:tc>
          <w:tcPr/>
          <w:p>
            <w:pPr>
              <w:pStyle w:val="Compact"/>
            </w:pPr>
            <w:r>
              <w:t xml:space="preserve">Open .svg file, run command</w:t>
            </w:r>
          </w:p>
        </w:tc>
        <w:tc>
          <w:tcPr/>
          <w:p>
            <w:pPr>
              <w:pStyle w:val="Compact"/>
            </w:pPr>
            <w:r>
              <w:t xml:space="preserve">Shows validation results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Context menu test</w:t>
      </w:r>
      <w:r>
        <w:t xml:space="preserve">: Right-click</w:t>
      </w:r>
      <w:r>
        <w:t xml:space="preserve"> </w:t>
      </w:r>
      <w:r>
        <w:rPr>
          <w:rStyle w:val="VerbatimChar"/>
        </w:rPr>
        <w:t xml:space="preserve">.svg</w:t>
      </w:r>
      <w:r>
        <w:t xml:space="preserve"> </w:t>
      </w:r>
      <w:r>
        <w:t xml:space="preserve">file in Explorer → CX Tools → Preview/Copy commands appear.</w:t>
      </w:r>
    </w:p>
    <w:p>
      <w:r>
        <w:pict>
          <v:rect style="width:0;height:1.5pt" o:hralign="center" o:hrstd="t" o:hr="t"/>
        </w:pict>
      </w:r>
    </w:p>
    <w:bookmarkEnd w:id="43"/>
    <w:bookmarkStart w:id="44" w:name="X71e1cf62ea7b979a74d9de1ee42a5390547bc45"/>
    <w:p>
      <w:pPr>
        <w:pStyle w:val="Heading3"/>
      </w:pPr>
      <w:r>
        <w:t xml:space="preserve">Gamma Slide Assistant ✅ Installed Locally · ⏳ Marketplace Pending (rate-limited — publish after ~12h)</w:t>
      </w:r>
    </w:p>
    <w:p>
      <w:pPr>
        <w:pStyle w:val="FirstParagraph"/>
      </w:pPr>
      <w:r>
        <w:rPr>
          <w:b/>
          <w:bCs/>
        </w:rPr>
        <w:t xml:space="preserve">Install</w:t>
      </w:r>
      <w:r>
        <w:t xml:space="preserve">:</w:t>
      </w:r>
      <w:r>
        <w:t xml:space="preserve"> </w:t>
      </w:r>
      <w:r>
        <w:rPr>
          <w:rStyle w:val="VerbatimChar"/>
        </w:rPr>
        <w:t xml:space="preserve">code --install-extension gamma-slide-assistant-*.vsix --force</w:t>
      </w:r>
      <w:r>
        <w:t xml:space="preserve"> </w:t>
      </w:r>
      <w:r>
        <w:t xml:space="preserve">(or use bulk script)</w:t>
      </w:r>
    </w:p>
    <w:p>
      <w:pPr>
        <w:pStyle w:val="BodyText"/>
      </w:pPr>
      <w:r>
        <w:rPr>
          <w:b/>
          <w:bCs/>
        </w:rPr>
        <w:t xml:space="preserve">Prerequisite</w:t>
      </w:r>
      <w:r>
        <w:t xml:space="preserve">: Marp CLI for PDF export (</w:t>
      </w:r>
      <w:r>
        <w:rPr>
          <w:rStyle w:val="VerbatimChar"/>
        </w:rPr>
        <w:t xml:space="preserve">npm install -g @marp-team/marp-cli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How to 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Gamma Slides: Export as HTML</w:t>
            </w:r>
          </w:p>
        </w:tc>
        <w:tc>
          <w:tcPr/>
          <w:p>
            <w:pPr>
              <w:pStyle w:val="Compact"/>
            </w:pPr>
            <w:r>
              <w:t xml:space="preserve">Open Marp .md, run command</w:t>
            </w:r>
          </w:p>
        </w:tc>
        <w:tc>
          <w:tcPr/>
          <w:p>
            <w:pPr>
              <w:pStyle w:val="Compact"/>
            </w:pPr>
            <w:r>
              <w:t xml:space="preserve">Creates HTML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Gamma Slides: Export as PDF</w:t>
            </w:r>
          </w:p>
        </w:tc>
        <w:tc>
          <w:tcPr/>
          <w:p>
            <w:pPr>
              <w:pStyle w:val="Compact"/>
            </w:pPr>
            <w:r>
              <w:t xml:space="preserve">Open Marp .md, run command</w:t>
            </w:r>
          </w:p>
        </w:tc>
        <w:tc>
          <w:tcPr/>
          <w:p>
            <w:pPr>
              <w:pStyle w:val="Compact"/>
            </w:pPr>
            <w:r>
              <w:t xml:space="preserve">Creates PDF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Gamma Slides: Preview in Browser</w:t>
            </w:r>
          </w:p>
        </w:tc>
        <w:tc>
          <w:tcPr/>
          <w:p>
            <w:pPr>
              <w:pStyle w:val="Compact"/>
            </w:pPr>
            <w:r>
              <w:t xml:space="preserve">Open Marp .md, run command</w:t>
            </w:r>
          </w:p>
        </w:tc>
        <w:tc>
          <w:tcPr/>
          <w:p>
            <w:pPr>
              <w:pStyle w:val="Compact"/>
            </w:pPr>
            <w:r>
              <w:t xml:space="preserve">Opens preview in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Gamma Slides: Insert Marp Frontmatter</w:t>
            </w:r>
          </w:p>
        </w:tc>
        <w:tc>
          <w:tcPr/>
          <w:p>
            <w:pPr>
              <w:pStyle w:val="Compact"/>
            </w:pPr>
            <w:r>
              <w:t xml:space="preserve">Open .md, run command</w:t>
            </w:r>
          </w:p>
        </w:tc>
        <w:tc>
          <w:tcPr/>
          <w:p>
            <w:pPr>
              <w:pStyle w:val="Compact"/>
            </w:pPr>
            <w:r>
              <w:t xml:space="preserve">Inserts Marp frontmatter at 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Gamma Slides: New Presentation</w:t>
            </w:r>
          </w:p>
        </w:tc>
        <w:tc>
          <w:tcPr/>
          <w:p>
            <w:pPr>
              <w:pStyle w:val="Compact"/>
            </w:pPr>
            <w:r>
              <w:t xml:space="preserve">Run command</w:t>
            </w:r>
          </w:p>
        </w:tc>
        <w:tc>
          <w:tcPr/>
          <w:p>
            <w:pPr>
              <w:pStyle w:val="Compact"/>
            </w:pPr>
            <w:r>
              <w:t xml:space="preserve">Creates new .md with Marp template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Themes to verify</w:t>
      </w:r>
      <w:r>
        <w:t xml:space="preserve">:</w:t>
      </w:r>
      <w:r>
        <w:t xml:space="preserve"> </w:t>
      </w:r>
      <w:r>
        <w:t xml:space="preserve">- [ ] Minimal</w:t>
      </w:r>
      <w:r>
        <w:t xml:space="preserve"> </w:t>
      </w:r>
      <w:r>
        <w:t xml:space="preserve">- [ ] Corporate</w:t>
      </w:r>
      <w:r>
        <w:t xml:space="preserve"> </w:t>
      </w:r>
      <w:r>
        <w:t xml:space="preserve">- [ ] Dark</w:t>
      </w:r>
      <w:r>
        <w:t xml:space="preserve"> </w:t>
      </w:r>
      <w:r>
        <w:t xml:space="preserve">- [ ] Academic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quick-reference-installed-versions"/>
    <w:p>
      <w:pPr>
        <w:pStyle w:val="Heading2"/>
      </w:pPr>
      <w:r>
        <w:t xml:space="preserve">Quick Reference — Installed Versions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2511"/>
        <w:gridCol w:w="173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Publisher ID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Voice 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fabioc-aloha.ai-voice-reader</w:t>
            </w:r>
          </w:p>
        </w:tc>
        <w:tc>
          <w:tcPr/>
          <w:p>
            <w:pPr>
              <w:pStyle w:val="Compact"/>
            </w:pPr>
            <w:r>
              <w:t xml:space="preserve">0.1.4</w:t>
            </w:r>
          </w:p>
        </w:tc>
        <w:tc>
          <w:tcPr/>
          <w:p>
            <w:pPr>
              <w:pStyle w:val="Compact"/>
            </w:pPr>
            <w:r>
              <w:t xml:space="preserve">✅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Brandfetch Logo Fetcher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fabioc-aloha.brandfetch-logo-fetcher</w:t>
            </w:r>
          </w:p>
        </w:tc>
        <w:tc>
          <w:tcPr/>
          <w:p>
            <w:pPr>
              <w:pStyle w:val="Compact"/>
            </w:pPr>
            <w:r>
              <w:t xml:space="preserve">0.1.3</w:t>
            </w:r>
          </w:p>
        </w:tc>
        <w:tc>
          <w:tcPr/>
          <w:p>
            <w:pPr>
              <w:pStyle w:val="Compact"/>
            </w:pPr>
            <w:r>
              <w:t xml:space="preserve">✅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Wellbeing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fabioc-aloha.dev-wellbeing</w:t>
            </w:r>
          </w:p>
        </w:tc>
        <w:tc>
          <w:tcPr/>
          <w:p>
            <w:pPr>
              <w:pStyle w:val="Compact"/>
            </w:pPr>
            <w:r>
              <w:t xml:space="preserve">0.1.0</w:t>
            </w:r>
          </w:p>
        </w:tc>
        <w:tc>
          <w:tcPr/>
          <w:p>
            <w:pPr>
              <w:pStyle w:val="Compact"/>
            </w:pPr>
            <w:r>
              <w:t xml:space="preserve">✅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 Timer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fabioc-aloha.cx-focus-timer</w:t>
            </w:r>
          </w:p>
        </w:tc>
        <w:tc>
          <w:tcPr/>
          <w:p>
            <w:pPr>
              <w:pStyle w:val="Compact"/>
            </w:pPr>
            <w:r>
              <w:t xml:space="preserve">0.1.0</w:t>
            </w:r>
          </w:p>
        </w:tc>
        <w:tc>
          <w:tcPr/>
          <w:p>
            <w:pPr>
              <w:pStyle w:val="Compact"/>
            </w:pPr>
            <w:r>
              <w:t xml:space="preserve">✅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 Slide Assistant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fabioc-aloha.gamma-slide-assistant</w:t>
            </w:r>
          </w:p>
        </w:tc>
        <w:tc>
          <w:tcPr/>
          <w:p>
            <w:pPr>
              <w:pStyle w:val="Compact"/>
            </w:pPr>
            <w:r>
              <w:t xml:space="preserve">0.1.0</w:t>
            </w:r>
          </w:p>
        </w:tc>
        <w:tc>
          <w:tcPr/>
          <w:p>
            <w:pPr>
              <w:pStyle w:val="Compact"/>
            </w:pPr>
            <w:r>
              <w:t xml:space="preserve">✅ Local · ⏳ Rate-limited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Studio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fabioc-aloha.hook-studio</w:t>
            </w:r>
          </w:p>
        </w:tc>
        <w:tc>
          <w:tcPr/>
          <w:p>
            <w:pPr>
              <w:pStyle w:val="Compact"/>
            </w:pPr>
            <w:r>
              <w:t xml:space="preserve">0.1.6</w:t>
            </w:r>
          </w:p>
        </w:tc>
        <w:tc>
          <w:tcPr/>
          <w:p>
            <w:pPr>
              <w:pStyle w:val="Compact"/>
            </w:pPr>
            <w:r>
              <w:t xml:space="preserve">✅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Decay Tracker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fabioc-aloha.knowledge-decay-tracker</w:t>
            </w:r>
          </w:p>
        </w:tc>
        <w:tc>
          <w:tcPr/>
          <w:p>
            <w:pPr>
              <w:pStyle w:val="Compact"/>
            </w:pPr>
            <w:r>
              <w:t xml:space="preserve">0.1.4</w:t>
            </w:r>
          </w:p>
        </w:tc>
        <w:tc>
          <w:tcPr/>
          <w:p>
            <w:pPr>
              <w:pStyle w:val="Compact"/>
            </w:pPr>
            <w:r>
              <w:t xml:space="preserve">✅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to 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fabioc-aloha.cx-markdown-to-word</w:t>
            </w:r>
          </w:p>
        </w:tc>
        <w:tc>
          <w:tcPr/>
          <w:p>
            <w:pPr>
              <w:pStyle w:val="Compact"/>
            </w:pPr>
            <w:r>
              <w:t xml:space="preserve">0.1.0</w:t>
            </w:r>
          </w:p>
        </w:tc>
        <w:tc>
          <w:tcPr/>
          <w:p>
            <w:pPr>
              <w:pStyle w:val="Compact"/>
            </w:pPr>
            <w:r>
              <w:t xml:space="preserve">✅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App Starter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fabioc-aloha.mcp-app-starter</w:t>
            </w:r>
          </w:p>
        </w:tc>
        <w:tc>
          <w:tcPr/>
          <w:p>
            <w:pPr>
              <w:pStyle w:val="Compact"/>
            </w:pPr>
            <w:r>
              <w:t xml:space="preserve">0.1.6</w:t>
            </w:r>
          </w:p>
        </w:tc>
        <w:tc>
          <w:tcPr/>
          <w:p>
            <w:pPr>
              <w:pStyle w:val="Compact"/>
            </w:pPr>
            <w:r>
              <w:t xml:space="preserve">✅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 Diagram Pro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fabioc-aloha.mermaid-diagram-pro</w:t>
            </w:r>
          </w:p>
        </w:tc>
        <w:tc>
          <w:tcPr/>
          <w:p>
            <w:pPr>
              <w:pStyle w:val="Compact"/>
            </w:pPr>
            <w:r>
              <w:t xml:space="preserve">0.1.0</w:t>
            </w:r>
          </w:p>
        </w:tc>
        <w:tc>
          <w:tcPr/>
          <w:p>
            <w:pPr>
              <w:pStyle w:val="Compact"/>
            </w:pPr>
            <w:r>
              <w:t xml:space="preserve">✅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PPTX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fabioc-aloha.pptx-builder</w:t>
            </w:r>
          </w:p>
        </w:tc>
        <w:tc>
          <w:tcPr/>
          <w:p>
            <w:pPr>
              <w:pStyle w:val="Compact"/>
            </w:pPr>
            <w:r>
              <w:t xml:space="preserve">0.1.0</w:t>
            </w:r>
          </w:p>
        </w:tc>
        <w:tc>
          <w:tcPr/>
          <w:p>
            <w:pPr>
              <w:pStyle w:val="Compact"/>
            </w:pPr>
            <w:r>
              <w:t xml:space="preserve">✅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Replicate Image Studio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fabioc-aloha.replicate-image-studio</w:t>
            </w:r>
          </w:p>
        </w:tc>
        <w:tc>
          <w:tcPr/>
          <w:p>
            <w:pPr>
              <w:pStyle w:val="Compact"/>
            </w:pPr>
            <w:r>
              <w:t xml:space="preserve">0.1.0</w:t>
            </w:r>
          </w:p>
        </w:tc>
        <w:tc>
          <w:tcPr/>
          <w:p>
            <w:pPr>
              <w:pStyle w:val="Compact"/>
            </w:pPr>
            <w:r>
              <w:t xml:space="preserve">✅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fabioc-aloha.cx-secret-guard</w:t>
            </w:r>
          </w:p>
        </w:tc>
        <w:tc>
          <w:tcPr/>
          <w:p>
            <w:pPr>
              <w:pStyle w:val="Compact"/>
            </w:pPr>
            <w:r>
              <w:t xml:space="preserve">0.1.4</w:t>
            </w:r>
          </w:p>
        </w:tc>
        <w:tc>
          <w:tcPr/>
          <w:p>
            <w:pPr>
              <w:pStyle w:val="Compact"/>
            </w:pPr>
            <w:r>
              <w:t xml:space="preserve">✅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SVG To 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fabioc-aloha.svg-to-png</w:t>
            </w:r>
          </w:p>
        </w:tc>
        <w:tc>
          <w:tcPr/>
          <w:p>
            <w:pPr>
              <w:pStyle w:val="Compact"/>
            </w:pPr>
            <w:r>
              <w:t xml:space="preserve">0.1.0</w:t>
            </w:r>
          </w:p>
        </w:tc>
        <w:tc>
          <w:tcPr/>
          <w:p>
            <w:pPr>
              <w:pStyle w:val="Compact"/>
            </w:pPr>
            <w:r>
              <w:t xml:space="preserve">✅ Local · ⏳ Rate-limited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SVG Toolkit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fabioc-aloha.svg-toolkit</w:t>
            </w:r>
          </w:p>
        </w:tc>
        <w:tc>
          <w:tcPr/>
          <w:p>
            <w:pPr>
              <w:pStyle w:val="Compact"/>
            </w:pPr>
            <w:r>
              <w:t xml:space="preserve">0.1.0</w:t>
            </w:r>
          </w:p>
        </w:tc>
        <w:tc>
          <w:tcPr/>
          <w:p>
            <w:pPr>
              <w:pStyle w:val="Compact"/>
            </w:pPr>
            <w:r>
              <w:t xml:space="preserve">✅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Watchdog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fabioc-aloha.cx-workspace-watchdog</w:t>
            </w:r>
          </w:p>
        </w:tc>
        <w:tc>
          <w:tcPr/>
          <w:p>
            <w:pPr>
              <w:pStyle w:val="Compact"/>
            </w:pPr>
            <w:r>
              <w:t xml:space="preserve">0.1.7</w:t>
            </w:r>
          </w:p>
        </w:tc>
        <w:tc>
          <w:tcPr/>
          <w:p>
            <w:pPr>
              <w:pStyle w:val="Compact"/>
            </w:pPr>
            <w:r>
              <w:t xml:space="preserve">✅ Published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quick-reference-all-commands"/>
    <w:p>
      <w:pPr>
        <w:pStyle w:val="Heading2"/>
      </w:pPr>
      <w:r>
        <w:t xml:space="preserve">Quick Reference — All Commands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 Studio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hookStudio.open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hookStudio.testCondition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hookStudio.importFromAlex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hookStudio.exportHooks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 Watchdog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workspaceWatchdog.showDashboard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workspaceWatchdog.scanNow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workspaceWatchdog.showHotFiles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workspaceWatchdog.showStalledFiles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workspaceWatchdog.clearHistory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App Starter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mcpAppStarter.create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mcpAppStarter.addTool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mcpAppStarter.addResource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mcpAppStarter.validate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mcpAppStarter.openDocs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secretGuard.scanWorkspace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secretGuard.scanFile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secretGuard.viewReport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secretGuard.addIgnorePattern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 Timer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focusTimer.start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focusTimer.stop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focusTimer.pause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focusTimer.startBreak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focusTimer.showHistory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Decay Tracker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knowledgeDecay.scanWorkspace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knowledgeDecay.showReport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knowledgeDecay.touchFile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knowledgeDecay.showCritical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Markdown to 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markdownToWord.convert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markdownToWord.convertWithOptions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markdownToWord.preview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markdownToWord.checkPandoc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Brandfetch Logo Fetcher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brandfetch.fetchLogo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brandfetch.insertLogo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brandfetch.clearCache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brandfetch.setApiKey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Voice 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voiceReader.readSelection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voiceReader.readFile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voiceReader.stop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voiceReader.setVoice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 Wellbeing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devWellbeing.start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devWellbeing.stop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devWellbeing.showStats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devWellbeing.configureLimits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PPTX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pptxBuilder.create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pptxBuilder.newTemplate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pptxBuilder.preview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pptxBuilder.openDocs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Replicate Image Studio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replicateStudio.generate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replicateStudio.generateVideo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replicateStudio.setApiKey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replicateStudio.viewHistory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replicateStudio.insertMarkdown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Mermaid Diagram Pro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mermaidPro.preview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mermaidPro.exportSvg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mermaidPro.insertTemplate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mermaidPro.validateAll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SVG Toolkit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svgToolkit.preview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svgToolkit.copyDataUri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svgToolkit.copyMarkdown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svgToolkit.insertIconTemplate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svgToolkit.validateSvg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Gamma Slide Assistant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gammaSlides.convertToHtml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gammaSlides.convertToPdf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gammaSlides.preview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gammaSlides.insertFrontmatter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gammaSlides.newPresentation</w:t>
            </w:r>
          </w:p>
        </w:tc>
      </w:tr>
    </w:tbl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marketplace.visualstudio.com/items?itemName=fabioc-aloha.ai-voice-reader" TargetMode="External" /><Relationship Type="http://schemas.openxmlformats.org/officeDocument/2006/relationships/hyperlink" Id="rId28" Target="https://marketplace.visualstudio.com/items?itemName=fabioc-aloha.brandfetch-logo-fetcher" TargetMode="External" /><Relationship Type="http://schemas.openxmlformats.org/officeDocument/2006/relationships/hyperlink" Id="rId22" Target="https://marketplace.visualstudio.com/items?itemName=fabioc-aloha.cx-focus-timer" TargetMode="External" /><Relationship Type="http://schemas.openxmlformats.org/officeDocument/2006/relationships/hyperlink" Id="rId26" Target="https://marketplace.visualstudio.com/items?itemName=fabioc-aloha.cx-markdown-to-word" TargetMode="External" /><Relationship Type="http://schemas.openxmlformats.org/officeDocument/2006/relationships/hyperlink" Id="rId20" Target="https://marketplace.visualstudio.com/items?itemName=fabioc-aloha.cx-secret-guard" TargetMode="External" /><Relationship Type="http://schemas.openxmlformats.org/officeDocument/2006/relationships/hyperlink" Id="rId15" Target="https://marketplace.visualstudio.com/items?itemName=fabioc-aloha.cx-workspace-watchdog" TargetMode="External" /><Relationship Type="http://schemas.openxmlformats.org/officeDocument/2006/relationships/hyperlink" Id="rId33" Target="https://marketplace.visualstudio.com/items?itemName=fabioc-aloha.dev-wellbeing" TargetMode="External" /><Relationship Type="http://schemas.openxmlformats.org/officeDocument/2006/relationships/hyperlink" Id="rId13" Target="https://marketplace.visualstudio.com/items?itemName=fabioc-aloha.hook-studio" TargetMode="External" /><Relationship Type="http://schemas.openxmlformats.org/officeDocument/2006/relationships/hyperlink" Id="rId24" Target="https://marketplace.visualstudio.com/items?itemName=fabioc-aloha.knowledge-decay-tracker" TargetMode="External" /><Relationship Type="http://schemas.openxmlformats.org/officeDocument/2006/relationships/hyperlink" Id="rId17" Target="https://marketplace.visualstudio.com/items?itemName=fabioc-aloha.mcp-app-starter" TargetMode="External" /><Relationship Type="http://schemas.openxmlformats.org/officeDocument/2006/relationships/hyperlink" Id="rId40" Target="https://marketplace.visualstudio.com/items?itemName=fabioc-aloha.mermaid-diagram-pro" TargetMode="External" /><Relationship Type="http://schemas.openxmlformats.org/officeDocument/2006/relationships/hyperlink" Id="rId35" Target="https://marketplace.visualstudio.com/items?itemName=fabioc-aloha.pptx-builder" TargetMode="External" /><Relationship Type="http://schemas.openxmlformats.org/officeDocument/2006/relationships/hyperlink" Id="rId37" Target="https://marketplace.visualstudio.com/items?itemName=fabioc-aloha.replicate-image-studio" TargetMode="External" /><Relationship Type="http://schemas.openxmlformats.org/officeDocument/2006/relationships/hyperlink" Id="rId42" Target="https://marketplace.visualstudio.com/items?itemName=fabioc-aloha.svg-toolk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marketplace.visualstudio.com/items?itemName=fabioc-aloha.ai-voice-reader" TargetMode="External" /><Relationship Type="http://schemas.openxmlformats.org/officeDocument/2006/relationships/hyperlink" Id="rId28" Target="https://marketplace.visualstudio.com/items?itemName=fabioc-aloha.brandfetch-logo-fetcher" TargetMode="External" /><Relationship Type="http://schemas.openxmlformats.org/officeDocument/2006/relationships/hyperlink" Id="rId22" Target="https://marketplace.visualstudio.com/items?itemName=fabioc-aloha.cx-focus-timer" TargetMode="External" /><Relationship Type="http://schemas.openxmlformats.org/officeDocument/2006/relationships/hyperlink" Id="rId26" Target="https://marketplace.visualstudio.com/items?itemName=fabioc-aloha.cx-markdown-to-word" TargetMode="External" /><Relationship Type="http://schemas.openxmlformats.org/officeDocument/2006/relationships/hyperlink" Id="rId20" Target="https://marketplace.visualstudio.com/items?itemName=fabioc-aloha.cx-secret-guard" TargetMode="External" /><Relationship Type="http://schemas.openxmlformats.org/officeDocument/2006/relationships/hyperlink" Id="rId15" Target="https://marketplace.visualstudio.com/items?itemName=fabioc-aloha.cx-workspace-watchdog" TargetMode="External" /><Relationship Type="http://schemas.openxmlformats.org/officeDocument/2006/relationships/hyperlink" Id="rId33" Target="https://marketplace.visualstudio.com/items?itemName=fabioc-aloha.dev-wellbeing" TargetMode="External" /><Relationship Type="http://schemas.openxmlformats.org/officeDocument/2006/relationships/hyperlink" Id="rId13" Target="https://marketplace.visualstudio.com/items?itemName=fabioc-aloha.hook-studio" TargetMode="External" /><Relationship Type="http://schemas.openxmlformats.org/officeDocument/2006/relationships/hyperlink" Id="rId24" Target="https://marketplace.visualstudio.com/items?itemName=fabioc-aloha.knowledge-decay-tracker" TargetMode="External" /><Relationship Type="http://schemas.openxmlformats.org/officeDocument/2006/relationships/hyperlink" Id="rId17" Target="https://marketplace.visualstudio.com/items?itemName=fabioc-aloha.mcp-app-starter" TargetMode="External" /><Relationship Type="http://schemas.openxmlformats.org/officeDocument/2006/relationships/hyperlink" Id="rId40" Target="https://marketplace.visualstudio.com/items?itemName=fabioc-aloha.mermaid-diagram-pro" TargetMode="External" /><Relationship Type="http://schemas.openxmlformats.org/officeDocument/2006/relationships/hyperlink" Id="rId35" Target="https://marketplace.visualstudio.com/items?itemName=fabioc-aloha.pptx-builder" TargetMode="External" /><Relationship Type="http://schemas.openxmlformats.org/officeDocument/2006/relationships/hyperlink" Id="rId37" Target="https://marketplace.visualstudio.com/items?itemName=fabioc-aloha.replicate-image-studio" TargetMode="External" /><Relationship Type="http://schemas.openxmlformats.org/officeDocument/2006/relationships/hyperlink" Id="rId42" Target="https://marketplace.visualstudio.com/items?itemName=fabioc-aloha.svg-toolk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2026-02-25T14:33:48Z</dcterms:created>
  <dcterms:modified xsi:type="dcterms:W3CDTF">2026-02-25T14:33:48Z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