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Modern Full-Stack Applications with Next.js: A Comprehensive Guide for 2025</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Foundational Architecture: Structuring for Scalability and Maintainability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foundation of a web application dictates its capacity for growth, ease of maintenance, and the overall productivity of the development team. In the context of modern Next.js, the introduction of the App Router represents a paradigm shift, moving beyond simple file-based routing to a more sophisticated system of spatial organization. This section establishes the architectural bedrock of a modern Next.js application, detailing how to leverage the App Router and associated conventions to build a scalable and maintainable codebase.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App Router Paradigm: A Shift Towards Spatial Organization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 Router, introduced in Next.js 13, is the recommended architectural approach for all new applications.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fundamentally reframes project organization from a page-centric model to a powerful layout-centric architecture. This evolution is not merely an addition of features but a philosophical shift in how applications are conceptualized and built. Where the previous pages router created a direct one-to-one mapping between files and URLs, the App Router introduces a richer vocabulary for describing the application's structure.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its core, the App Router utilizes a system of special file conventions, such as layout.tsx, page.tsx, loading.tsx, and error.tsx, to define UI components with specific, designated roles within the rendering hierarchy.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structure natively supports nested layouts, partial rendering, and streaming for progressive content loading—features that are critical for building high-performance, modern user experiences.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system transforms the file system from a simple routing mechanism into a declarative tool for defining application architecture. The structure of the app directory becomes a visual representation of the application's conceptual model. For instance, route groups like (auth) define distinct application sections, private folders such as _components delineate component scope and visibility, and nested layout.tsx files describe the UI hierarchy. This "spatial organization" makes large applications more self-documenting and significantly easier for new developers to navigate, as key architectural decisions are encoded directly into the folder structure, reducing ambiguity and improving long-term maintainability.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Strategic Project Organization: The src Directory and Feature Colocation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clean and logical project structure is essential for scalability. While Next.js is unopinionated about many aspects of code organization, a set of strong conventions has emerged within the community.</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src Directory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Placing all application source code within a src directory, while optional, is a highly recommended best practice.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convention creates a clear separation between the application's source code and the project's root-level configuration files (e.g., next.config.js, tsconfig.json, package.json). The benefits are a cleaner project root, a more intuitive structure for developers, and easier integration with external tooling and build processes that expect a dedicated source folder.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typical root-level organization would look as follows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my-nextjs-project/</w:t>
        <w:br w:type="textWrapping"/>
        <w:t xml:space="preserve">├── app/          # (Can be inside src/)</w:t>
        <w:br w:type="textWrapping"/>
        <w:t xml:space="preserve">├── public/       # Static assets</w:t>
        <w:br w:type="textWrapping"/>
        <w:t xml:space="preserve">├── src/          # Application source code</w:t>
        <w:br w:type="textWrapping"/>
        <w:t xml:space="preserve">├──.env          # Environment variables</w:t>
        <w:br w:type="textWrapping"/>
        <w:t xml:space="preserve">├──.eslintrc.js  # ESLint configuration</w:t>
        <w:br w:type="textWrapping"/>
        <w:t xml:space="preserve">├── next.config.js# Next.js configuration</w:t>
        <w:br w:type="textWrapping"/>
        <w:t xml:space="preserve">├── package.json  # Project dependencies</w:t>
        <w:br w:type="textWrapping"/>
        <w:t xml:space="preserve">└── tsconfig.json # TypeScript configuration</w:t>
        <w:br w:type="textWrapping"/>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Colocation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design of the App Router inherently supports and encourages the colocation of files. A route is only made publicly accessible when a page.tsx (for UI) or route.ts (for API endpoints) file is present within a folder.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allows developers to safely place related files—such as components, hooks, server actions, and tests—directly within the same route folder without the risk of them being accidentally treated as routable endpoints. This stands in stark contrast to the older pages directory, where such colocation was discouraged and often led to unintended routes.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capability for safe colocation drives a natural shift towards a "feature-sliced" architecture. In traditional, type-grouped architectures, code is organized by its type (e.g., /components, /hooks, /api). With the App Router, it becomes more effective to group code by the feature it belongs to. For example, all code related to user settings can be co-located: app/dashboard/settings/_components/UserProfileForm.tsx, app/dashboard/settings/_actions/updateUser.ts. This architectural pattern significantly improves modularity and reduces coupling between different parts of the application. Teams can work on features in isolation with a lower risk of merge conflicts, and refactoring or removing a feature can be as simple as deleting a single folder—a task that is notoriously complex in type-grouped architectures.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organizing non-UI logic that is shared across the application, common top-level folders within src include components, lib, hooks, services, utils, types, and actions.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key distinction in this pattern is the separation between lib and utils. The lib directory is typically reserved for more complex, external-facing logic, such as database clients, API configurations, or authentication helpers, which may have side effects. The utils directory, conversely, is for pure, side-effect-free utility functions like date formatters or string manipulators.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Mastering Routing Conventions: Route Groups, Parallel Routes, and Private Folders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 Router provides several powerful conventions for organizing routes and structuring complex UIs.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Route Groups (folder):</w:t>
      </w:r>
      <w:r w:rsidDel="00000000" w:rsidR="00000000" w:rsidRPr="00000000">
        <w:rPr>
          <w:rFonts w:ascii="Google Sans" w:cs="Google Sans" w:eastAsia="Google Sans" w:hAnsi="Google Sans"/>
          <w:color w:val="1f1f1f"/>
          <w:rtl w:val="0"/>
        </w:rPr>
        <w:t xml:space="preserve"> A route group is created by wrapping a folder name in parentheses, such as (marketing). This folder is used for organizational purposes and is omitted from the URL path.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Route groups are invaluable for partitioning a large application into distinct sections (e.g., (marketing), (app), (auth)), where each section might have its own unique root layout.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Private Folders _folder:</w:t>
      </w:r>
      <w:r w:rsidDel="00000000" w:rsidR="00000000" w:rsidRPr="00000000">
        <w:rPr>
          <w:rFonts w:ascii="Google Sans" w:cs="Google Sans" w:eastAsia="Google Sans" w:hAnsi="Google Sans"/>
          <w:color w:val="1f1f1f"/>
          <w:rtl w:val="0"/>
        </w:rPr>
        <w:t xml:space="preserve"> Prefixing a folder name with an underscore, such as _components, explicitly marks it and its contents as private implementation details. This convention ensures that the folder is not considered part of the routing system.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is the recommended pattern for co-locating UI logic (_components), utility functions (_lib), or server actions (_actions) directly within the route segment that exclusively uses them, reinforcing the feature-sliced architecture.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Parallel Routes @folder:</w:t>
      </w:r>
      <w:r w:rsidDel="00000000" w:rsidR="00000000" w:rsidRPr="00000000">
        <w:rPr>
          <w:rFonts w:ascii="Google Sans" w:cs="Google Sans" w:eastAsia="Google Sans" w:hAnsi="Google Sans"/>
          <w:color w:val="1f1f1f"/>
          <w:rtl w:val="0"/>
        </w:rPr>
        <w:t xml:space="preserve"> An advanced feature for rendering multiple, independent pages within the same layout. A parallel route is defined with the @ symbol, such as @sidebar. This pattern is ideal for complex, slot-based UIs like dashboards that have a main content area and one or more independent side panels.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Intercepting Routes (.)folder:</w:t>
      </w:r>
      <w:r w:rsidDel="00000000" w:rsidR="00000000" w:rsidRPr="00000000">
        <w:rPr>
          <w:rFonts w:ascii="Google Sans" w:cs="Google Sans" w:eastAsia="Google Sans" w:hAnsi="Google Sans"/>
          <w:color w:val="1f1f1f"/>
          <w:rtl w:val="0"/>
        </w:rPr>
        <w:t xml:space="preserve"> This convention enables "modal routing," a pattern where a route can be displayed within the context of the current page, rather than requiring a full navigation. For example, clicking on a photo in a gallery could open the photo's dedicated page in a modal overlay, preserving the gallery context. This is achieved using conventions like (.) to match segments on the same level, (..) to match segments one level above, and so 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Architectural Patterns for Large-Scale Projects: Monorepo with Turborepo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large-scale applications or organizations developing multiple related projects (e.g., a primary web application, an admin dashboard, a shared component library), a monorepo architecture is the industry-standard approach.</w:t>
      </w:r>
    </w:p>
    <w:p w:rsidR="00000000" w:rsidDel="00000000" w:rsidP="00000000" w:rsidRDefault="00000000" w:rsidRPr="00000000" w14:paraId="0000001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Monorepo Structure:</w:t>
      </w:r>
      <w:r w:rsidDel="00000000" w:rsidR="00000000" w:rsidRPr="00000000">
        <w:rPr>
          <w:rFonts w:ascii="Google Sans" w:cs="Google Sans" w:eastAsia="Google Sans" w:hAnsi="Google Sans"/>
          <w:color w:val="1f1f1f"/>
          <w:rtl w:val="0"/>
        </w:rPr>
        <w:t xml:space="preserve"> The conventional structure for a monorepo involves a root-level apps directory for deployable applications and a packages directory for shared code.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packages directory might contain a shared UI library (ui), shared ESLint or TypeScript configurations (config), and common utility functions (utils).</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Tooling:</w:t>
      </w:r>
      <w:r w:rsidDel="00000000" w:rsidR="00000000" w:rsidRPr="00000000">
        <w:rPr>
          <w:rFonts w:ascii="Google Sans" w:cs="Google Sans" w:eastAsia="Google Sans" w:hAnsi="Google Sans"/>
          <w:color w:val="1f1f1f"/>
          <w:rtl w:val="0"/>
        </w:rPr>
        <w:t xml:space="preserve"> Turborepo, a high-performance build system from Vercel, is the de facto tool for managing Next.js monorepos. It provides intelligent build caching and efficient task orchestration, which can dramatically speed up development workflows and CI/CD pipelines by ensuring that only the affected parts of the monorepo are rebuilt.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TypeScript Configuration:</w:t>
      </w:r>
      <w:r w:rsidDel="00000000" w:rsidR="00000000" w:rsidRPr="00000000">
        <w:rPr>
          <w:rFonts w:ascii="Google Sans" w:cs="Google Sans" w:eastAsia="Google Sans" w:hAnsi="Google Sans"/>
          <w:color w:val="1f1f1f"/>
          <w:rtl w:val="0"/>
        </w:rPr>
        <w:t xml:space="preserve"> Configuring TypeScript within a monorepo to work seamlessly with Next.js can present challenges. TypeScript's native Project References (PREFs) feature is not fully compatible with the Next.js build process.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Consequently, a common pattern is to use multiple tsconfig.json files: one for development (providing IDE support and IntelliSense) and another, more specific configuration for production builds.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The User Interface: Crafting Modern, Accessible, and Performant Experiences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interface (UI) is the primary point of interaction between the user and the application. In 2025, crafting a successful UI involves more than just aesthetics; it requires a deep understanding of emerging UX trends, a strategic approach to component architecture, and an unwavering commitment to accessibility and performance. This section explores how to build modern interfaces with Next.js by aligning cutting-edge design principles with a powerful and flexible component ecosystem.</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UI/UX Principles for 2025: AI, Minimalism, and Ethics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landscape of UI/UX design is continuously evolving, driven by advancements in technology and shifting user expectations. Several key trends are shaping the future of digital experiences.</w:t>
      </w:r>
    </w:p>
    <w:p w:rsidR="00000000" w:rsidDel="00000000" w:rsidP="00000000" w:rsidRDefault="00000000" w:rsidRPr="00000000" w14:paraId="00000024">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AI-Powered Personalization:</w:t>
      </w:r>
      <w:r w:rsidDel="00000000" w:rsidR="00000000" w:rsidRPr="00000000">
        <w:rPr>
          <w:rFonts w:ascii="Google Sans" w:cs="Google Sans" w:eastAsia="Google Sans" w:hAnsi="Google Sans"/>
          <w:color w:val="1f1f1f"/>
          <w:rtl w:val="0"/>
        </w:rPr>
        <w:t xml:space="preserve"> The most significant trend is the integration of Artificial Intelligence (AI) and Machine Learning (ML) to create deeply personalized user journeys. This extends far beyond simple content recommendations. Modern applications are beginning to dynamically adjust UI elements, layouts, and even color schemes in real-time based on user behavior, preferences, and predictive analytics.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5">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Inclusive &amp; Accessible Design:</w:t>
      </w:r>
      <w:r w:rsidDel="00000000" w:rsidR="00000000" w:rsidRPr="00000000">
        <w:rPr>
          <w:rFonts w:ascii="Google Sans" w:cs="Google Sans" w:eastAsia="Google Sans" w:hAnsi="Google Sans"/>
          <w:color w:val="1f1f1f"/>
          <w:rtl w:val="0"/>
        </w:rPr>
        <w:t xml:space="preserve"> Accessibility has rightfully shifted from being an optional add-on to a foundational principle of quality design. This means designing and building with inclusivity in mind from the very beginning. Key practices include using high-contrast color palettes, ensuring all functionality is accessible via keyboard navigation, and providing full compatibility with screen readers and other assistive technologies.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Adherence to the Web Content Accessibility Guidelines (WCAG) is the benchmark for creating truly inclusive products.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6">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Minimalism and Clarity:</w:t>
      </w:r>
      <w:r w:rsidDel="00000000" w:rsidR="00000000" w:rsidRPr="00000000">
        <w:rPr>
          <w:rFonts w:ascii="Google Sans" w:cs="Google Sans" w:eastAsia="Google Sans" w:hAnsi="Google Sans"/>
          <w:color w:val="1f1f1f"/>
          <w:rtl w:val="0"/>
        </w:rPr>
        <w:t xml:space="preserve"> The principles of minimalist design remain paramount. A focus on simplicity, clarity, and a strong visual hierarchy helps reduce cognitive load and allows users to navigate effortlessly. The strategic use of white space is crucial for reducing visual clutter and guiding the user's focus to the most important content and actions.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7">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Ethical Design and User Trust:</w:t>
      </w:r>
      <w:r w:rsidDel="00000000" w:rsidR="00000000" w:rsidRPr="00000000">
        <w:rPr>
          <w:rFonts w:ascii="Google Sans" w:cs="Google Sans" w:eastAsia="Google Sans" w:hAnsi="Google Sans"/>
          <w:color w:val="1f1f1f"/>
          <w:rtl w:val="0"/>
        </w:rPr>
        <w:t xml:space="preserve"> In an era of increasing data privacy concerns, ethical design has become a key differentiator. This involves being transparent about data collection practices, providing users with clear and easy-to-use privacy controls, and prioritizing user welfare. Building trust through ethical design is critical for long-term user loyalty.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8">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Immersive Technologies and Zero-UI:</w:t>
      </w:r>
      <w:r w:rsidDel="00000000" w:rsidR="00000000" w:rsidRPr="00000000">
        <w:rPr>
          <w:rFonts w:ascii="Google Sans" w:cs="Google Sans" w:eastAsia="Google Sans" w:hAnsi="Google Sans"/>
          <w:color w:val="1f1f1f"/>
          <w:rtl w:val="0"/>
        </w:rPr>
        <w:t xml:space="preserve"> While still emerging for mainstream applications, technologies like Augmented Reality (AR), Virtual Reality (VR), and voice-based interfaces (VUI) are on the horizon. These "zero-UI" or "invisible" interfaces, powered by voice assistants and gesture controls, represent the next frontier of user interaction.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Component Library Decision Matrix: Flexibility vs. Speed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Choosing the right UI component library is a critical architectural decision that balances the need for development speed against the desire for design flexibility and long-term maintainability. The modern Next.js ecosystem offers a spectrum of options, which can be categorized into three main approaches.</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1: Utility-First &amp; Headless (Maximum Flexibility)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approach provides the foundational building blocks for creating a completely custom design system.</w:t>
      </w:r>
    </w:p>
    <w:p w:rsidR="00000000" w:rsidDel="00000000" w:rsidP="00000000" w:rsidRDefault="00000000" w:rsidRPr="00000000" w14:paraId="0000002D">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Tailwind CSS:</w:t>
      </w:r>
      <w:r w:rsidDel="00000000" w:rsidR="00000000" w:rsidRPr="00000000">
        <w:rPr>
          <w:rFonts w:ascii="Google Sans" w:cs="Google Sans" w:eastAsia="Google Sans" w:hAnsi="Google Sans"/>
          <w:color w:val="1f1f1f"/>
          <w:rtl w:val="0"/>
        </w:rPr>
        <w:t xml:space="preserve"> A utility-first CSS framework that offers a vast set of low-level utility classes (e.g., flex, pt-4, text-center) that can be composed directly in JSX to build any design. It has a zero-runtime footprint and its Just-In-Time (JIT) compiler ensures that only the CSS that is actually used gets included in the final bundle, resulting in highly optimized stylesheets.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E">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Radix UI:</w:t>
      </w:r>
      <w:r w:rsidDel="00000000" w:rsidR="00000000" w:rsidRPr="00000000">
        <w:rPr>
          <w:rFonts w:ascii="Google Sans" w:cs="Google Sans" w:eastAsia="Google Sans" w:hAnsi="Google Sans"/>
          <w:color w:val="1f1f1f"/>
          <w:rtl w:val="0"/>
        </w:rPr>
        <w:t xml:space="preserve"> A library of unstyled, accessible, low-level UI primitives. Radix provides the complex behavior and accessibility features (keyboard navigation, focus management, ARIA attributes) for components like dropdowns, dialogs, and tooltips, but without imposing any visual style. This makes it the perfect foundation for a bespoke design system, allowing developers to have full control over the look and feel while inheriting robust, production-ready functionality.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2: "Copy-and-Paste" Styled Components (The Hybrid Approach)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modern approach offers a compelling balance between the flexibility of headless components and the speed of pre-styled libraries.</w:t>
      </w:r>
    </w:p>
    <w:p w:rsidR="00000000" w:rsidDel="00000000" w:rsidP="00000000" w:rsidRDefault="00000000" w:rsidRPr="00000000" w14:paraId="00000031">
      <w:pPr>
        <w:numPr>
          <w:ilvl w:val="0"/>
          <w:numId w:val="2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Shadcn/ui:</w:t>
      </w:r>
      <w:r w:rsidDel="00000000" w:rsidR="00000000" w:rsidRPr="00000000">
        <w:rPr>
          <w:rFonts w:ascii="Google Sans" w:cs="Google Sans" w:eastAsia="Google Sans" w:hAnsi="Google Sans"/>
          <w:color w:val="1f1f1f"/>
          <w:rtl w:val="0"/>
        </w:rPr>
        <w:t xml:space="preserve"> This is not a traditional component library installed as a dependency. Instead, it is a collection of beautifully designed components built using Radix UI for behavior and Tailwind CSS for styling. Developers use a CLI to add the component's source code directly into their project.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unique approach gives teams full ownership and control over the component code, allowing for easy customization while benefiting from a well-architected and accessible foundation. It has quickly become a favorite in the Next.js community for its ideal blend of speed, flexibility, and developer experience.</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3: Comprehensive Design Systems (Maximum Speed)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libraries provide a large set of pre-built, fully-styled components, enabling rapid development.</w:t>
      </w:r>
    </w:p>
    <w:p w:rsidR="00000000" w:rsidDel="00000000" w:rsidP="00000000" w:rsidRDefault="00000000" w:rsidRPr="00000000" w14:paraId="00000034">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Material UI (MUI):</w:t>
      </w:r>
      <w:r w:rsidDel="00000000" w:rsidR="00000000" w:rsidRPr="00000000">
        <w:rPr>
          <w:rFonts w:ascii="Google Sans" w:cs="Google Sans" w:eastAsia="Google Sans" w:hAnsi="Google Sans"/>
          <w:color w:val="1f1f1f"/>
          <w:rtl w:val="0"/>
        </w:rPr>
        <w:t xml:space="preserve"> A mature and widely-used library that implements Google's Material Design guidelines. It offers a vast collection of components, making it an excellent choice for projects that need to ship quickly with a professional and consistent UI, particularly for data-heavy enterprise applications and dashboards.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5">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NextUI (now Hero UI):</w:t>
      </w:r>
      <w:r w:rsidDel="00000000" w:rsidR="00000000" w:rsidRPr="00000000">
        <w:rPr>
          <w:rFonts w:ascii="Google Sans" w:cs="Google Sans" w:eastAsia="Google Sans" w:hAnsi="Google Sans"/>
          <w:color w:val="1f1f1f"/>
          <w:rtl w:val="0"/>
        </w:rPr>
        <w:t xml:space="preserve"> A modern, performance-oriented component library designed specifically with Next.js in mind. It features a sleek, minimalist aesthetic, built-in theming and dark mode, and ensures all components are compatible with React Server Components by including the "use client" directive where necessary. It is a strong choice for teams that want a polished look out-of-the-box without sacrificing performance.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trend towards AI-driven personalization has significant implications for this choice. Implementing dynamic UIs, where elements might change based on an AI model's output, requires granular control over styling and structure. The tightly coupled styles of traditional component libraries can make such on-the-fly modifications difficult. In contrast, the combination of a headless library like Radix UI with a utility-first framework like Tailwind CSS is perfectly suited for this task. This stack provides the flexible, composable primitives needed to build the adaptive interfaces required by next-generation, AI-powered user experiences. Therefore, the choice of a UI library is a strategic decision that can enable or hinder the adoption of these future-facing features.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provides a decision-making framework for selecting a UI library based on project priorities.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Library/Stack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 Freedom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Development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Learning Curve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Shadcn/ui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Building custom, scalable UIs with full code ownership. The modern default for most new projects.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Very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Excellent (via Radix)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Radix UI + Tailwind CSS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Creating a completely bespoke, from-scratch design system with maximum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Very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Excellent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Material UI (MUI)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Rapidly building enterprise applications and dashboards with a consistent, pre-defined design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Very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NextUI / Hero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Quickly launching modern, aesthetically pleasing applications with a polished look out-of-the-box.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Excellent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r>
    </w:tbl>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Implementing Advanced Accessibility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accessible applications is a legal, ethical, and commercial imperative.</w:t>
      </w:r>
    </w:p>
    <w:p w:rsidR="00000000" w:rsidDel="00000000" w:rsidP="00000000" w:rsidRDefault="00000000" w:rsidRPr="00000000" w14:paraId="00000058">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Semantic HTML:</w:t>
      </w:r>
      <w:r w:rsidDel="00000000" w:rsidR="00000000" w:rsidRPr="00000000">
        <w:rPr>
          <w:rFonts w:ascii="Google Sans" w:cs="Google Sans" w:eastAsia="Google Sans" w:hAnsi="Google Sans"/>
          <w:color w:val="1f1f1f"/>
          <w:rtl w:val="0"/>
        </w:rPr>
        <w:t xml:space="preserve"> The foundation of an accessible web page is the correct use of semantic HTML elements (&lt;nav&gt;, &lt;main&gt;, &lt;article&gt;, &lt;footer&gt;). These elements provide inherent meaning and structure to the content, which is essential for assistive technologies.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9">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ARIA Attributes:</w:t>
      </w:r>
      <w:r w:rsidDel="00000000" w:rsidR="00000000" w:rsidRPr="00000000">
        <w:rPr>
          <w:rFonts w:ascii="Google Sans" w:cs="Google Sans" w:eastAsia="Google Sans" w:hAnsi="Google Sans"/>
          <w:color w:val="1f1f1f"/>
          <w:rtl w:val="0"/>
        </w:rPr>
        <w:t xml:space="preserve"> For complex and dynamic components where semantic HTML is insufficient, Accessible Rich Internet Applications (ARIA) roles and attributes should be used to provide additional context to screen readers. This includes roles like role="dialog" or attributes like aria-label for icon-only buttons.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A">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Next.js Built-in Features:</w:t>
      </w:r>
      <w:r w:rsidDel="00000000" w:rsidR="00000000" w:rsidRPr="00000000">
        <w:rPr>
          <w:rFonts w:ascii="Google Sans" w:cs="Google Sans" w:eastAsia="Google Sans" w:hAnsi="Google Sans"/>
          <w:color w:val="1f1f1f"/>
          <w:rtl w:val="0"/>
        </w:rPr>
        <w:t xml:space="preserve"> Next.js provides several out-of-the-box features that aid in accessibility. The framework includes a </w:t>
      </w:r>
      <w:r w:rsidDel="00000000" w:rsidR="00000000" w:rsidRPr="00000000">
        <w:rPr>
          <w:rFonts w:ascii="Google Sans" w:cs="Google Sans" w:eastAsia="Google Sans" w:hAnsi="Google Sans"/>
          <w:b w:val="1"/>
          <w:bCs w:val="1"/>
          <w:color w:val="1f1f1f"/>
          <w:rtl w:val="0"/>
        </w:rPr>
        <w:t xml:space="preserve">Route Announcer</w:t>
      </w:r>
      <w:r w:rsidDel="00000000" w:rsidR="00000000" w:rsidRPr="00000000">
        <w:rPr>
          <w:rFonts w:ascii="Google Sans" w:cs="Google Sans" w:eastAsia="Google Sans" w:hAnsi="Google Sans"/>
          <w:color w:val="1f1f1f"/>
          <w:rtl w:val="0"/>
        </w:rPr>
        <w:t xml:space="preserve"> that audibly communicates client-side page transitions to screen reader users. It also integrates the eslint-plugin-jsx-a11y package into its default ESLint configuration, which helps catch common accessibility issues during development.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B">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Testing:</w:t>
      </w:r>
      <w:r w:rsidDel="00000000" w:rsidR="00000000" w:rsidRPr="00000000">
        <w:rPr>
          <w:rFonts w:ascii="Google Sans" w:cs="Google Sans" w:eastAsia="Google Sans" w:hAnsi="Google Sans"/>
          <w:color w:val="1f1f1f"/>
          <w:rtl w:val="0"/>
        </w:rPr>
        <w:t xml:space="preserve"> A comprehensive accessibility strategy must include both automated and manual testing. Automated tools like Axe and Lighthouse can catch many common violations. However, manual testing, including navigating the entire application using only a keyboard and testing with a screen reader, is essential to ensure a truly usable experience.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Responsive Design in a Component-Driven World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a diverse range of devices accessing the web, responsive design is non-negotiable.</w:t>
      </w:r>
    </w:p>
    <w:p w:rsidR="00000000" w:rsidDel="00000000" w:rsidP="00000000" w:rsidRDefault="00000000" w:rsidRPr="00000000" w14:paraId="0000005E">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Mobile-First Approach:</w:t>
      </w:r>
      <w:r w:rsidDel="00000000" w:rsidR="00000000" w:rsidRPr="00000000">
        <w:rPr>
          <w:rFonts w:ascii="Google Sans" w:cs="Google Sans" w:eastAsia="Google Sans" w:hAnsi="Google Sans"/>
          <w:color w:val="1f1f1f"/>
          <w:rtl w:val="0"/>
        </w:rPr>
        <w:t xml:space="preserve"> The best practice is to design and build for mobile screen sizes first, then use progressive enhancement to adapt the layout for larger viewports.</w:t>
      </w:r>
    </w:p>
    <w:p w:rsidR="00000000" w:rsidDel="00000000" w:rsidP="00000000" w:rsidRDefault="00000000" w:rsidRPr="00000000" w14:paraId="0000005F">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Utility-Driven Responsiveness:</w:t>
      </w:r>
      <w:r w:rsidDel="00000000" w:rsidR="00000000" w:rsidRPr="00000000">
        <w:rPr>
          <w:rFonts w:ascii="Google Sans" w:cs="Google Sans" w:eastAsia="Google Sans" w:hAnsi="Google Sans"/>
          <w:color w:val="1f1f1f"/>
          <w:rtl w:val="0"/>
        </w:rPr>
        <w:t xml:space="preserve"> Frameworks like Tailwind CSS excel at responsive design by providing breakpoint modifiers (e.g., md:flex, lg:grid-cols-3) that allow developers to build adaptive layouts directly and declaratively within their JSX.</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0">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Responsive Images with next/image:</w:t>
      </w:r>
      <w:r w:rsidDel="00000000" w:rsidR="00000000" w:rsidRPr="00000000">
        <w:rPr>
          <w:rFonts w:ascii="Google Sans" w:cs="Google Sans" w:eastAsia="Google Sans" w:hAnsi="Google Sans"/>
          <w:color w:val="1f1f1f"/>
          <w:rtl w:val="0"/>
        </w:rPr>
        <w:t xml:space="preserve"> The next/image component is a critical tool for responsive performance. By using the sizes prop, developers can specify how wide an image will be at different viewport sizes. This allows Next.js to generate and serve an appropriately sized image source set, ensuring that mobile devices do not waste bandwidth downloading unnecessarily large desktop images.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Backend and Data Layer: The Power of Full-Stack Integration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has evolved far beyond its origins as a React framework for static sites. It is now a formidable full-stack platform capable of handling complex backend logic, data fetching, and mutations directly within the same codebase. This tight integration simplifies the development process, improves performance, and enhances security by blurring the lines between frontend and backend.</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Next.js as a Backend-for-Frontend (BFF)</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Backend-for-Frontend (BFF) pattern is an architectural approach where a dedicated backend service is created to serve a specific frontend application. Next.js is exceptionally well-suited to function as this BFF layer.</w:t>
      </w:r>
    </w:p>
    <w:p w:rsidR="00000000" w:rsidDel="00000000" w:rsidP="00000000" w:rsidRDefault="00000000" w:rsidRPr="00000000" w14:paraId="00000065">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Route Handlers:</w:t>
      </w:r>
      <w:r w:rsidDel="00000000" w:rsidR="00000000" w:rsidRPr="00000000">
        <w:rPr>
          <w:rFonts w:ascii="Google Sans" w:cs="Google Sans" w:eastAsia="Google Sans" w:hAnsi="Google Sans"/>
          <w:color w:val="1f1f1f"/>
          <w:rtl w:val="0"/>
        </w:rPr>
        <w:t xml:space="preserve"> The primary mechanism for implementing a BFF in Next.js is through Route Handlers. These are files named route.ts (or .js) placed within the app directory that export functions corresponding to HTTP methods (e.g., GET, POST, PUT).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These handlers create publicly accessible HTTP endpoints that can process any type of request and return any type of response, including JSON, XML, or plain text.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6">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Core Use Cases:</w:t>
      </w:r>
      <w:r w:rsidDel="00000000" w:rsidR="00000000" w:rsidRPr="00000000">
        <w:rPr>
          <w:rFonts w:ascii="Google Sans" w:cs="Google Sans" w:eastAsia="Google Sans" w:hAnsi="Google Sans"/>
          <w:color w:val="1f1f1f"/>
          <w:rtl w:val="0"/>
        </w:rPr>
        <w:t xml:space="preserve"> The BFF pattern is ideal for several scenarios:</w:t>
      </w:r>
    </w:p>
    <w:p w:rsidR="00000000" w:rsidDel="00000000" w:rsidP="00000000" w:rsidRDefault="00000000" w:rsidRPr="00000000" w14:paraId="00000067">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Data Aggregation and Transformation:</w:t>
      </w:r>
      <w:r w:rsidDel="00000000" w:rsidR="00000000" w:rsidRPr="00000000">
        <w:rPr>
          <w:rFonts w:ascii="Google Sans" w:cs="Google Sans" w:eastAsia="Google Sans" w:hAnsi="Google Sans"/>
          <w:color w:val="1f1f1f"/>
          <w:rtl w:val="0"/>
        </w:rPr>
        <w:t xml:space="preserve"> A Route Handler can fetch data from multiple downstream microservices or databases, then filter, aggregate, and transform it into the precise shape required by the frontend. This keeps complex data logic off the client.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8">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Proxying and Security:</w:t>
      </w:r>
      <w:r w:rsidDel="00000000" w:rsidR="00000000" w:rsidRPr="00000000">
        <w:rPr>
          <w:rFonts w:ascii="Google Sans" w:cs="Google Sans" w:eastAsia="Google Sans" w:hAnsi="Google Sans"/>
          <w:color w:val="1f1f1f"/>
          <w:rtl w:val="0"/>
        </w:rPr>
        <w:t xml:space="preserve"> Route Handlers can act as a secure proxy to other backend services. This allows the Next.js application to handle authentication and add validation logic before forwarding a request, while keeping sensitive API keys and credentials hidden on the server.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9">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Offloading Computation:</w:t>
      </w:r>
      <w:r w:rsidDel="00000000" w:rsidR="00000000" w:rsidRPr="00000000">
        <w:rPr>
          <w:rFonts w:ascii="Google Sans" w:cs="Google Sans" w:eastAsia="Google Sans" w:hAnsi="Google Sans"/>
          <w:color w:val="1f1f1f"/>
          <w:rtl w:val="0"/>
        </w:rPr>
        <w:t xml:space="preserve"> Heavy computations can be performed within a Route Handler on the server, reducing the processing load on the client's device and conserving battery and data usage.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A">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Architectural Distinction:</w:t>
      </w:r>
      <w:r w:rsidDel="00000000" w:rsidR="00000000" w:rsidRPr="00000000">
        <w:rPr>
          <w:rFonts w:ascii="Google Sans" w:cs="Google Sans" w:eastAsia="Google Sans" w:hAnsi="Google Sans"/>
          <w:color w:val="1f1f1f"/>
          <w:rtl w:val="0"/>
        </w:rPr>
        <w:t xml:space="preserve"> It is important to recognize that while these backend capabilities are powerful, they are not intended to be a complete replacement for a dedicated backend. They function as a versatile API layer, best used in conjunction with specialized databases, external services, or a headless CMS.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Rendering Spectrum: From Static (SSG) to the Edge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key architectural advantage of Next.js is its ability to employ different rendering strategies on a per-route basis within a single application, allowing developers to choose the optimal approach for each specific use case.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D">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Static Site Generation (SSG):</w:t>
      </w:r>
      <w:r w:rsidDel="00000000" w:rsidR="00000000" w:rsidRPr="00000000">
        <w:rPr>
          <w:rFonts w:ascii="Google Sans" w:cs="Google Sans" w:eastAsia="Google Sans" w:hAnsi="Google Sans"/>
          <w:color w:val="1f1f1f"/>
          <w:rtl w:val="0"/>
        </w:rPr>
        <w:t xml:space="preserve"> This is the default rendering mode in the App Router. Pages are pre-rendered into static HTML at build time. This strategy provides the best possible performance and is ideal for content that does not change frequently, such as blog posts, documentation, and marketing pages.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E">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Server-Side Rendering (SSR):</w:t>
      </w:r>
      <w:r w:rsidDel="00000000" w:rsidR="00000000" w:rsidRPr="00000000">
        <w:rPr>
          <w:rFonts w:ascii="Google Sans" w:cs="Google Sans" w:eastAsia="Google Sans" w:hAnsi="Google Sans"/>
          <w:color w:val="1f1f1f"/>
          <w:rtl w:val="0"/>
        </w:rPr>
        <w:t xml:space="preserve"> Pages are rendered on the server for each incoming request. This is necessary for pages that display highly dynamic, real-time, or user-specific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F">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Incremental Static Regeneration (ISR):</w:t>
      </w:r>
      <w:r w:rsidDel="00000000" w:rsidR="00000000" w:rsidRPr="00000000">
        <w:rPr>
          <w:rFonts w:ascii="Google Sans" w:cs="Google Sans" w:eastAsia="Google Sans" w:hAnsi="Google Sans"/>
          <w:color w:val="1f1f1f"/>
          <w:rtl w:val="0"/>
        </w:rPr>
        <w:t xml:space="preserve"> ISR is a powerful hybrid approach that combines the performance of static generation with the flexibility of dynamic rendering. A static page can be configured to be re-generated periodically in the background (e.g., every 60 seconds). This allows content to be updated without requiring a full site redeployment, making it perfect for use cases like e-commerce product pages or news articles.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0">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Middleware and the Edge:</w:t>
      </w:r>
      <w:r w:rsidDel="00000000" w:rsidR="00000000" w:rsidRPr="00000000">
        <w:rPr>
          <w:rFonts w:ascii="Google Sans" w:cs="Google Sans" w:eastAsia="Google Sans" w:hAnsi="Google Sans"/>
          <w:color w:val="1f1f1f"/>
          <w:rtl w:val="0"/>
        </w:rPr>
        <w:t xml:space="preserve"> Middleware allows code to be executed before a request is completed. It runs on a lightweight, high-performance Edge runtime, making it ideal for tasks that need to be performed quickly on every request, such as authentication checks, A/B testing, feature flagging, and geo-location-based redirects or content personalization.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Data Fetching in the Server Component Era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introduction of React Server Components (RSCs) represents the most significant architectural shift in the modern React ecosystem, and Next.js has adopted them as the default in the App Router.</w:t>
      </w:r>
    </w:p>
    <w:p w:rsidR="00000000" w:rsidDel="00000000" w:rsidP="00000000" w:rsidRDefault="00000000" w:rsidRPr="00000000" w14:paraId="00000073">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Server Components by Default:</w:t>
      </w:r>
      <w:r w:rsidDel="00000000" w:rsidR="00000000" w:rsidRPr="00000000">
        <w:rPr>
          <w:rFonts w:ascii="Google Sans" w:cs="Google Sans" w:eastAsia="Google Sans" w:hAnsi="Google Sans"/>
          <w:color w:val="1f1f1f"/>
          <w:rtl w:val="0"/>
        </w:rPr>
        <w:t xml:space="preserve"> Components within the app directory are RSCs by default. These components render exclusively on the server and, crucially, send zero JavaScript to the client. This dramatically reduces the client-side bundle size, leading to faster initial page loads and improved interactivity.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Simplified Data Fetching:</w:t>
      </w:r>
      <w:r w:rsidDel="00000000" w:rsidR="00000000" w:rsidRPr="00000000">
        <w:rPr>
          <w:rFonts w:ascii="Google Sans" w:cs="Google Sans" w:eastAsia="Google Sans" w:hAnsi="Google Sans"/>
          <w:color w:val="1f1f1f"/>
          <w:rtl w:val="0"/>
        </w:rPr>
        <w:t xml:space="preserve"> The most immediate benefit of RSCs is the simplification of data fetching. The need for special data fetching functions like getStaticProps and getServerSideProps is eliminated. Instead, developers can use async/await directly within their Server Components to fetch data. This co-locates data dependencies directly with the components that use them, making the code more readable, intuitive, and maintainable.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5">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Client Components:</w:t>
      </w:r>
      <w:r w:rsidDel="00000000" w:rsidR="00000000" w:rsidRPr="00000000">
        <w:rPr>
          <w:rFonts w:ascii="Google Sans" w:cs="Google Sans" w:eastAsia="Google Sans" w:hAnsi="Google Sans"/>
          <w:color w:val="1f1f1f"/>
          <w:rtl w:val="0"/>
        </w:rPr>
        <w:t xml:space="preserve"> For interactivity, event listeners (onClick, onChange), and browser-only APIs (useState, useEffect), developers must explicitly opt-in to client-side rendering by placing the "use client" directive at the top of a component file. Next.js will then bundle and send the necessary JavaScript for these components to the browser.</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Server Actions: Simplifying Data Mutations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 Actions are a powerful abstraction that simplifies the process of handling data mutations (e.g., form submissions, updates, deletions).</w:t>
      </w:r>
    </w:p>
    <w:p w:rsidR="00000000" w:rsidDel="00000000" w:rsidP="00000000" w:rsidRDefault="00000000" w:rsidRPr="00000000" w14:paraId="00000078">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Core Concept:</w:t>
      </w:r>
      <w:r w:rsidDel="00000000" w:rsidR="00000000" w:rsidRPr="00000000">
        <w:rPr>
          <w:rFonts w:ascii="Google Sans" w:cs="Google Sans" w:eastAsia="Google Sans" w:hAnsi="Google Sans"/>
          <w:color w:val="1f1f1f"/>
          <w:rtl w:val="0"/>
        </w:rPr>
        <w:t xml:space="preserve"> Server Actions are functions that are guaranteed to run only on the server. They can be defined within a Server Component or in a separate file and invoked directly from the client, eliminating the need to manually create and secure API endpoints for these operations.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9">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Implementation:</w:t>
      </w:r>
      <w:r w:rsidDel="00000000" w:rsidR="00000000" w:rsidRPr="00000000">
        <w:rPr>
          <w:rFonts w:ascii="Google Sans" w:cs="Google Sans" w:eastAsia="Google Sans" w:hAnsi="Google Sans"/>
          <w:color w:val="1f1f1f"/>
          <w:rtl w:val="0"/>
        </w:rPr>
        <w:t xml:space="preserve"> A function is marked as a Server Action by placing the "use server" directive at the top of its body. This function can then be passed directly to a &lt;form&gt; component's action prop or called from an event handler in a Client Component.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A">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Architectural Impact:</w:t>
      </w:r>
      <w:r w:rsidDel="00000000" w:rsidR="00000000" w:rsidRPr="00000000">
        <w:rPr>
          <w:rFonts w:ascii="Google Sans" w:cs="Google Sans" w:eastAsia="Google Sans" w:hAnsi="Google Sans"/>
          <w:color w:val="1f1f1f"/>
          <w:rtl w:val="0"/>
        </w:rPr>
        <w:t xml:space="preserve"> This pattern dramatically simplifies the full-stack development workflow. It reduces boilerplate code, improves security by keeping mutation logic on the server, and integrates seamlessly with Next.js's caching and revalidation system. For example, a Server Action can call revalidateTag or revalidatePath after a successful database update to ensure that the UI reflects the latest data.</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combination of React Server Components for data reads and Server Actions for data writes effectively collapses the traditional three-tier web architecture (Frontend UI, Backend API, Database). In this new model, the Next.js application itself becomes a unified layer that can interact directly with the database or other data sources on the server. The explicit "API layer" for fetching page data and handling mutations largely disappears, being replaced by these more integrated patterns. This paradigm shift can lead to a significant increase in developer velocity and a reduction in the surface area for bugs. However, it requires a new mental model where developers must be vigilant about security, treating every Server Action as a public-facing API endpoint and ensuring that proper authorization is enforced on every mutation.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Modern Authentication and Authorization Patterns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robust authentication and authorization is critical for any full-stack application.</w:t>
      </w:r>
    </w:p>
    <w:p w:rsidR="00000000" w:rsidDel="00000000" w:rsidP="00000000" w:rsidRDefault="00000000" w:rsidRPr="00000000" w14:paraId="0000007E">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Session Management:</w:t>
      </w:r>
      <w:r w:rsidDel="00000000" w:rsidR="00000000" w:rsidRPr="00000000">
        <w:rPr>
          <w:rFonts w:ascii="Google Sans" w:cs="Google Sans" w:eastAsia="Google Sans" w:hAnsi="Google Sans"/>
          <w:color w:val="1f1f1f"/>
          <w:rtl w:val="0"/>
        </w:rPr>
        <w:t xml:space="preserve"> The two primary patterns for managing user sessions are:</w:t>
      </w:r>
    </w:p>
    <w:p w:rsidR="00000000" w:rsidDel="00000000" w:rsidP="00000000" w:rsidRDefault="00000000" w:rsidRPr="00000000" w14:paraId="0000007F">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Stateless Sessions:</w:t>
      </w:r>
      <w:r w:rsidDel="00000000" w:rsidR="00000000" w:rsidRPr="00000000">
        <w:rPr>
          <w:rFonts w:ascii="Google Sans" w:cs="Google Sans" w:eastAsia="Google Sans" w:hAnsi="Google Sans"/>
          <w:color w:val="1f1f1f"/>
          <w:rtl w:val="0"/>
        </w:rPr>
        <w:t xml:space="preserve"> A JSON Web Token (JWT) or similar session data is stored in a secure, HttpOnly cookie. This token is sent with each request and verified on the server.</w:t>
      </w:r>
    </w:p>
    <w:p w:rsidR="00000000" w:rsidDel="00000000" w:rsidP="00000000" w:rsidRDefault="00000000" w:rsidRPr="00000000" w14:paraId="00000080">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Database Sessions:</w:t>
      </w:r>
      <w:r w:rsidDel="00000000" w:rsidR="00000000" w:rsidRPr="00000000">
        <w:rPr>
          <w:rFonts w:ascii="Google Sans" w:cs="Google Sans" w:eastAsia="Google Sans" w:hAnsi="Google Sans"/>
          <w:color w:val="1f1f1f"/>
          <w:rtl w:val="0"/>
        </w:rPr>
        <w:t xml:space="preserve"> A unique session ID is stored in the cookie, while the full session data resides in a database. This is generally more secure and flexible but can add latency.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Next.js provides a server-side cookies API to manage these cookies securely.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1">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Authorization Logic:</w:t>
      </w:r>
      <w:r w:rsidDel="00000000" w:rsidR="00000000" w:rsidRPr="00000000">
        <w:rPr>
          <w:rFonts w:ascii="Google Sans" w:cs="Google Sans" w:eastAsia="Google Sans" w:hAnsi="Google Sans"/>
          <w:color w:val="1f1f1f"/>
          <w:rtl w:val="0"/>
        </w:rPr>
        <w:t xml:space="preserve"> A critical best practice is to perform authorization checks as close to the data source as possible. A common and effective pattern is to create a Data Access Layer (DAL) that centralizes all data requests and embeds the necessary authorization logic, ensuring that a user can only access the data they are permitted to see.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2">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Middleware for Authentication:</w:t>
      </w:r>
      <w:r w:rsidDel="00000000" w:rsidR="00000000" w:rsidRPr="00000000">
        <w:rPr>
          <w:rFonts w:ascii="Google Sans" w:cs="Google Sans" w:eastAsia="Google Sans" w:hAnsi="Google Sans"/>
          <w:color w:val="1f1f1f"/>
          <w:rtl w:val="0"/>
        </w:rPr>
        <w:t xml:space="preserve"> Middleware is highly effective for "optimistic" authentication checks. It can inspect incoming requests for a valid session cookie and redirect unauthenticated users away from protected routes before any rendering occurs.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3">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Third-Party Solutions:</w:t>
      </w:r>
      <w:r w:rsidDel="00000000" w:rsidR="00000000" w:rsidRPr="00000000">
        <w:rPr>
          <w:rFonts w:ascii="Google Sans" w:cs="Google Sans" w:eastAsia="Google Sans" w:hAnsi="Google Sans"/>
          <w:color w:val="1f1f1f"/>
          <w:rtl w:val="0"/>
        </w:rPr>
        <w:t xml:space="preserve"> For the vast majority of applications, building a custom authentication system from scratch is not recommended due to the complexity and security risks involved. Leveraging a dedicated, production-ready authentication provider like Clerk, NextAuth.js, Auth0, or Supabase is the preferred approach. These services handle the intricacies of secure logins, session management, and social providers.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State Management in a Server-First World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management has long been one of the most complex aspects of building React applications. The server-first architecture of the Next.js App Router fundamentally reshapes this landscape, demanding a more nuanced approach that clearly distinguishes between data that lives on the server and state that is ephemeral to the client.</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Great Divide: Distinguishing Server State from Client State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significant best practice for state management in 2025 is to recognize and treat two distinct types of state with different tools and strategies.</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Server State:</w:t>
      </w:r>
      <w:r w:rsidDel="00000000" w:rsidR="00000000" w:rsidRPr="00000000">
        <w:rPr>
          <w:rFonts w:ascii="Google Sans" w:cs="Google Sans" w:eastAsia="Google Sans" w:hAnsi="Google Sans"/>
          <w:color w:val="1f1f1f"/>
          <w:rtl w:val="0"/>
        </w:rPr>
        <w:t xml:space="preserve"> This refers to data that is persisted on the server, typically in a database or a headless CMS. It is asynchronous by nature, as it must be fetched over a network. Examples include user profiles, product catalogs, and blog posts. In a modern application, server state constitutes the vast majority of the application's data.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Client State (UI State):</w:t>
      </w:r>
      <w:r w:rsidDel="00000000" w:rsidR="00000000" w:rsidRPr="00000000">
        <w:rPr>
          <w:rFonts w:ascii="Google Sans" w:cs="Google Sans" w:eastAsia="Google Sans" w:hAnsi="Google Sans"/>
          <w:color w:val="1f1f1f"/>
          <w:rtl w:val="0"/>
        </w:rPr>
        <w:t xml:space="preserve"> This refers to ephemeral state that exists only in the user's browser and is lost on a page refresh. It is typically synchronous and directly related to the UI's interactivity. Examples include the open/closed state of a modal, the current value of an uncontrolled form input, or the application's theme (light/dark mode).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goal of a modern state management strategy is to minimize the amount of state that is managed on the client, treating the server as the single source of truth whenever possible. The rise of Server Components forces a re-evaluation of what constitutes "global state." Historically, a client-side store like Redux would manage a mix of server data (e.g., the logged-in user's profile) and UI state. With Server Components, the server data is fetched directly on the server and passed down as props. This means the entire "server state" portion of the traditional global store is now handled by the RSC architecture itself. This leaves client-side state management libraries with a much smaller, more focused role: managing only the state that is truly ephemeral and client-specific. The default approach should be to refetch data from the server via Server Actions or client-side data-fetching hooks, rather than trying to keep a synchronized copy of server data in a client-side store.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Mastering Server State with TanStack Query and SWR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managing server state on the client, libraries like TanStack Query (formerly React Query) and SWR are indispensable.</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Server State Synchronizers:</w:t>
      </w:r>
      <w:r w:rsidDel="00000000" w:rsidR="00000000" w:rsidRPr="00000000">
        <w:rPr>
          <w:rFonts w:ascii="Google Sans" w:cs="Google Sans" w:eastAsia="Google Sans" w:hAnsi="Google Sans"/>
          <w:color w:val="1f1f1f"/>
          <w:rtl w:val="0"/>
        </w:rPr>
        <w:t xml:space="preserve"> It is crucial to understand that these libraries are not traditional "state managers." They are better described as "server state synchronizers" or asynchronous state managers. Their primary function is to provide a robust client-side cache for server data and to handle the complexities of data fetching, caching, and revalidation.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Essential Features:</w:t>
      </w:r>
      <w:r w:rsidDel="00000000" w:rsidR="00000000" w:rsidRPr="00000000">
        <w:rPr>
          <w:rFonts w:ascii="Google Sans" w:cs="Google Sans" w:eastAsia="Google Sans" w:hAnsi="Google Sans"/>
          <w:color w:val="1f1f1f"/>
          <w:rtl w:val="0"/>
        </w:rPr>
        <w:t xml:space="preserve"> They provide custom React hooks that automatically manage loading states, error handling, background refetching on window focus, and optimistic updates. Even in an application that heavily uses RSCs for initial data loading, any Client Component that needs to re-fetch or mutate server data will benefit immensely from these libraries. They provide a seamless user experience by making the application feel faster and more responsive, while also reducing the number of redundant network requests.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Recommendation:</w:t>
      </w:r>
      <w:r w:rsidDel="00000000" w:rsidR="00000000" w:rsidRPr="00000000">
        <w:rPr>
          <w:rFonts w:ascii="Google Sans" w:cs="Google Sans" w:eastAsia="Google Sans" w:hAnsi="Google Sans"/>
          <w:color w:val="1f1f1f"/>
          <w:rtl w:val="0"/>
        </w:rPr>
        <w:t xml:space="preserve"> For any non-trivial application that involves client-side data fetching or mutations, using TanStack Query or SWR is a non-negotiable best practice.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Lean Client-Side State: Zustand, Jotai, and the Context API</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true client-side state needs to be shared across multiple components, several modern, lightweight solutions are available.</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React Context API:</w:t>
      </w:r>
      <w:r w:rsidDel="00000000" w:rsidR="00000000" w:rsidRPr="00000000">
        <w:rPr>
          <w:rFonts w:ascii="Google Sans" w:cs="Google Sans" w:eastAsia="Google Sans" w:hAnsi="Google Sans"/>
          <w:color w:val="1f1f1f"/>
          <w:rtl w:val="0"/>
        </w:rPr>
        <w:t xml:space="preserve"> Built directly into React, the Context API is a viable solution for sharing simple, low-frequency state updates in small-scale applications. However, it is not optimized for high-frequency updates, as any component consuming the context will re-render whenever the state changes, which can lead to performance issues.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Zustand:</w:t>
      </w:r>
      <w:r w:rsidDel="00000000" w:rsidR="00000000" w:rsidRPr="00000000">
        <w:rPr>
          <w:rFonts w:ascii="Google Sans" w:cs="Google Sans" w:eastAsia="Google Sans" w:hAnsi="Google Sans"/>
          <w:color w:val="1f1f1f"/>
          <w:rtl w:val="0"/>
        </w:rPr>
        <w:t xml:space="preserve"> A popular, lightweight state management library known for its minimalistic API and excellent performance. It provides a global store that can be accessed via hooks without wrapping the application in a provider component. It is often the recommended choice when a global store is needed without the complexity and boilerplate of Redux.</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Jotai:</w:t>
      </w:r>
      <w:r w:rsidDel="00000000" w:rsidR="00000000" w:rsidRPr="00000000">
        <w:rPr>
          <w:rFonts w:ascii="Google Sans" w:cs="Google Sans" w:eastAsia="Google Sans" w:hAnsi="Google Sans"/>
          <w:color w:val="1f1f1f"/>
          <w:rtl w:val="0"/>
        </w:rPr>
        <w:t xml:space="preserve"> An atomic state management library inspired by Recoil. Instead of a single, monolithic store, state is organized into small, independent pieces called "atoms." Components subscribe only to the specific atoms they need, which prevents unnecessary re-renders and makes it an ideal choice for complex UIs with many independent, stateful parts.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Redux:</w:t>
      </w:r>
      <w:r w:rsidDel="00000000" w:rsidR="00000000" w:rsidRPr="00000000">
        <w:rPr>
          <w:rFonts w:ascii="Google Sans" w:cs="Google Sans" w:eastAsia="Google Sans" w:hAnsi="Google Sans"/>
          <w:color w:val="1f1f1f"/>
          <w:rtl w:val="0"/>
        </w:rPr>
        <w:t xml:space="preserve"> While historically dominant, Redux and its extensive boilerplate are now considered overkill for most modern Next.js applications. The combination of server-first data fetching with RSCs, powerful server state synchronizers, and simpler client state alternatives has significantly reduced the need for a library as comprehensive as Redux. It remains a valid choice only for extremely large-scale applications with highly complex, intricate client-side state logic.</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provides a scenario-based guide for selecting the appropriate state management tool.</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Scenario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Local component UI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useState, useReducer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Built into React. Keeps state encapsulated and avoids unnecessary complexity. useReducer is for more complex state logic within a single component.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Shared client state across a few components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React Context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Good for simple, low-frequency updates (e.g., theme). Avoids third-party dependencies. Be cautious of performance with frequent updates.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App-wide global client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Zustand or Jotai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Zustand:</w:t>
            </w:r>
            <w:r w:rsidDel="00000000" w:rsidR="00000000" w:rsidRPr="00000000">
              <w:rPr>
                <w:rFonts w:ascii="Google Sans" w:cs="Google Sans" w:eastAsia="Google Sans" w:hAnsi="Google Sans"/>
                <w:color w:val="1f1f1f"/>
                <w:shd w:fill="auto" w:val="clear"/>
                <w:rtl w:val="0"/>
              </w:rPr>
              <w:t xml:space="preserve"> Simple, performant, and minimal boilerplate. Excellent for a centralized store. </w:t>
            </w:r>
            <w:r w:rsidDel="00000000" w:rsidR="00000000" w:rsidRPr="00000000">
              <w:rPr>
                <w:rFonts w:ascii="Google Sans" w:cs="Google Sans" w:eastAsia="Google Sans" w:hAnsi="Google Sans"/>
                <w:b w:val="1"/>
                <w:bCs w:val="1"/>
                <w:color w:val="1f1f1f"/>
                <w:shd w:fill="auto" w:val="clear"/>
                <w:rtl w:val="0"/>
              </w:rPr>
              <w:t xml:space="preserve">Jotai:</w:t>
            </w:r>
            <w:r w:rsidDel="00000000" w:rsidR="00000000" w:rsidRPr="00000000">
              <w:rPr>
                <w:rFonts w:ascii="Google Sans" w:cs="Google Sans" w:eastAsia="Google Sans" w:hAnsi="Google Sans"/>
                <w:color w:val="1f1f1f"/>
                <w:shd w:fill="auto" w:val="clear"/>
                <w:rtl w:val="0"/>
              </w:rPr>
              <w:t xml:space="preserve"> Atomic approach prevents unnecessary re-renders, ideal for complex UIs with many independent state pieces.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Caching/synchronizing server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TanStack Query or SWR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Manages the entire lifecycle of asynchronous data: fetching, caching, revalidation, and error handling. The industry standard for server state.</w:t>
            </w:r>
          </w:p>
        </w:tc>
      </w:tr>
    </w:tbl>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Best Practices for State Design: Colocation and Granularity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Regardless of the tools chosen, two fundamental principles should guide state design.</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Keep State Close:</w:t>
      </w:r>
      <w:r w:rsidDel="00000000" w:rsidR="00000000" w:rsidRPr="00000000">
        <w:rPr>
          <w:rFonts w:ascii="Google Sans" w:cs="Google Sans" w:eastAsia="Google Sans" w:hAnsi="Google Sans"/>
          <w:color w:val="1f1f1f"/>
          <w:rtl w:val="0"/>
        </w:rPr>
        <w:t xml:space="preserve"> State should always live as close as possible to the components that actually use it. Avoid the temptation to "lift state up" higher in the component tree than is absolutely necessary. Lifting state unnecessarily causes a cascade of re-renders through components that may not even depend on that state, leading to significant performance degradation.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Manage State Granularly:</w:t>
      </w:r>
      <w:r w:rsidDel="00000000" w:rsidR="00000000" w:rsidRPr="00000000">
        <w:rPr>
          <w:rFonts w:ascii="Google Sans" w:cs="Google Sans" w:eastAsia="Google Sans" w:hAnsi="Google Sans"/>
          <w:color w:val="1f1f1f"/>
          <w:rtl w:val="0"/>
        </w:rPr>
        <w:t xml:space="preserve"> Avoid storing large, monolithic objects in a single state variable. Instead, break the state down into smaller, more meaningful, and independent pieces. This ensures that when a piece of state updates, only the components that subscribe to that specific piece will re-render, rather than every component that consumes the larger object.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Ensuring Code Quality and Consistency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Writing high-quality, consistent, and type-safe code is essential for the long-term health and maintainability of any software project, especially in a collaborative team environment. The modern Next.js ecosystem provides first-class support for a powerful toolchain that helps enforce these standards, elevating the developer experience and preventing common errors before they reach production.</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Leveraging TypeScript for End-to-End Type Safety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TypeScript is the standard for building robust, scalable JavaScript applications, and Next.js offers a seamless, integrated experience.</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First-Class Support:</w:t>
      </w:r>
      <w:r w:rsidDel="00000000" w:rsidR="00000000" w:rsidRPr="00000000">
        <w:rPr>
          <w:rFonts w:ascii="Google Sans" w:cs="Google Sans" w:eastAsia="Google Sans" w:hAnsi="Google Sans"/>
          <w:color w:val="1f1f1f"/>
          <w:rtl w:val="0"/>
        </w:rPr>
        <w:t xml:space="preserve"> Next.js provides built-in, zero-configuration support for TypeScript. When a project is initialized with TypeScript, Next.js automatically generates a tsconfig.json file with recommended settings and a next-env.d.ts file to provide types for its core modules.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Strict Mode:</w:t>
      </w:r>
      <w:r w:rsidDel="00000000" w:rsidR="00000000" w:rsidRPr="00000000">
        <w:rPr>
          <w:rFonts w:ascii="Google Sans" w:cs="Google Sans" w:eastAsia="Google Sans" w:hAnsi="Google Sans"/>
          <w:color w:val="1f1f1f"/>
          <w:rtl w:val="0"/>
        </w:rPr>
        <w:t xml:space="preserve"> A critical best practice is to enable strict mode by setting "strict": true in the tsconfig.json file. This option activates a comprehensive suite of strict type-checking rules that help catch a wide range of common programming errors at compile time, leading to more resilient and predictable code.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 Router Typing:</w:t>
      </w:r>
      <w:r w:rsidDel="00000000" w:rsidR="00000000" w:rsidRPr="00000000">
        <w:rPr>
          <w:rFonts w:ascii="Google Sans" w:cs="Google Sans" w:eastAsia="Google Sans" w:hAnsi="Google Sans"/>
          <w:color w:val="1f1f1f"/>
          <w:rtl w:val="0"/>
        </w:rPr>
        <w:t xml:space="preserve"> The App Router architecture simplifies typing compared to its predecessor. Because Server Components execute on the server, there is no serialization boundary between data fetching and page rendering. This allows developers to directly use complex JavaScript types like Date, Map, and Set in their components and props without any extra serialization steps.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Statically Typed Links:</w:t>
      </w:r>
      <w:r w:rsidDel="00000000" w:rsidR="00000000" w:rsidRPr="00000000">
        <w:rPr>
          <w:rFonts w:ascii="Google Sans" w:cs="Google Sans" w:eastAsia="Google Sans" w:hAnsi="Google Sans"/>
          <w:color w:val="1f1f1f"/>
          <w:rtl w:val="0"/>
        </w:rPr>
        <w:t xml:space="preserve"> Next.js offers a powerful feature that provides static type checking for links. It generates a type definition of all existing routes within the application. This allows TypeScript to validate the href prop of the &lt;Link&gt; component and navigation functions like router.push(), catching typos and preventing broken links during development.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General Best Practices:</w:t>
      </w:r>
      <w:r w:rsidDel="00000000" w:rsidR="00000000" w:rsidRPr="00000000">
        <w:rPr>
          <w:rFonts w:ascii="Google Sans" w:cs="Google Sans" w:eastAsia="Google Sans" w:hAnsi="Google Sans"/>
          <w:color w:val="1f1f1f"/>
          <w:rtl w:val="0"/>
        </w:rPr>
        <w:t xml:space="preserve"> To maximize the benefits of TypeScript, teams should adhere to several key practices: always provide explicit types for function arguments and return values; strictly avoid the use of the any type; leverage TypeScript's utility types (Partial, Required, Omit, etc.) to create more precise and flexible type definitions; and organize types and interfaces into separate, dedicated files to keep component code clean and focused on its presentation logic.</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Establishing a Robust Toolchain: ESLint and Prettier</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consistent and high-quality codebase is maintained through the use of automated linting and formatting tools.</w:t>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ESLint for Code Quality:</w:t>
      </w:r>
      <w:r w:rsidDel="00000000" w:rsidR="00000000" w:rsidRPr="00000000">
        <w:rPr>
          <w:rFonts w:ascii="Google Sans" w:cs="Google Sans" w:eastAsia="Google Sans" w:hAnsi="Google Sans"/>
          <w:color w:val="1f1f1f"/>
          <w:rtl w:val="0"/>
        </w:rPr>
        <w:t xml:space="preserve"> ESLint is a static analysis tool that identifies and reports on problematic patterns in code. Next.js includes a pre-configured ESLint setup (eslint-config-next) that bundles recommended rules from plugins for React (eslint-plugin-react), React Hooks (eslint-plugin-react-hooks), and accessibility (eslint-plugin-jsx-a11y).</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Framework-Aware Linting:</w:t>
      </w:r>
      <w:r w:rsidDel="00000000" w:rsidR="00000000" w:rsidRPr="00000000">
        <w:rPr>
          <w:rFonts w:ascii="Google Sans" w:cs="Google Sans" w:eastAsia="Google Sans" w:hAnsi="Google Sans"/>
          <w:color w:val="1f1f1f"/>
          <w:rtl w:val="0"/>
        </w:rPr>
        <w:t xml:space="preserve"> The true power of this integration lies in the framework-aware nature of the tooling. The eslint-plugin-next package includes a set of custom rules that enforce Next.js-specific best practices for performance, SEO, and correctness. For example, it will warn against using a standard &lt;img&gt; tag in favor of the optimized &lt;Image&gt; component, or using an &lt;a&gt; tag for internal navigation instead of the prefetching &lt;Link&gt; component.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tight integration elevates the linter from a simple style checker to an architectural guardian, guiding developers towards the framework's optimal patterns.</w:t>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Prettier for Code Formatting:</w:t>
      </w:r>
      <w:r w:rsidDel="00000000" w:rsidR="00000000" w:rsidRPr="00000000">
        <w:rPr>
          <w:rFonts w:ascii="Google Sans" w:cs="Google Sans" w:eastAsia="Google Sans" w:hAnsi="Google Sans"/>
          <w:color w:val="1f1f1f"/>
          <w:rtl w:val="0"/>
        </w:rPr>
        <w:t xml:space="preserve"> Prettier is an opinionated code formatter that ensures a uniform and consistent code style across the entire project, eliminating debates over formatting. It should be integrated with ESLint by using eslint-config-prettier to disable any ESLint rules that conflict with Prettier's formatting, and eslint-plugin-prettier to run Prettier as an ESLint rule, reporting formatting differences as lint errors.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Tailwind CSS Integration:</w:t>
      </w:r>
      <w:r w:rsidDel="00000000" w:rsidR="00000000" w:rsidRPr="00000000">
        <w:rPr>
          <w:rFonts w:ascii="Google Sans" w:cs="Google Sans" w:eastAsia="Google Sans" w:hAnsi="Google Sans"/>
          <w:color w:val="1f1f1f"/>
          <w:rtl w:val="0"/>
        </w:rPr>
        <w:t xml:space="preserve"> For projects using Tailwind CSS, the prettier-plugin-tailwindcss is an essential addition. This plugin automatically sorts Tailwind's utility classes in a consistent and logical order based on their function. This dramatically improves the readability and maintainability of JSX with many utility classes.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Automating Quality with Git Hooks (Husky)</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that code quality standards are consistently enforced, these checks should be automated as part of the development workflow.</w:t>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Git Hooks:</w:t>
      </w:r>
      <w:r w:rsidDel="00000000" w:rsidR="00000000" w:rsidRPr="00000000">
        <w:rPr>
          <w:rFonts w:ascii="Google Sans" w:cs="Google Sans" w:eastAsia="Google Sans" w:hAnsi="Google Sans"/>
          <w:color w:val="1f1f1f"/>
          <w:rtl w:val="0"/>
        </w:rPr>
        <w:t xml:space="preserve"> Git hooks are scripts that can be configured to run automatically at specific points in the Git lifecycle, such as before a commit (pre-commit) or before a push (pre-push).</w:t>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Husky:</w:t>
      </w:r>
      <w:r w:rsidDel="00000000" w:rsidR="00000000" w:rsidRPr="00000000">
        <w:rPr>
          <w:rFonts w:ascii="Google Sans" w:cs="Google Sans" w:eastAsia="Google Sans" w:hAnsi="Google Sans"/>
          <w:color w:val="1f1f1f"/>
          <w:rtl w:val="0"/>
        </w:rPr>
        <w:t xml:space="preserve"> Husky is the standard tool for managing Git hooks in modern JavaScript projects. It simplifies the process of creating and sharing hooks across a team.</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Recommended Workflow:</w:t>
      </w:r>
      <w:r w:rsidDel="00000000" w:rsidR="00000000" w:rsidRPr="00000000">
        <w:rPr>
          <w:rFonts w:ascii="Google Sans" w:cs="Google Sans" w:eastAsia="Google Sans" w:hAnsi="Google Sans"/>
          <w:color w:val="1f1f1f"/>
          <w:rtl w:val="0"/>
        </w:rPr>
        <w:t xml:space="preserve"> A robust and common setup is to configure a pre-commit hook using Husky that automatically runs the linting and formatting scripts (e.g., npm run lint &amp;&amp; npm run format). This workflow prevents any code with linting errors or formatting issues from ever being committed to the repository's history, ensuring a high standard of quality for the entire codebase and streamlining the code review process.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Performance Optimization: From Core Web Vitals to the Edge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performance is not a feature; it is the foundation of a good user experience and a critical factor for SEO. In Next.js, performance is a systemic outcome of architectural choices rather than a series of isolated tweaks. This section presents a holistic view of performance optimization, covering the entire stack from backend rendering and caching to frontend asset delivery.</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Advanced Caching Strategies: A Multi-Layered Approach</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Next.js applications utilize a sophisticated, multi-layered caching system. Understanding each layer is essential for building fast applications and effectively diagnosing performance issues. A seemingly small change in a data fetching function can have significant, cascading effects on the application's overall rendering strategy. Therefore, caching must be treated as a core architectural concern, not an afterthought.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caching hierarchy consists of four primary layers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Request Memoization (React cache):</w:t>
      </w:r>
      <w:r w:rsidDel="00000000" w:rsidR="00000000" w:rsidRPr="00000000">
        <w:rPr>
          <w:rFonts w:ascii="Google Sans" w:cs="Google Sans" w:eastAsia="Google Sans" w:hAnsi="Google Sans"/>
          <w:color w:val="1f1f1f"/>
          <w:rtl w:val="0"/>
        </w:rPr>
        <w:t xml:space="preserve"> This layer operates on the server during a single render pass. It automatically de-duplicates fetch requests that have the same URL and options, ensuring that if multiple components in a tree request the same data, the fetch only executes once. The cache lasts only for the duration of that single server request.</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Cache:</w:t>
      </w:r>
      <w:r w:rsidDel="00000000" w:rsidR="00000000" w:rsidRPr="00000000">
        <w:rPr>
          <w:rFonts w:ascii="Google Sans" w:cs="Google Sans" w:eastAsia="Google Sans" w:hAnsi="Google Sans"/>
          <w:color w:val="1f1f1f"/>
          <w:rtl w:val="0"/>
        </w:rPr>
        <w:t xml:space="preserve"> This is a persistent, shared cache on the server that stores the results of data fetches across requests and even across deployments. This is the layer that enables Incremental Static Regeneration (ISR). Data in this cache can be revalidated based on time or on-demand.</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Full Route Cache:</w:t>
      </w:r>
      <w:r w:rsidDel="00000000" w:rsidR="00000000" w:rsidRPr="00000000">
        <w:rPr>
          <w:rFonts w:ascii="Google Sans" w:cs="Google Sans" w:eastAsia="Google Sans" w:hAnsi="Google Sans"/>
          <w:color w:val="1f1f1f"/>
          <w:rtl w:val="0"/>
        </w:rPr>
        <w:t xml:space="preserve"> This server-side cache stores the fully rendered HTML and the React Server Component (RSC) payload for statically rendered routes. This allows Next.js to serve static pages almost instantly without re-rendering them on each request. This cache is persistent but is invalidated when its underlying data is revalidated or when a new deployment occurs.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Router Cache:</w:t>
      </w:r>
      <w:r w:rsidDel="00000000" w:rsidR="00000000" w:rsidRPr="00000000">
        <w:rPr>
          <w:rFonts w:ascii="Google Sans" w:cs="Google Sans" w:eastAsia="Google Sans" w:hAnsi="Google Sans"/>
          <w:color w:val="1f1f1f"/>
          <w:rtl w:val="0"/>
        </w:rPr>
        <w:t xml:space="preserve"> This is a client-side, in-memory cache that stores the RSC payload of routes the user has visited. It is what enables the instantaneous back/forward navigation and prefetching of links in a Next.js application. This cache lasts for the duration of the user's session and is cleared on a full page refresh.</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Revalidation Strategies</w:t>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Time-based Revalidation (ISR):</w:t>
      </w:r>
      <w:r w:rsidDel="00000000" w:rsidR="00000000" w:rsidRPr="00000000">
        <w:rPr>
          <w:rFonts w:ascii="Google Sans" w:cs="Google Sans" w:eastAsia="Google Sans" w:hAnsi="Google Sans"/>
          <w:color w:val="1f1f1f"/>
          <w:rtl w:val="0"/>
        </w:rPr>
        <w:t xml:space="preserve"> By setting the revalidate option in a fetch call or in a route segment's configuration, you can instruct Next.js to treat the cached data as stale after a certain number of seconds. The next request will still serve the stale data, but a revalidation will be triggered in the background. This is ideal for content that changes, but not on every request.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On-demand Revalidation:</w:t>
      </w:r>
      <w:r w:rsidDel="00000000" w:rsidR="00000000" w:rsidRPr="00000000">
        <w:rPr>
          <w:rFonts w:ascii="Google Sans" w:cs="Google Sans" w:eastAsia="Google Sans" w:hAnsi="Google Sans"/>
          <w:color w:val="1f1f1f"/>
          <w:rtl w:val="0"/>
        </w:rPr>
        <w:t xml:space="preserve"> For data that needs to be updated instantly (e.g., after a user action), Next.js provides on-demand revalidation. By calling revalidateTag or revalidatePath from within a Server Action or a Route Handler, you can surgically invalidate specific entries in the Data Cache, which in turn invalidates the Full Route Cache for the affected pages, ensuring users see the fresh content immediately.</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Optimizing the Critical Path: Code Splitting and Script Loading</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Reducing the amount of JavaScript that needs to be downloaded and executed on the initial page load is one of the most effective ways to improve performance.</w:t>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Automatic Code Splitting:</w:t>
      </w:r>
      <w:r w:rsidDel="00000000" w:rsidR="00000000" w:rsidRPr="00000000">
        <w:rPr>
          <w:rFonts w:ascii="Google Sans" w:cs="Google Sans" w:eastAsia="Google Sans" w:hAnsi="Google Sans"/>
          <w:color w:val="1f1f1f"/>
          <w:rtl w:val="0"/>
        </w:rPr>
        <w:t xml:space="preserve"> By default, Next.js performs route-based code splitting. This means that each page of the application only loads the JavaScript it specifically needs, rather than a single, monolithic bundle for the entire site.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Imports with next/dynamic:</w:t>
      </w:r>
      <w:r w:rsidDel="00000000" w:rsidR="00000000" w:rsidRPr="00000000">
        <w:rPr>
          <w:rFonts w:ascii="Google Sans" w:cs="Google Sans" w:eastAsia="Google Sans" w:hAnsi="Google Sans"/>
          <w:color w:val="1f1f1f"/>
          <w:rtl w:val="0"/>
        </w:rPr>
        <w:t xml:space="preserve"> For components that are not immediately visible or required on the initial page load (e.g., modals, complex charts, components below the fold), developers should use dynamic imports. This creates a separate JavaScript bundle for the component that is only loaded from the network when the component is about to be rendered. For components that rely on browser-only APIs, the ssr: false option can be used to prevent them from being rendered on the server.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Third-Party Script Optimization:</w:t>
      </w:r>
      <w:r w:rsidDel="00000000" w:rsidR="00000000" w:rsidRPr="00000000">
        <w:rPr>
          <w:rFonts w:ascii="Google Sans" w:cs="Google Sans" w:eastAsia="Google Sans" w:hAnsi="Google Sans"/>
          <w:color w:val="1f1f1f"/>
          <w:rtl w:val="0"/>
        </w:rPr>
        <w:t xml:space="preserve"> The next/script component provides fine-grained control over when and how third-party scripts are loaded. The strategy prop allows you to defer the loading of non-critical scripts (e.g., analytics, customer support widgets) until after the page becomes interactive (afterInteractive) or until the browser is idle (lazyOnload), preventing them from blocking the main thread and delaying interactivity.</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Mastering Asset Optimization: next/image and Font Strategies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Optimizing static assets like images and fonts is crucial for achieving good Core Web Vitals scores.</w:t>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next/image Component:</w:t>
      </w:r>
      <w:r w:rsidDel="00000000" w:rsidR="00000000" w:rsidRPr="00000000">
        <w:rPr>
          <w:rFonts w:ascii="Google Sans" w:cs="Google Sans" w:eastAsia="Google Sans" w:hAnsi="Google Sans"/>
          <w:color w:val="1f1f1f"/>
          <w:rtl w:val="0"/>
        </w:rPr>
        <w:t xml:space="preserve"> Using the built-in &lt;Image&gt; component instead of a standard &lt;img&gt; tag is a critical performance best practice. It provides a suite of automatic optimizations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Format Optimization:</w:t>
      </w:r>
      <w:r w:rsidDel="00000000" w:rsidR="00000000" w:rsidRPr="00000000">
        <w:rPr>
          <w:rFonts w:ascii="Google Sans" w:cs="Google Sans" w:eastAsia="Google Sans" w:hAnsi="Google Sans"/>
          <w:color w:val="1f1f1f"/>
          <w:rtl w:val="0"/>
        </w:rPr>
        <w:t xml:space="preserve"> Automatically serves images in modern, efficient formats like WebP or AVIF to browsers that support them.</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D3">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Resizing:</w:t>
      </w:r>
      <w:r w:rsidDel="00000000" w:rsidR="00000000" w:rsidRPr="00000000">
        <w:rPr>
          <w:rFonts w:ascii="Google Sans" w:cs="Google Sans" w:eastAsia="Google Sans" w:hAnsi="Google Sans"/>
          <w:color w:val="1f1f1f"/>
          <w:rtl w:val="0"/>
        </w:rPr>
        <w:t xml:space="preserve"> Generates multiple sizes of an image and serves the appropriate one based on the device's viewport, preventing mobile devices from downloading large desktop images.</w:t>
      </w:r>
    </w:p>
    <w:p w:rsidR="00000000" w:rsidDel="00000000" w:rsidP="00000000" w:rsidRDefault="00000000" w:rsidRPr="00000000" w14:paraId="000000D4">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Layout Shift Prevention:</w:t>
      </w:r>
      <w:r w:rsidDel="00000000" w:rsidR="00000000" w:rsidRPr="00000000">
        <w:rPr>
          <w:rFonts w:ascii="Google Sans" w:cs="Google Sans" w:eastAsia="Google Sans" w:hAnsi="Google Sans"/>
          <w:color w:val="1f1f1f"/>
          <w:rtl w:val="0"/>
        </w:rPr>
        <w:t xml:space="preserve"> Prevents Cumulative Layout Shift (CLS) by requiring width and height attributes, allowing the browser to reserve space for the image before it loads.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D5">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Lazy Loading:</w:t>
      </w:r>
      <w:r w:rsidDel="00000000" w:rsidR="00000000" w:rsidRPr="00000000">
        <w:rPr>
          <w:rFonts w:ascii="Google Sans" w:cs="Google Sans" w:eastAsia="Google Sans" w:hAnsi="Google Sans"/>
          <w:color w:val="1f1f1f"/>
          <w:rtl w:val="0"/>
        </w:rPr>
        <w:t xml:space="preserve"> By default, images that are outside the initial viewport are lazy-loaded, meaning they are only fetched as the user scrolls them into view.</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D6">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Priority Loading:</w:t>
      </w:r>
      <w:r w:rsidDel="00000000" w:rsidR="00000000" w:rsidRPr="00000000">
        <w:rPr>
          <w:rFonts w:ascii="Google Sans" w:cs="Google Sans" w:eastAsia="Google Sans" w:hAnsi="Google Sans"/>
          <w:color w:val="1f1f1f"/>
          <w:rtl w:val="0"/>
        </w:rPr>
        <w:t xml:space="preserve"> For images that are critical to the initial view (i.e., part of the Largest Contentful Paint or LCP element), the priority prop should be used to ensure they are preloaded and rendered as quickly as possible.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Font Optimization with next/font:</w:t>
      </w:r>
      <w:r w:rsidDel="00000000" w:rsidR="00000000" w:rsidRPr="00000000">
        <w:rPr>
          <w:rFonts w:ascii="Google Sans" w:cs="Google Sans" w:eastAsia="Google Sans" w:hAnsi="Google Sans"/>
          <w:color w:val="1f1f1f"/>
          <w:rtl w:val="0"/>
        </w:rPr>
        <w:t xml:space="preserve"> Web fonts can be a major source of performance bottlenecks. The next/font module solves this by automatically optimizing local or Google fonts. It downloads the font files at build time and self-hosts them with the rest of the static assets. This eliminates the extra network request to a font provider, preloads the font files, and applies font-display: swap to prevent layout shifts and visible text flashing.</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Monitoring and Maintaining Performance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is not a one-time task; it requires continuous monitoring and maintenance.</w:t>
      </w:r>
    </w:p>
    <w:p w:rsidR="00000000" w:rsidDel="00000000" w:rsidP="00000000" w:rsidRDefault="00000000" w:rsidRPr="00000000" w14:paraId="000000D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 User Monitoring (RUM):</w:t>
      </w:r>
      <w:r w:rsidDel="00000000" w:rsidR="00000000" w:rsidRPr="00000000">
        <w:rPr>
          <w:rFonts w:ascii="Google Sans" w:cs="Google Sans" w:eastAsia="Google Sans" w:hAnsi="Google Sans"/>
          <w:color w:val="1f1f1f"/>
          <w:rtl w:val="0"/>
        </w:rPr>
        <w:t xml:space="preserve"> Use tools like Vercel Analytics or other RUM providers to monitor Core Web Vitals (LCP, INP, CLS) from real users in the field. This provides the most accurate picture of your application's performance.</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D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Performance Budgets:</w:t>
      </w:r>
      <w:r w:rsidDel="00000000" w:rsidR="00000000" w:rsidRPr="00000000">
        <w:rPr>
          <w:rFonts w:ascii="Google Sans" w:cs="Google Sans" w:eastAsia="Google Sans" w:hAnsi="Google Sans"/>
          <w:color w:val="1f1f1f"/>
          <w:rtl w:val="0"/>
        </w:rPr>
        <w:t xml:space="preserve"> Establish performance budgets for key metrics like bundle size, LCP time, or the number of network requests. These budgets can be integrated into the CI/CD pipeline to automatically fail builds that introduce performance regressions.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DC">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Regular Auditing:</w:t>
      </w:r>
      <w:r w:rsidDel="00000000" w:rsidR="00000000" w:rsidRPr="00000000">
        <w:rPr>
          <w:rFonts w:ascii="Google Sans" w:cs="Google Sans" w:eastAsia="Google Sans" w:hAnsi="Google Sans"/>
          <w:color w:val="1f1f1f"/>
          <w:rtl w:val="0"/>
        </w:rPr>
        <w:t xml:space="preserve"> Periodically use lab-based tools like Lighthouse and the Chrome DevTools Performance tab to conduct in-depth analyses of critical user flows and identify potential bottlenecks that may not be immediately apparent in aggregate RUM data.</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7: Advanced SEO and Web Presence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competitive digital landscape, Search Engine Optimization (SEO) is not an optional extra but a critical component of application development. Next.js is designed with SEO as a first-class citizen, providing a powerful and integrated set of APIs to maximize search engine visibility and social media shareability.</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Next.js Metadata API: Dynamic and Static SEO</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Metadata API provides a declarative and co-located way to manage the contents of the HTML &lt;head&gt; tag.</w:t>
      </w:r>
    </w:p>
    <w:p w:rsidR="00000000" w:rsidDel="00000000" w:rsidP="00000000" w:rsidRDefault="00000000" w:rsidRPr="00000000" w14:paraId="000000E1">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Declarative Metadata:</w:t>
      </w:r>
      <w:r w:rsidDel="00000000" w:rsidR="00000000" w:rsidRPr="00000000">
        <w:rPr>
          <w:rFonts w:ascii="Google Sans" w:cs="Google Sans" w:eastAsia="Google Sans" w:hAnsi="Google Sans"/>
          <w:color w:val="1f1f1f"/>
          <w:rtl w:val="0"/>
        </w:rPr>
        <w:t xml:space="preserve"> Instead of using a component like next/head, the App Router allows you to manage metadata by exporting a static metadata object or a dynamic generateMetadata function directly from layout.tsx or page.tsx files. Next.js then automatically generates the appropriate &lt;head&gt; tags.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E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Inheritance and Overriding:</w:t>
      </w:r>
      <w:r w:rsidDel="00000000" w:rsidR="00000000" w:rsidRPr="00000000">
        <w:rPr>
          <w:rFonts w:ascii="Google Sans" w:cs="Google Sans" w:eastAsia="Google Sans" w:hAnsi="Google Sans"/>
          <w:color w:val="1f1f1f"/>
          <w:rtl w:val="0"/>
        </w:rPr>
        <w:t xml:space="preserve"> Metadata defined in a parent layout is automatically inherited by its child pages. This allows you to set site-wide defaults in the root layout. Child pages can then add to or override specific fields, providing granular control over the metadata for each route.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E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Titles:</w:t>
      </w:r>
      <w:r w:rsidDel="00000000" w:rsidR="00000000" w:rsidRPr="00000000">
        <w:rPr>
          <w:rFonts w:ascii="Google Sans" w:cs="Google Sans" w:eastAsia="Google Sans" w:hAnsi="Google Sans"/>
          <w:color w:val="1f1f1f"/>
          <w:rtl w:val="0"/>
        </w:rPr>
        <w:t xml:space="preserve"> A common requirement is a consistent title format across the site. The title.template property, typically set in the root layout, allows you to define a template such as %s | My Awesome Site. Child pages then only need to define their unique title segment (e.g., 'About Us'), and Next.js will compose the final title. For pages that need a completely unique title, the title.absolute property can be used to ignore the parent template.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E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Generation:</w:t>
      </w:r>
      <w:r w:rsidDel="00000000" w:rsidR="00000000" w:rsidRPr="00000000">
        <w:rPr>
          <w:rFonts w:ascii="Google Sans" w:cs="Google Sans" w:eastAsia="Google Sans" w:hAnsi="Google Sans"/>
          <w:color w:val="1f1f1f"/>
          <w:rtl w:val="0"/>
        </w:rPr>
        <w:t xml:space="preserve"> For pages whose content is generated dynamically (e.g., blog posts, product pages), the async function generateMetadata is used. This function can fetch data specific to the current route (e.g., a product's name and description from a database) and return a Metadata object, ensuring that every page has unique and relevant SEO tags.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File-Based SEO: Sitemaps, Robots.txt, and Open Graph Images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employs a "convention over configuration" approach for common SEO artifacts, allowing them to be dynamically generated as code rather than managed as static files. This transforms these artifacts from peripheral assets into dynamic, integral parts of the application's source code, a practice that can be described as "SEO-as-Code." This approach dramatically improves maintainability and accuracy, as the SEO artifacts can never be out of sync with the application's actual content and routes.</w:t>
      </w:r>
    </w:p>
    <w:p w:rsidR="00000000" w:rsidDel="00000000" w:rsidP="00000000" w:rsidRDefault="00000000" w:rsidRPr="00000000" w14:paraId="000000E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Sitemaps (sitemap.ts):</w:t>
      </w:r>
      <w:r w:rsidDel="00000000" w:rsidR="00000000" w:rsidRPr="00000000">
        <w:rPr>
          <w:rFonts w:ascii="Google Sans" w:cs="Google Sans" w:eastAsia="Google Sans" w:hAnsi="Google Sans"/>
          <w:color w:val="1f1f1f"/>
          <w:rtl w:val="0"/>
        </w:rPr>
        <w:t xml:space="preserve"> By creating a sitemap.ts file in the app directory that exports an async default function, you can dynamically generate your sitemap.xml. This function can fetch all of your application's public routes (including dynamic ones like blog posts or products) from a database or CMS, ensuring the sitemap is always comprehensive and up-to-date.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For very large sites with more than 50,000 URLs, the generateSitemaps function can be used to create a sitemap index file that points to multiple individual sitemaps.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E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Robots.txt (robots.ts):</w:t>
      </w:r>
      <w:r w:rsidDel="00000000" w:rsidR="00000000" w:rsidRPr="00000000">
        <w:rPr>
          <w:rFonts w:ascii="Google Sans" w:cs="Google Sans" w:eastAsia="Google Sans" w:hAnsi="Google Sans"/>
          <w:color w:val="1f1f1f"/>
          <w:rtl w:val="0"/>
        </w:rPr>
        <w:t xml:space="preserve"> In a similar fashion, a robots.ts file can be created to programmatically generate the robots.txt file, allowing you to define crawler directives based on environment variables or other logic.</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E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Open Graph &amp; Twitter Images:</w:t>
      </w:r>
      <w:r w:rsidDel="00000000" w:rsidR="00000000" w:rsidRPr="00000000">
        <w:rPr>
          <w:rFonts w:ascii="Google Sans" w:cs="Google Sans" w:eastAsia="Google Sans" w:hAnsi="Google Sans"/>
          <w:color w:val="1f1f1f"/>
          <w:rtl w:val="0"/>
        </w:rPr>
        <w:t xml:space="preserve"> To enhance how your content appears when shared on social media, Next.js allows for the dynamic generation of social sharing images. By creating an opengraph-image.tsx or twitter-image.tsx file within any route segment, you can export a function that uses the ImageResponse constructor. This powerful utility converts JSX and CSS into a PNG image on the fly. This enables the creation of unique, data-driven, and beautifully branded social card images for every shareable page in your application, populated with the correct title, author, or product image.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Implementing Structured Data with JSON-LD for Rich Results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data helps search engines understand the content and context of your pages, which can lead to them being displayed as "rich results" (e.g., with ratings, prices, or event details) in search listings.</w:t>
      </w:r>
    </w:p>
    <w:p w:rsidR="00000000" w:rsidDel="00000000" w:rsidP="00000000" w:rsidRDefault="00000000" w:rsidRPr="00000000" w14:paraId="000000E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Recommended Implementation:</w:t>
      </w:r>
      <w:r w:rsidDel="00000000" w:rsidR="00000000" w:rsidRPr="00000000">
        <w:rPr>
          <w:rFonts w:ascii="Google Sans" w:cs="Google Sans" w:eastAsia="Google Sans" w:hAnsi="Google Sans"/>
          <w:color w:val="1f1f1f"/>
          <w:rtl w:val="0"/>
        </w:rPr>
        <w:t xml:space="preserve"> The best practice for adding structured data is to render a &lt;script type="application/ld+json"&gt; tag directly within your page or layout components.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E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Data:</w:t>
      </w:r>
      <w:r w:rsidDel="00000000" w:rsidR="00000000" w:rsidRPr="00000000">
        <w:rPr>
          <w:rFonts w:ascii="Google Sans" w:cs="Google Sans" w:eastAsia="Google Sans" w:hAnsi="Google Sans"/>
          <w:color w:val="1f1f1f"/>
          <w:rtl w:val="0"/>
        </w:rPr>
        <w:t xml:space="preserve"> The JSON-LD object within the script tag should be dynamically generated based on the data fetched for the page. This allows you to accurately describe the specific entities on the page, such as a Product, Article, or Event, using the vocabulary from schema.org.</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E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Security Considerations:</w:t>
      </w:r>
      <w:r w:rsidDel="00000000" w:rsidR="00000000" w:rsidRPr="00000000">
        <w:rPr>
          <w:rFonts w:ascii="Google Sans" w:cs="Google Sans" w:eastAsia="Google Sans" w:hAnsi="Google Sans"/>
          <w:color w:val="1f1f1f"/>
          <w:rtl w:val="0"/>
        </w:rPr>
        <w:t xml:space="preserve"> It is critical to sanitize the JSON-LD string before rendering it to prevent Cross-Site Scripting (XSS) vulnerabilities. A common technique is to replace characters like &lt; with their Unicode equivalent (\u003c) to prevent the injection of malicious HTML.</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EF">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Typing and Validation:</w:t>
      </w:r>
      <w:r w:rsidDel="00000000" w:rsidR="00000000" w:rsidRPr="00000000">
        <w:rPr>
          <w:rFonts w:ascii="Google Sans" w:cs="Google Sans" w:eastAsia="Google Sans" w:hAnsi="Google Sans"/>
          <w:color w:val="1f1f1f"/>
          <w:rtl w:val="0"/>
        </w:rPr>
        <w:t xml:space="preserve"> To ensure correctness, use community packages like schema-dts to add TypeScript support for your JSON-LD objects, providing type safety against the schema.org definitions.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After implementation, always validate your structured data using tools like the Google Rich Results Test to ensure it is correctly formatted and eligible for rich snippets.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8: Testing, Deployment, and Operations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phase of the application lifecycle involves ensuring quality through rigorous testing, establishing robust deployment pipelines, and managing the application in production. This section covers the best practices for validating, deploying, and operating a modern Next.js application.</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A Pragmatic Testing Strategy: Unit, Integration, and E2E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comprehensive testing strategy is essential for building reliable applications. The introduction of React Server Components, however, requires an adaptation of the traditional testing pyramid.</w:t>
      </w:r>
    </w:p>
    <w:p w:rsidR="00000000" w:rsidDel="00000000" w:rsidP="00000000" w:rsidRDefault="00000000" w:rsidRPr="00000000" w14:paraId="000000F4">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Inverted Pyramid for Server Components:</w:t>
      </w:r>
      <w:r w:rsidDel="00000000" w:rsidR="00000000" w:rsidRPr="00000000">
        <w:rPr>
          <w:rFonts w:ascii="Google Sans" w:cs="Google Sans" w:eastAsia="Google Sans" w:hAnsi="Google Sans"/>
          <w:color w:val="1f1f1f"/>
          <w:rtl w:val="0"/>
        </w:rPr>
        <w:t xml:space="preserve"> The traditional testing pyramid emphasizes a large base of fast, cheap unit tests. However, current unit testing frameworks like Jest and Vitest have limited support for testing </w:t>
      </w:r>
      <w:r w:rsidDel="00000000" w:rsidR="00000000" w:rsidRPr="00000000">
        <w:rPr>
          <w:rFonts w:ascii="Google Sans" w:cs="Google Sans" w:eastAsia="Google Sans" w:hAnsi="Google Sans"/>
          <w:i w:val="1"/>
          <w:iCs w:val="1"/>
          <w:color w:val="1f1f1f"/>
          <w:rtl w:val="0"/>
        </w:rPr>
        <w:t xml:space="preserve">asynchronous</w:t>
      </w:r>
      <w:r w:rsidDel="00000000" w:rsidR="00000000" w:rsidRPr="00000000">
        <w:rPr>
          <w:rFonts w:ascii="Google Sans" w:cs="Google Sans" w:eastAsia="Google Sans" w:hAnsi="Google Sans"/>
          <w:color w:val="1f1f1f"/>
          <w:rtl w:val="0"/>
        </w:rPr>
        <w:t xml:space="preserve"> Server Components, which often contain the core data-fetching logic of a page.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Consequently, the only reliable way to test this critical server-side logic is through end-to-end tests that render the full page in a browser-like environment. This means that for modern Next.js applications, the testing strategy must adapt: E2E tests become a primary tool for ensuring the correctness of core features, not just a final validation step.</w:t>
      </w:r>
    </w:p>
    <w:p w:rsidR="00000000" w:rsidDel="00000000" w:rsidP="00000000" w:rsidRDefault="00000000" w:rsidRPr="00000000" w14:paraId="000000F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Unit Testing (Jest/Vitest + React Testing Library):</w:t>
      </w:r>
      <w:r w:rsidDel="00000000" w:rsidR="00000000" w:rsidRPr="00000000">
        <w:rPr>
          <w:rFonts w:ascii="Google Sans" w:cs="Google Sans" w:eastAsia="Google Sans" w:hAnsi="Google Sans"/>
          <w:color w:val="1f1f1f"/>
          <w:rtl w:val="0"/>
        </w:rPr>
        <w:t xml:space="preserve"> Unit tests remain vital for testing the building blocks of the application in isolation. They are best suited for:</w:t>
      </w:r>
    </w:p>
    <w:p w:rsidR="00000000" w:rsidDel="00000000" w:rsidP="00000000" w:rsidRDefault="00000000" w:rsidRPr="00000000" w14:paraId="000000F6">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Client Components:</w:t>
      </w:r>
      <w:r w:rsidDel="00000000" w:rsidR="00000000" w:rsidRPr="00000000">
        <w:rPr>
          <w:rFonts w:ascii="Google Sans" w:cs="Google Sans" w:eastAsia="Google Sans" w:hAnsi="Google Sans"/>
          <w:color w:val="1f1f1f"/>
          <w:rtl w:val="0"/>
        </w:rPr>
        <w:t xml:space="preserve"> Testing interactive components, their state changes, and event handlers.</w:t>
      </w:r>
    </w:p>
    <w:p w:rsidR="00000000" w:rsidDel="00000000" w:rsidP="00000000" w:rsidRDefault="00000000" w:rsidRPr="00000000" w14:paraId="000000F7">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Hooks:</w:t>
      </w:r>
      <w:r w:rsidDel="00000000" w:rsidR="00000000" w:rsidRPr="00000000">
        <w:rPr>
          <w:rFonts w:ascii="Google Sans" w:cs="Google Sans" w:eastAsia="Google Sans" w:hAnsi="Google Sans"/>
          <w:color w:val="1f1f1f"/>
          <w:rtl w:val="0"/>
        </w:rPr>
        <w:t xml:space="preserve"> Testing the logic of custom hooks.</w:t>
      </w:r>
    </w:p>
    <w:p w:rsidR="00000000" w:rsidDel="00000000" w:rsidP="00000000" w:rsidRDefault="00000000" w:rsidRPr="00000000" w14:paraId="000000F8">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Utility Functions:</w:t>
      </w:r>
      <w:r w:rsidDel="00000000" w:rsidR="00000000" w:rsidRPr="00000000">
        <w:rPr>
          <w:rFonts w:ascii="Google Sans" w:cs="Google Sans" w:eastAsia="Google Sans" w:hAnsi="Google Sans"/>
          <w:color w:val="1f1f1f"/>
          <w:rtl w:val="0"/>
        </w:rPr>
        <w:t xml:space="preserve"> Testing pure functions and business logic. Jest is the traditional choice, with built-in configuration provided by Next.js, while Vitest is a modern, faster alternative.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React Testing Library (RTL) is the standard for writing tests that simulate user interactions and assert on the rendered output.</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F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End-to-End (E2E) Testing (Cypress/Playwright):</w:t>
      </w:r>
      <w:r w:rsidDel="00000000" w:rsidR="00000000" w:rsidRPr="00000000">
        <w:rPr>
          <w:rFonts w:ascii="Google Sans" w:cs="Google Sans" w:eastAsia="Google Sans" w:hAnsi="Google Sans"/>
          <w:color w:val="1f1f1f"/>
          <w:rtl w:val="0"/>
        </w:rPr>
        <w:t xml:space="preserve"> E2E tests are critical for validating complete user flows in a real browser environment. They are the recommended method for testing pages that rely on async Server Components. Cypress and Playwright are the leading tools in this space, offering powerful APIs for browser automation, assertions, and debugging.</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FA">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Snapshot Testing:</w:t>
      </w:r>
      <w:r w:rsidDel="00000000" w:rsidR="00000000" w:rsidRPr="00000000">
        <w:rPr>
          <w:rFonts w:ascii="Google Sans" w:cs="Google Sans" w:eastAsia="Google Sans" w:hAnsi="Google Sans"/>
          <w:color w:val="1f1f1f"/>
          <w:rtl w:val="0"/>
        </w:rPr>
        <w:t xml:space="preserve"> Jest snapshots can be used sparingly to capture the rendered output of purely presentational components. They are useful for catching unintended UI changes but should not be relied upon as the primary method for testing component logic or behavior.</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CI/CD Workflows for Next.js Applications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robust Continuous Integration and Continuous Deployment (CI/CD) pipeline automates the process of testing and deploying the application, ensuring speed and reliability.</w:t>
      </w:r>
    </w:p>
    <w:p w:rsidR="00000000" w:rsidDel="00000000" w:rsidP="00000000" w:rsidRDefault="00000000" w:rsidRPr="00000000" w14:paraId="000000FD">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Core Workflow:</w:t>
      </w:r>
      <w:r w:rsidDel="00000000" w:rsidR="00000000" w:rsidRPr="00000000">
        <w:rPr>
          <w:rFonts w:ascii="Google Sans" w:cs="Google Sans" w:eastAsia="Google Sans" w:hAnsi="Google Sans"/>
          <w:color w:val="1f1f1f"/>
          <w:rtl w:val="0"/>
        </w:rPr>
        <w:t xml:space="preserve"> A standard CI/CD pipeline for a Next.js application includes the following stages:</w:t>
      </w:r>
    </w:p>
    <w:p w:rsidR="00000000" w:rsidDel="00000000" w:rsidP="00000000" w:rsidRDefault="00000000" w:rsidRPr="00000000" w14:paraId="000000FE">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Install dependencies.</w:t>
      </w:r>
    </w:p>
    <w:p w:rsidR="00000000" w:rsidDel="00000000" w:rsidP="00000000" w:rsidRDefault="00000000" w:rsidRPr="00000000" w14:paraId="000000FF">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Run code quality checks (linting and formatting).</w:t>
      </w:r>
    </w:p>
    <w:p w:rsidR="00000000" w:rsidDel="00000000" w:rsidP="00000000" w:rsidRDefault="00000000" w:rsidRPr="00000000" w14:paraId="00000100">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Execute the test suite (unit, integration, and E2E).</w:t>
      </w:r>
    </w:p>
    <w:p w:rsidR="00000000" w:rsidDel="00000000" w:rsidP="00000000" w:rsidRDefault="00000000" w:rsidRPr="00000000" w14:paraId="00000101">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Build the application for production (next build).</w:t>
      </w:r>
    </w:p>
    <w:p w:rsidR="00000000" w:rsidDel="00000000" w:rsidP="00000000" w:rsidRDefault="00000000" w:rsidRPr="00000000" w14:paraId="00000102">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Deploy the build artifact to a hosting environment.</w:t>
      </w:r>
    </w:p>
    <w:p w:rsidR="00000000" w:rsidDel="00000000" w:rsidP="00000000" w:rsidRDefault="00000000" w:rsidRPr="00000000" w14:paraId="0000010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Deployment Triggers:</w:t>
      </w:r>
      <w:r w:rsidDel="00000000" w:rsidR="00000000" w:rsidRPr="00000000">
        <w:rPr>
          <w:rFonts w:ascii="Google Sans" w:cs="Google Sans" w:eastAsia="Google Sans" w:hAnsi="Google Sans"/>
          <w:color w:val="1f1f1f"/>
          <w:rtl w:val="0"/>
        </w:rPr>
        <w:t xml:space="preserve"> Deployments should be automatically triggered by events in the version control system. Pushes to the main branch should trigger a production deployment, while the creation of a pull request should trigger the creation of a temporary "preview" deployment.</w:t>
      </w:r>
    </w:p>
    <w:p w:rsidR="00000000" w:rsidDel="00000000" w:rsidP="00000000" w:rsidRDefault="00000000" w:rsidRPr="00000000" w14:paraId="00000104">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Vercel Integration:</w:t>
      </w:r>
      <w:r w:rsidDel="00000000" w:rsidR="00000000" w:rsidRPr="00000000">
        <w:rPr>
          <w:rFonts w:ascii="Google Sans" w:cs="Google Sans" w:eastAsia="Google Sans" w:hAnsi="Google Sans"/>
          <w:color w:val="1f1f1f"/>
          <w:rtl w:val="0"/>
        </w:rPr>
        <w:t xml:space="preserve"> Vercel, the creator of Next.js, offers a zero-configuration CI/CD platform that is deeply integrated with Git providers like GitHub, GitLab, and Bitbucket. It automatically handles the entire build and deployment process, providing unique, shareable URLs for every pull request. This seamless preview deployment workflow is invaluable for streamlining the code review process.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Deployment Environments: Vercel, Netlify, and Self-Hosting</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is a flexible framework that can be deployed to a variety of environments.</w:t>
      </w:r>
    </w:p>
    <w:p w:rsidR="00000000" w:rsidDel="00000000" w:rsidP="00000000" w:rsidRDefault="00000000" w:rsidRPr="00000000" w14:paraId="00000107">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Managed Platforms (Vercel):</w:t>
      </w:r>
      <w:r w:rsidDel="00000000" w:rsidR="00000000" w:rsidRPr="00000000">
        <w:rPr>
          <w:rFonts w:ascii="Google Sans" w:cs="Google Sans" w:eastAsia="Google Sans" w:hAnsi="Google Sans"/>
          <w:color w:val="1f1f1f"/>
          <w:rtl w:val="0"/>
        </w:rPr>
        <w:t xml:space="preserve"> For the majority of projects, deploying to Vercel is the recommended approach. It provides the most seamless experience, with a global edge network, serverless functions, automatic scaling, and optimized, zero-configuration support for all Next.js features, including ISR, Server Components, and Middleware.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10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Other Platforms:</w:t>
      </w:r>
      <w:r w:rsidDel="00000000" w:rsidR="00000000" w:rsidRPr="00000000">
        <w:rPr>
          <w:rFonts w:ascii="Google Sans" w:cs="Google Sans" w:eastAsia="Google Sans" w:hAnsi="Google Sans"/>
          <w:color w:val="1f1f1f"/>
          <w:rtl w:val="0"/>
        </w:rPr>
        <w:t xml:space="preserve"> Other managed hosting platforms like Netlify also provide strong support for Next.js through dedicated plugins (e.g., @netlify/plugin-nextjs) that correctly handle its build output and features.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109">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Self-Hosting with Docker:</w:t>
      </w:r>
      <w:r w:rsidDel="00000000" w:rsidR="00000000" w:rsidRPr="00000000">
        <w:rPr>
          <w:rFonts w:ascii="Google Sans" w:cs="Google Sans" w:eastAsia="Google Sans" w:hAnsi="Google Sans"/>
          <w:color w:val="1f1f1f"/>
          <w:rtl w:val="0"/>
        </w:rPr>
        <w:t xml:space="preserve"> For teams with specific infrastructure requirements or a need for maximum control, Next.js applications can be self-hosted. The standard method is to package the application in a Docker container that runs the next start command. This approach supports all Next.js features but requires the team to manage their own infrastructure, such as a Kubernetes cluster or virtual machines.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10A">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Static HTML Export:</w:t>
      </w:r>
      <w:r w:rsidDel="00000000" w:rsidR="00000000" w:rsidRPr="00000000">
        <w:rPr>
          <w:rFonts w:ascii="Google Sans" w:cs="Google Sans" w:eastAsia="Google Sans" w:hAnsi="Google Sans"/>
          <w:color w:val="1f1f1f"/>
          <w:rtl w:val="0"/>
        </w:rPr>
        <w:t xml:space="preserve"> For applications that are purely static and do not require any server-side features (like SSR, ISR, Route Handlers, or Middleware), Next.js can be configured to export the site as a collection of static HTML, CSS, and JavaScript files. This output can then be hosted on any static web server or object storage service like AWS S3.</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Optimizing Build Times with CI Caching</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 project grows, build times can become a significant bottleneck in the CI/CD pipeline.</w:t>
      </w:r>
    </w:p>
    <w:p w:rsidR="00000000" w:rsidDel="00000000" w:rsidP="00000000" w:rsidRDefault="00000000" w:rsidRPr="00000000" w14:paraId="0000010D">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.next/cache Directory:</w:t>
      </w:r>
      <w:r w:rsidDel="00000000" w:rsidR="00000000" w:rsidRPr="00000000">
        <w:rPr>
          <w:rFonts w:ascii="Google Sans" w:cs="Google Sans" w:eastAsia="Google Sans" w:hAnsi="Google Sans"/>
          <w:color w:val="1f1f1f"/>
          <w:rtl w:val="0"/>
        </w:rPr>
        <w:t xml:space="preserve"> During the build process, Next.js generates a .next/cache directory to store build artifacts and computation results. Persisting this cache between CI runs can dramatically speed up subsequent builds.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10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Configuration:</w:t>
      </w:r>
      <w:r w:rsidDel="00000000" w:rsidR="00000000" w:rsidRPr="00000000">
        <w:rPr>
          <w:rFonts w:ascii="Google Sans" w:cs="Google Sans" w:eastAsia="Google Sans" w:hAnsi="Google Sans"/>
          <w:color w:val="1f1f1f"/>
          <w:rtl w:val="0"/>
        </w:rPr>
        <w:t xml:space="preserve"> Failing to configure CI caching can result in slow build times and may trigger a "No Cache Detected" warning from Next.js. Each CI provider (e.g., GitHub Actions, CircleCI, GitLab CI) has a specific configuration syntax for defining which directories to cache. The official Next.js documentation provides example configurations for all major providers to ensure this cache is correctly persisted.</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10F">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Vercel Caching:</w:t>
      </w:r>
      <w:r w:rsidDel="00000000" w:rsidR="00000000" w:rsidRPr="00000000">
        <w:rPr>
          <w:rFonts w:ascii="Google Sans" w:cs="Google Sans" w:eastAsia="Google Sans" w:hAnsi="Google Sans"/>
          <w:color w:val="1f1f1f"/>
          <w:rtl w:val="0"/>
        </w:rPr>
        <w:t xml:space="preserve"> On Vercel's build platform, this caching is automatically configured and optimized, requiring no manual setup from the developer.</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Next.js framework has matured into a comprehensive, full-stack platform that empowers teams to build highly performant, scalable, and maintainable web applications. The architectural shift towards the App Router, React Server Components, and Server Actions has collapsed the traditional boundaries between frontend and backend development, unlocking unprecedented developer velocity and simplifying data flow.</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succeed with Next.js in 2025 and beyond, development teams must embrace this new paradigm. This requires a strategic approach to architecture that leverages the file system as a declarative tool for spatial organization and feature colocation. It demands a nuanced understanding of state management, clearly distinguishing between server state synchronized via libraries like TanStack Query and ephemeral client state managed with lightweight tools like Zustand.</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and SEO are no longer afterthoughts but are woven into the fabric of the framework through a multi-layered caching system, automatic asset optimization, and a powerful, code-driven Metadata API. The toolchain itself has become framework-aware, with linting and type-checking rules that guide developers towards optimal patterns. Finally, the rise of Server Components necessitates an evolution in testing strategies, elevating the importance of robust end-to-end testing to ensure the correctness of core application logic.</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adopting the modern best practices detailed in this report—from foundational project structure and UI/UX principles to advanced performance tuning and deployment strategies—teams can harness the full power of Next.js to deliver world-class digital experiences.</w:t>
      </w:r>
    </w:p>
    <w:p w:rsidR="00000000" w:rsidDel="00000000" w:rsidP="00000000" w:rsidRDefault="00000000" w:rsidRPr="00000000" w14:paraId="0000011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Next.js - Patterns.dev, accessed September 14, 2025, </w:t>
      </w:r>
      <w:hyperlink r:id="rId6">
        <w:r w:rsidDel="00000000" w:rsidR="00000000" w:rsidRPr="00000000">
          <w:rPr>
            <w:rFonts w:ascii="Google Sans" w:cs="Google Sans" w:eastAsia="Google Sans" w:hAnsi="Google Sans"/>
            <w:color w:val="0000ee"/>
            <w:sz w:val="24"/>
            <w:szCs w:val="24"/>
            <w:u w:val="single"/>
            <w:rtl w:val="0"/>
          </w:rPr>
          <w:t xml:space="preserve">https://www.patterns.dev/react/nextjs/</w:t>
        </w:r>
      </w:hyperlink>
      <w:r w:rsidDel="00000000" w:rsidR="00000000" w:rsidRPr="00000000">
        <w:rPr>
          <w:rtl w:val="0"/>
        </w:rPr>
      </w:r>
    </w:p>
    <w:p w:rsidR="00000000" w:rsidDel="00000000" w:rsidP="00000000" w:rsidRDefault="00000000" w:rsidRPr="00000000" w14:paraId="0000011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Project Structure | Next.js, accessed September 14, 2025, </w:t>
      </w:r>
      <w:hyperlink r:id="rId7">
        <w:r w:rsidDel="00000000" w:rsidR="00000000" w:rsidRPr="00000000">
          <w:rPr>
            <w:rFonts w:ascii="Google Sans" w:cs="Google Sans" w:eastAsia="Google Sans" w:hAnsi="Google Sans"/>
            <w:color w:val="0000ee"/>
            <w:sz w:val="24"/>
            <w:szCs w:val="24"/>
            <w:u w:val="single"/>
            <w:rtl w:val="0"/>
          </w:rPr>
          <w:t xml:space="preserve">https://nextjs.org/docs/app/getting-started/project-structure</w:t>
        </w:r>
      </w:hyperlink>
      <w:r w:rsidDel="00000000" w:rsidR="00000000" w:rsidRPr="00000000">
        <w:rPr>
          <w:rtl w:val="0"/>
        </w:rPr>
      </w:r>
    </w:p>
    <w:p w:rsidR="00000000" w:rsidDel="00000000" w:rsidP="00000000" w:rsidRDefault="00000000" w:rsidRPr="00000000" w14:paraId="0000011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Organizing Your Next.js 15 2025 - DEV Community, accessed September 14, 2025, </w:t>
      </w:r>
      <w:hyperlink r:id="rId8">
        <w:r w:rsidDel="00000000" w:rsidR="00000000" w:rsidRPr="00000000">
          <w:rPr>
            <w:rFonts w:ascii="Google Sans" w:cs="Google Sans" w:eastAsia="Google Sans" w:hAnsi="Google Sans"/>
            <w:color w:val="0000ee"/>
            <w:sz w:val="24"/>
            <w:szCs w:val="24"/>
            <w:u w:val="single"/>
            <w:rtl w:val="0"/>
          </w:rPr>
          <w:t xml:space="preserve">https://dev.to/bajrayejoon/best-practices-for-organizing-your-nextjs-15-2025-53ji</w:t>
        </w:r>
      </w:hyperlink>
      <w:r w:rsidDel="00000000" w:rsidR="00000000" w:rsidRPr="00000000">
        <w:rPr>
          <w:rtl w:val="0"/>
        </w:rPr>
      </w:r>
    </w:p>
    <w:p w:rsidR="00000000" w:rsidDel="00000000" w:rsidP="00000000" w:rsidRDefault="00000000" w:rsidRPr="00000000" w14:paraId="0000011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Organizing Your Next.js 15 Project Structure - Wisp CMS, accessed September 14, 2025, </w:t>
      </w:r>
      <w:hyperlink r:id="rId9">
        <w:r w:rsidDel="00000000" w:rsidR="00000000" w:rsidRPr="00000000">
          <w:rPr>
            <w:rFonts w:ascii="Google Sans" w:cs="Google Sans" w:eastAsia="Google Sans" w:hAnsi="Google Sans"/>
            <w:color w:val="0000ee"/>
            <w:sz w:val="24"/>
            <w:szCs w:val="24"/>
            <w:u w:val="single"/>
            <w:rtl w:val="0"/>
          </w:rPr>
          <w:t xml:space="preserve">https://www.wisp.blog/blog/the-ultimate-guide-to-organizing-your-nextjs-15-project-structure</w:t>
        </w:r>
      </w:hyperlink>
      <w:r w:rsidDel="00000000" w:rsidR="00000000" w:rsidRPr="00000000">
        <w:rPr>
          <w:rtl w:val="0"/>
        </w:rPr>
      </w:r>
    </w:p>
    <w:p w:rsidR="00000000" w:rsidDel="00000000" w:rsidP="00000000" w:rsidRDefault="00000000" w:rsidRPr="00000000" w14:paraId="0000011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best way of organizing the file structure of next 15 project with app router? : r/nextjs - Reddit, accessed September 14, 2025, </w:t>
      </w:r>
      <w:hyperlink r:id="rId10">
        <w:r w:rsidDel="00000000" w:rsidR="00000000" w:rsidRPr="00000000">
          <w:rPr>
            <w:rFonts w:ascii="Google Sans" w:cs="Google Sans" w:eastAsia="Google Sans" w:hAnsi="Google Sans"/>
            <w:color w:val="0000ee"/>
            <w:sz w:val="24"/>
            <w:szCs w:val="24"/>
            <w:u w:val="single"/>
            <w:rtl w:val="0"/>
          </w:rPr>
          <w:t xml:space="preserve">https://www.reddit.com/r/nextjs/comments/1ig4qw8/what_is_the_best_way_of_organizing_the_file/</w:t>
        </w:r>
      </w:hyperlink>
      <w:r w:rsidDel="00000000" w:rsidR="00000000" w:rsidRPr="00000000">
        <w:rPr>
          <w:rtl w:val="0"/>
        </w:rPr>
      </w:r>
    </w:p>
    <w:p w:rsidR="00000000" w:rsidDel="00000000" w:rsidP="00000000" w:rsidRDefault="00000000" w:rsidRPr="00000000" w14:paraId="0000011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on using Next.js in a TypeScript monorepo - Discussions - Vercel Community, accessed September 14, 2025, </w:t>
      </w:r>
      <w:hyperlink r:id="rId11">
        <w:r w:rsidDel="00000000" w:rsidR="00000000" w:rsidRPr="00000000">
          <w:rPr>
            <w:rFonts w:ascii="Google Sans" w:cs="Google Sans" w:eastAsia="Google Sans" w:hAnsi="Google Sans"/>
            <w:color w:val="0000ee"/>
            <w:sz w:val="24"/>
            <w:szCs w:val="24"/>
            <w:u w:val="single"/>
            <w:rtl w:val="0"/>
          </w:rPr>
          <w:t xml:space="preserve">https://community.vercel.com/t/best-practices-on-using-next-js-in-a-typescript-monorepo/7131</w:t>
        </w:r>
      </w:hyperlink>
      <w:r w:rsidDel="00000000" w:rsidR="00000000" w:rsidRPr="00000000">
        <w:rPr>
          <w:rtl w:val="0"/>
        </w:rPr>
      </w:r>
    </w:p>
    <w:p w:rsidR="00000000" w:rsidDel="00000000" w:rsidP="00000000" w:rsidRDefault="00000000" w:rsidRPr="00000000" w14:paraId="0000011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UX/UI Trends to Watch in 2025: What's Shaping the Future of Design - The Tech Clouds, accessed September 14, 2025, </w:t>
      </w:r>
      <w:hyperlink r:id="rId12">
        <w:r w:rsidDel="00000000" w:rsidR="00000000" w:rsidRPr="00000000">
          <w:rPr>
            <w:rFonts w:ascii="Google Sans" w:cs="Google Sans" w:eastAsia="Google Sans" w:hAnsi="Google Sans"/>
            <w:color w:val="0000ee"/>
            <w:sz w:val="24"/>
            <w:szCs w:val="24"/>
            <w:u w:val="single"/>
            <w:rtl w:val="0"/>
          </w:rPr>
          <w:t xml:space="preserve">https://thetechclouds.com/top-ux-ui-trends-to-watch-in-2025/</w:t>
        </w:r>
      </w:hyperlink>
      <w:r w:rsidDel="00000000" w:rsidR="00000000" w:rsidRPr="00000000">
        <w:rPr>
          <w:rtl w:val="0"/>
        </w:rPr>
      </w:r>
    </w:p>
    <w:p w:rsidR="00000000" w:rsidDel="00000000" w:rsidP="00000000" w:rsidRDefault="00000000" w:rsidRPr="00000000" w14:paraId="0000011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UX/UI Design Trends in 2025: The Future of User Experiences - FullStack Labs, accessed September 14, 2025, </w:t>
      </w:r>
      <w:hyperlink r:id="rId13">
        <w:r w:rsidDel="00000000" w:rsidR="00000000" w:rsidRPr="00000000">
          <w:rPr>
            <w:rFonts w:ascii="Google Sans" w:cs="Google Sans" w:eastAsia="Google Sans" w:hAnsi="Google Sans"/>
            <w:color w:val="0000ee"/>
            <w:sz w:val="24"/>
            <w:szCs w:val="24"/>
            <w:u w:val="single"/>
            <w:rtl w:val="0"/>
          </w:rPr>
          <w:t xml:space="preserve">https://www.fullstack.com/labs/resources/blog/top-5-ux-ui-design-trends-in-2025-the-future-of-user-experiences</w:t>
        </w:r>
      </w:hyperlink>
      <w:r w:rsidDel="00000000" w:rsidR="00000000" w:rsidRPr="00000000">
        <w:rPr>
          <w:rtl w:val="0"/>
        </w:rPr>
      </w:r>
    </w:p>
    <w:p w:rsidR="00000000" w:rsidDel="00000000" w:rsidP="00000000" w:rsidRDefault="00000000" w:rsidRPr="00000000" w14:paraId="0000011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UI/UX Design Essentials: 7 Key Concepts to Master Future-Ready Experiences, accessed September 14, 2025, </w:t>
      </w:r>
      <w:hyperlink r:id="rId14">
        <w:r w:rsidDel="00000000" w:rsidR="00000000" w:rsidRPr="00000000">
          <w:rPr>
            <w:rFonts w:ascii="Google Sans" w:cs="Google Sans" w:eastAsia="Google Sans" w:hAnsi="Google Sans"/>
            <w:color w:val="0000ee"/>
            <w:sz w:val="24"/>
            <w:szCs w:val="24"/>
            <w:u w:val="single"/>
            <w:rtl w:val="0"/>
          </w:rPr>
          <w:t xml:space="preserve">https://uxplanet.org/7-concepts-every-ui-ux-designer-should-know-in-2025-accea5d71b06</w:t>
        </w:r>
      </w:hyperlink>
      <w:r w:rsidDel="00000000" w:rsidR="00000000" w:rsidRPr="00000000">
        <w:rPr>
          <w:rtl w:val="0"/>
        </w:rPr>
      </w:r>
    </w:p>
    <w:p w:rsidR="00000000" w:rsidDel="00000000" w:rsidP="00000000" w:rsidRDefault="00000000" w:rsidRPr="00000000" w14:paraId="0000011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and accessibility - best practices for developing inclusive ..., accessed September 14, 2025, </w:t>
      </w:r>
      <w:hyperlink r:id="rId15">
        <w:r w:rsidDel="00000000" w:rsidR="00000000" w:rsidRPr="00000000">
          <w:rPr>
            <w:rFonts w:ascii="Google Sans" w:cs="Google Sans" w:eastAsia="Google Sans" w:hAnsi="Google Sans"/>
            <w:color w:val="0000ee"/>
            <w:sz w:val="24"/>
            <w:szCs w:val="24"/>
            <w:u w:val="single"/>
            <w:rtl w:val="0"/>
          </w:rPr>
          <w:t xml:space="preserve">https://bejamas.com/hub/guides/next-js-and-accessibility</w:t>
        </w:r>
      </w:hyperlink>
      <w:r w:rsidDel="00000000" w:rsidR="00000000" w:rsidRPr="00000000">
        <w:rPr>
          <w:rtl w:val="0"/>
        </w:rPr>
      </w:r>
    </w:p>
    <w:p w:rsidR="00000000" w:rsidDel="00000000" w:rsidP="00000000" w:rsidRDefault="00000000" w:rsidRPr="00000000" w14:paraId="0000012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UI Component Libraries: 5 Must-Try Picks for Next.js in ... - Varbintech, accessed September 14, 2025, </w:t>
      </w:r>
      <w:hyperlink r:id="rId16">
        <w:r w:rsidDel="00000000" w:rsidR="00000000" w:rsidRPr="00000000">
          <w:rPr>
            <w:rFonts w:ascii="Google Sans" w:cs="Google Sans" w:eastAsia="Google Sans" w:hAnsi="Google Sans"/>
            <w:color w:val="0000ee"/>
            <w:sz w:val="24"/>
            <w:szCs w:val="24"/>
            <w:u w:val="single"/>
            <w:rtl w:val="0"/>
          </w:rPr>
          <w:t xml:space="preserve">https://varbintech.com/blog/ui-component-libraries-5-must-try-picks-for-next-js-in-2025</w:t>
        </w:r>
      </w:hyperlink>
      <w:r w:rsidDel="00000000" w:rsidR="00000000" w:rsidRPr="00000000">
        <w:rPr>
          <w:rtl w:val="0"/>
        </w:rPr>
      </w:r>
    </w:p>
    <w:p w:rsidR="00000000" w:rsidDel="00000000" w:rsidP="00000000" w:rsidRDefault="00000000" w:rsidRPr="00000000" w14:paraId="0000012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UI Components Library For NextJS - ThemeSelection, accessed September 14, 2025, </w:t>
      </w:r>
      <w:hyperlink r:id="rId17">
        <w:r w:rsidDel="00000000" w:rsidR="00000000" w:rsidRPr="00000000">
          <w:rPr>
            <w:rFonts w:ascii="Google Sans" w:cs="Google Sans" w:eastAsia="Google Sans" w:hAnsi="Google Sans"/>
            <w:color w:val="0000ee"/>
            <w:sz w:val="24"/>
            <w:szCs w:val="24"/>
            <w:u w:val="single"/>
            <w:rtl w:val="0"/>
          </w:rPr>
          <w:t xml:space="preserve">https://themeselection.com/ui-components-library-nextjs/</w:t>
        </w:r>
      </w:hyperlink>
      <w:r w:rsidDel="00000000" w:rsidR="00000000" w:rsidRPr="00000000">
        <w:rPr>
          <w:rtl w:val="0"/>
        </w:rPr>
      </w:r>
    </w:p>
    <w:p w:rsidR="00000000" w:rsidDel="00000000" w:rsidP="00000000" w:rsidRDefault="00000000" w:rsidRPr="00000000" w14:paraId="0000012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UI Component Libraries for 2025 — Copy, Paste, and Create! - DEV Community, accessed September 14, 2025, </w:t>
      </w:r>
      <w:hyperlink r:id="rId18">
        <w:r w:rsidDel="00000000" w:rsidR="00000000" w:rsidRPr="00000000">
          <w:rPr>
            <w:rFonts w:ascii="Google Sans" w:cs="Google Sans" w:eastAsia="Google Sans" w:hAnsi="Google Sans"/>
            <w:color w:val="0000ee"/>
            <w:sz w:val="24"/>
            <w:szCs w:val="24"/>
            <w:u w:val="single"/>
            <w:rtl w:val="0"/>
          </w:rPr>
          <w:t xml:space="preserve">https://dev.to/joodi/top-7-ui-component-libraries-for-2025-copy-paste-and-create-1i84</w:t>
        </w:r>
      </w:hyperlink>
      <w:r w:rsidDel="00000000" w:rsidR="00000000" w:rsidRPr="00000000">
        <w:rPr>
          <w:rtl w:val="0"/>
        </w:rPr>
      </w:r>
    </w:p>
    <w:p w:rsidR="00000000" w:rsidDel="00000000" w:rsidP="00000000" w:rsidRDefault="00000000" w:rsidRPr="00000000" w14:paraId="0000012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Pre-Built React Frontend UI Libraries for 2025 – Blog - Supernova, accessed September 14, 2025, </w:t>
      </w:r>
      <w:hyperlink r:id="rId19">
        <w:r w:rsidDel="00000000" w:rsidR="00000000" w:rsidRPr="00000000">
          <w:rPr>
            <w:rFonts w:ascii="Google Sans" w:cs="Google Sans" w:eastAsia="Google Sans" w:hAnsi="Google Sans"/>
            <w:color w:val="0000ee"/>
            <w:sz w:val="24"/>
            <w:szCs w:val="24"/>
            <w:u w:val="single"/>
            <w:rtl w:val="0"/>
          </w:rPr>
          <w:t xml:space="preserve">https://www.supernova.io/blog/top-10-pre-built-react-frontend-ui-libraries-for-2025</w:t>
        </w:r>
      </w:hyperlink>
      <w:r w:rsidDel="00000000" w:rsidR="00000000" w:rsidRPr="00000000">
        <w:rPr>
          <w:rtl w:val="0"/>
        </w:rPr>
      </w:r>
    </w:p>
    <w:p w:rsidR="00000000" w:rsidDel="00000000" w:rsidP="00000000" w:rsidRDefault="00000000" w:rsidRPr="00000000" w14:paraId="0000012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5 Libraries for Next.js in 2025 | by Codew - Medium, accessed September 14, 2025, </w:t>
      </w:r>
      <w:hyperlink r:id="rId20">
        <w:r w:rsidDel="00000000" w:rsidR="00000000" w:rsidRPr="00000000">
          <w:rPr>
            <w:rFonts w:ascii="Google Sans" w:cs="Google Sans" w:eastAsia="Google Sans" w:hAnsi="Google Sans"/>
            <w:color w:val="0000ee"/>
            <w:sz w:val="24"/>
            <w:szCs w:val="24"/>
            <w:u w:val="single"/>
            <w:rtl w:val="0"/>
          </w:rPr>
          <w:t xml:space="preserve">https://medium.com/@annasaaddev/the-best-5-libraries-for-next-js-in-2025-b83c93464848</w:t>
        </w:r>
      </w:hyperlink>
      <w:r w:rsidDel="00000000" w:rsidR="00000000" w:rsidRPr="00000000">
        <w:rPr>
          <w:rtl w:val="0"/>
        </w:rPr>
      </w:r>
    </w:p>
    <w:p w:rsidR="00000000" w:rsidDel="00000000" w:rsidP="00000000" w:rsidRDefault="00000000" w:rsidRPr="00000000" w14:paraId="0000012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&amp; Next.js in 2025 - Modern Best Practices - Strapi, accessed September 14, 2025, </w:t>
      </w:r>
      <w:hyperlink r:id="rId21">
        <w:r w:rsidDel="00000000" w:rsidR="00000000" w:rsidRPr="00000000">
          <w:rPr>
            <w:rFonts w:ascii="Google Sans" w:cs="Google Sans" w:eastAsia="Google Sans" w:hAnsi="Google Sans"/>
            <w:color w:val="0000ee"/>
            <w:sz w:val="24"/>
            <w:szCs w:val="24"/>
            <w:u w:val="single"/>
            <w:rtl w:val="0"/>
          </w:rPr>
          <w:t xml:space="preserve">https://strapi.io/blog/react-and-nextjs-in-2025-modern-best-practices</w:t>
        </w:r>
      </w:hyperlink>
      <w:r w:rsidDel="00000000" w:rsidR="00000000" w:rsidRPr="00000000">
        <w:rPr>
          <w:rtl w:val="0"/>
        </w:rPr>
      </w:r>
    </w:p>
    <w:p w:rsidR="00000000" w:rsidDel="00000000" w:rsidP="00000000" w:rsidRDefault="00000000" w:rsidRPr="00000000" w14:paraId="0000012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 Accessibility - Next.js, accessed September 14, 2025, </w:t>
      </w:r>
      <w:hyperlink r:id="rId22">
        <w:r w:rsidDel="00000000" w:rsidR="00000000" w:rsidRPr="00000000">
          <w:rPr>
            <w:rFonts w:ascii="Google Sans" w:cs="Google Sans" w:eastAsia="Google Sans" w:hAnsi="Google Sans"/>
            <w:color w:val="0000ee"/>
            <w:sz w:val="24"/>
            <w:szCs w:val="24"/>
            <w:u w:val="single"/>
            <w:rtl w:val="0"/>
          </w:rPr>
          <w:t xml:space="preserve">https://nextjs.org/docs/architecture/accessibility</w:t>
        </w:r>
      </w:hyperlink>
      <w:r w:rsidDel="00000000" w:rsidR="00000000" w:rsidRPr="00000000">
        <w:rPr>
          <w:rtl w:val="0"/>
        </w:rPr>
      </w:r>
    </w:p>
    <w:p w:rsidR="00000000" w:rsidDel="00000000" w:rsidP="00000000" w:rsidRDefault="00000000" w:rsidRPr="00000000" w14:paraId="0000012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Used Next.js To Build A Scalable Application - DEV Community, accessed September 14, 2025, </w:t>
      </w:r>
      <w:hyperlink r:id="rId23">
        <w:r w:rsidDel="00000000" w:rsidR="00000000" w:rsidRPr="00000000">
          <w:rPr>
            <w:rFonts w:ascii="Google Sans" w:cs="Google Sans" w:eastAsia="Google Sans" w:hAnsi="Google Sans"/>
            <w:color w:val="0000ee"/>
            <w:sz w:val="24"/>
            <w:szCs w:val="24"/>
            <w:u w:val="single"/>
            <w:rtl w:val="0"/>
          </w:rPr>
          <w:t xml:space="preserve">https://dev.to/infrasity-learning/how-we-used-nextjs-to-build-a-scalable-application-53h6</w:t>
        </w:r>
      </w:hyperlink>
      <w:r w:rsidDel="00000000" w:rsidR="00000000" w:rsidRPr="00000000">
        <w:rPr>
          <w:rtl w:val="0"/>
        </w:rPr>
      </w:r>
    </w:p>
    <w:p w:rsidR="00000000" w:rsidDel="00000000" w:rsidP="00000000" w:rsidRDefault="00000000" w:rsidRPr="00000000" w14:paraId="0000012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Images: 9 Best Practices To Optimize Images With NextJS (2023), accessed September 14, 2025, </w:t>
      </w:r>
      <w:hyperlink r:id="rId24">
        <w:r w:rsidDel="00000000" w:rsidR="00000000" w:rsidRPr="00000000">
          <w:rPr>
            <w:rFonts w:ascii="Google Sans" w:cs="Google Sans" w:eastAsia="Google Sans" w:hAnsi="Google Sans"/>
            <w:color w:val="0000ee"/>
            <w:sz w:val="24"/>
            <w:szCs w:val="24"/>
            <w:u w:val="single"/>
            <w:rtl w:val="0"/>
          </w:rPr>
          <w:t xml:space="preserve">https://jamstack.consulting/posts/nextjs-images</w:t>
        </w:r>
      </w:hyperlink>
      <w:r w:rsidDel="00000000" w:rsidR="00000000" w:rsidRPr="00000000">
        <w:rPr>
          <w:rtl w:val="0"/>
        </w:rPr>
      </w:r>
    </w:p>
    <w:p w:rsidR="00000000" w:rsidDel="00000000" w:rsidP="00000000" w:rsidRDefault="00000000" w:rsidRPr="00000000" w14:paraId="0000012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Image Component: How to use next/image for performance, accessed September 14, 2025, </w:t>
      </w:r>
      <w:hyperlink r:id="rId25">
        <w:r w:rsidDel="00000000" w:rsidR="00000000" w:rsidRPr="00000000">
          <w:rPr>
            <w:rFonts w:ascii="Google Sans" w:cs="Google Sans" w:eastAsia="Google Sans" w:hAnsi="Google Sans"/>
            <w:color w:val="0000ee"/>
            <w:sz w:val="24"/>
            <w:szCs w:val="24"/>
            <w:u w:val="single"/>
            <w:rtl w:val="0"/>
          </w:rPr>
          <w:t xml:space="preserve">https://prismic.io/blog/nextjs-image-component-optimization</w:t>
        </w:r>
      </w:hyperlink>
      <w:r w:rsidDel="00000000" w:rsidR="00000000" w:rsidRPr="00000000">
        <w:rPr>
          <w:rtl w:val="0"/>
        </w:rPr>
      </w:r>
    </w:p>
    <w:p w:rsidR="00000000" w:rsidDel="00000000" w:rsidP="00000000" w:rsidRDefault="00000000" w:rsidRPr="00000000" w14:paraId="0000012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Guides: Backend for Frontend | Next.js, accessed September 14, 2025, </w:t>
      </w:r>
      <w:hyperlink r:id="rId26">
        <w:r w:rsidDel="00000000" w:rsidR="00000000" w:rsidRPr="00000000">
          <w:rPr>
            <w:rFonts w:ascii="Google Sans" w:cs="Google Sans" w:eastAsia="Google Sans" w:hAnsi="Google Sans"/>
            <w:color w:val="0000ee"/>
            <w:sz w:val="24"/>
            <w:szCs w:val="24"/>
            <w:u w:val="single"/>
            <w:rtl w:val="0"/>
          </w:rPr>
          <w:t xml:space="preserve">https://nextjs.org/docs/app/guides/backend-for-frontend</w:t>
        </w:r>
      </w:hyperlink>
      <w:r w:rsidDel="00000000" w:rsidR="00000000" w:rsidRPr="00000000">
        <w:rPr>
          <w:rtl w:val="0"/>
        </w:rPr>
      </w:r>
    </w:p>
    <w:p w:rsidR="00000000" w:rsidDel="00000000" w:rsidP="00000000" w:rsidRDefault="00000000" w:rsidRPr="00000000" w14:paraId="0000012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Design Patterns for Building Scalable Next.js Applications - DEV Community, accessed September 14, 2025, </w:t>
      </w:r>
      <w:hyperlink r:id="rId27">
        <w:r w:rsidDel="00000000" w:rsidR="00000000" w:rsidRPr="00000000">
          <w:rPr>
            <w:rFonts w:ascii="Google Sans" w:cs="Google Sans" w:eastAsia="Google Sans" w:hAnsi="Google Sans"/>
            <w:color w:val="0000ee"/>
            <w:sz w:val="24"/>
            <w:szCs w:val="24"/>
            <w:u w:val="single"/>
            <w:rtl w:val="0"/>
          </w:rPr>
          <w:t xml:space="preserve">https://dev.to/nithya_iyer/5-design-patterns-for-building-scalable-nextjs-applications-1c80</w:t>
        </w:r>
      </w:hyperlink>
      <w:r w:rsidDel="00000000" w:rsidR="00000000" w:rsidRPr="00000000">
        <w:rPr>
          <w:rtl w:val="0"/>
        </w:rPr>
      </w:r>
    </w:p>
    <w:p w:rsidR="00000000" w:rsidDel="00000000" w:rsidP="00000000" w:rsidRDefault="00000000" w:rsidRPr="00000000" w14:paraId="0000012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Scalable Applications with Next.js - PixelFreeStudio Blog, accessed September 14, 2025, </w:t>
      </w:r>
      <w:hyperlink r:id="rId28">
        <w:r w:rsidDel="00000000" w:rsidR="00000000" w:rsidRPr="00000000">
          <w:rPr>
            <w:rFonts w:ascii="Google Sans" w:cs="Google Sans" w:eastAsia="Google Sans" w:hAnsi="Google Sans"/>
            <w:color w:val="0000ee"/>
            <w:sz w:val="24"/>
            <w:szCs w:val="24"/>
            <w:u w:val="single"/>
            <w:rtl w:val="0"/>
          </w:rPr>
          <w:t xml:space="preserve">https://blog.pixelfreestudio.com/how-to-build-scalable-applications-with-next-js/</w:t>
        </w:r>
      </w:hyperlink>
      <w:r w:rsidDel="00000000" w:rsidR="00000000" w:rsidRPr="00000000">
        <w:rPr>
          <w:rtl w:val="0"/>
        </w:rPr>
      </w:r>
    </w:p>
    <w:p w:rsidR="00000000" w:rsidDel="00000000" w:rsidP="00000000" w:rsidRDefault="00000000" w:rsidRPr="00000000" w14:paraId="0000012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best practices in 2025: Mastering modern web development, accessed September 14, 2025, </w:t>
      </w:r>
      <w:hyperlink r:id="rId29">
        <w:r w:rsidDel="00000000" w:rsidR="00000000" w:rsidRPr="00000000">
          <w:rPr>
            <w:rFonts w:ascii="Google Sans" w:cs="Google Sans" w:eastAsia="Google Sans" w:hAnsi="Google Sans"/>
            <w:color w:val="0000ee"/>
            <w:sz w:val="24"/>
            <w:szCs w:val="24"/>
            <w:u w:val="single"/>
            <w:rtl w:val="0"/>
          </w:rPr>
          <w:t xml:space="preserve">https://www.augustinfotech.com/blogs/nextjs-best-practices-in-2025/</w:t>
        </w:r>
      </w:hyperlink>
      <w:r w:rsidDel="00000000" w:rsidR="00000000" w:rsidRPr="00000000">
        <w:rPr>
          <w:rtl w:val="0"/>
        </w:rPr>
      </w:r>
    </w:p>
    <w:p w:rsidR="00000000" w:rsidDel="00000000" w:rsidP="00000000" w:rsidRDefault="00000000" w:rsidRPr="00000000" w14:paraId="0000012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Your Application: Deploying - Next.js, accessed September 14, 2025, </w:t>
      </w:r>
      <w:hyperlink r:id="rId30">
        <w:r w:rsidDel="00000000" w:rsidR="00000000" w:rsidRPr="00000000">
          <w:rPr>
            <w:rFonts w:ascii="Google Sans" w:cs="Google Sans" w:eastAsia="Google Sans" w:hAnsi="Google Sans"/>
            <w:color w:val="0000ee"/>
            <w:sz w:val="24"/>
            <w:szCs w:val="24"/>
            <w:u w:val="single"/>
            <w:rtl w:val="0"/>
          </w:rPr>
          <w:t xml:space="preserve">https://nextjs.org/docs/14/app/building-your-application/deploying</w:t>
        </w:r>
      </w:hyperlink>
      <w:r w:rsidDel="00000000" w:rsidR="00000000" w:rsidRPr="00000000">
        <w:rPr>
          <w:rtl w:val="0"/>
        </w:rPr>
      </w:r>
    </w:p>
    <w:p w:rsidR="00000000" w:rsidDel="00000000" w:rsidP="00000000" w:rsidRDefault="00000000" w:rsidRPr="00000000" w14:paraId="0000012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Best Practices in 2025: Performance &amp; Architecture - RaftLabs, accessed September 14, 2025, </w:t>
      </w:r>
      <w:hyperlink r:id="rId31">
        <w:r w:rsidDel="00000000" w:rsidR="00000000" w:rsidRPr="00000000">
          <w:rPr>
            <w:rFonts w:ascii="Google Sans" w:cs="Google Sans" w:eastAsia="Google Sans" w:hAnsi="Google Sans"/>
            <w:color w:val="0000ee"/>
            <w:sz w:val="24"/>
            <w:szCs w:val="24"/>
            <w:u w:val="single"/>
            <w:rtl w:val="0"/>
          </w:rPr>
          <w:t xml:space="preserve">https://www.raftlabs.com/blog/building-with-next-js-best-practices-and-benefits-for-performance-first-teams/</w:t>
        </w:r>
      </w:hyperlink>
      <w:r w:rsidDel="00000000" w:rsidR="00000000" w:rsidRPr="00000000">
        <w:rPr>
          <w:rtl w:val="0"/>
        </w:rPr>
      </w:r>
    </w:p>
    <w:p w:rsidR="00000000" w:rsidDel="00000000" w:rsidP="00000000" w:rsidRDefault="00000000" w:rsidRPr="00000000" w14:paraId="0000013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Configuration: TypeScript | Next.js, accessed September 14, 2025, </w:t>
      </w:r>
      <w:hyperlink r:id="rId32">
        <w:r w:rsidDel="00000000" w:rsidR="00000000" w:rsidRPr="00000000">
          <w:rPr>
            <w:rFonts w:ascii="Google Sans" w:cs="Google Sans" w:eastAsia="Google Sans" w:hAnsi="Google Sans"/>
            <w:color w:val="0000ee"/>
            <w:sz w:val="24"/>
            <w:szCs w:val="24"/>
            <w:u w:val="single"/>
            <w:rtl w:val="0"/>
          </w:rPr>
          <w:t xml:space="preserve">https://nextjs.org/docs/app/api-reference/config/typescript</w:t>
        </w:r>
      </w:hyperlink>
      <w:r w:rsidDel="00000000" w:rsidR="00000000" w:rsidRPr="00000000">
        <w:rPr>
          <w:rtl w:val="0"/>
        </w:rPr>
      </w:r>
    </w:p>
    <w:p w:rsidR="00000000" w:rsidDel="00000000" w:rsidP="00000000" w:rsidRDefault="00000000" w:rsidRPr="00000000" w14:paraId="0000013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Guides: Authentication | Next.js, accessed September 14, 2025, </w:t>
      </w:r>
      <w:hyperlink r:id="rId33">
        <w:r w:rsidDel="00000000" w:rsidR="00000000" w:rsidRPr="00000000">
          <w:rPr>
            <w:rFonts w:ascii="Google Sans" w:cs="Google Sans" w:eastAsia="Google Sans" w:hAnsi="Google Sans"/>
            <w:color w:val="0000ee"/>
            <w:sz w:val="24"/>
            <w:szCs w:val="24"/>
            <w:u w:val="single"/>
            <w:rtl w:val="0"/>
          </w:rPr>
          <w:t xml:space="preserve">https://nextjs.org/docs/app/guides/authentication</w:t>
        </w:r>
      </w:hyperlink>
      <w:r w:rsidDel="00000000" w:rsidR="00000000" w:rsidRPr="00000000">
        <w:rPr>
          <w:rtl w:val="0"/>
        </w:rPr>
      </w:r>
    </w:p>
    <w:p w:rsidR="00000000" w:rsidDel="00000000" w:rsidP="00000000" w:rsidRDefault="00000000" w:rsidRPr="00000000" w14:paraId="0000013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Caching and Revalidating - Next.js, accessed September 14, 2025, </w:t>
      </w:r>
      <w:hyperlink r:id="rId34">
        <w:r w:rsidDel="00000000" w:rsidR="00000000" w:rsidRPr="00000000">
          <w:rPr>
            <w:rFonts w:ascii="Google Sans" w:cs="Google Sans" w:eastAsia="Google Sans" w:hAnsi="Google Sans"/>
            <w:color w:val="0000ee"/>
            <w:sz w:val="24"/>
            <w:szCs w:val="24"/>
            <w:u w:val="single"/>
            <w:rtl w:val="0"/>
          </w:rPr>
          <w:t xml:space="preserve">https://nextjs.org/docs/app/getting-started/caching-and-revalidating</w:t>
        </w:r>
      </w:hyperlink>
      <w:r w:rsidDel="00000000" w:rsidR="00000000" w:rsidRPr="00000000">
        <w:rPr>
          <w:rtl w:val="0"/>
        </w:rPr>
      </w:r>
    </w:p>
    <w:p w:rsidR="00000000" w:rsidDel="00000000" w:rsidP="00000000" w:rsidRDefault="00000000" w:rsidRPr="00000000" w14:paraId="0000013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Authentication Full Course 2025 | Learn Better Auth in 1 Hour - YouTube, accessed September 14, 2025, </w:t>
      </w:r>
      <w:hyperlink r:id="rId35">
        <w:r w:rsidDel="00000000" w:rsidR="00000000" w:rsidRPr="00000000">
          <w:rPr>
            <w:rFonts w:ascii="Google Sans" w:cs="Google Sans" w:eastAsia="Google Sans" w:hAnsi="Google Sans"/>
            <w:color w:val="0000ee"/>
            <w:sz w:val="24"/>
            <w:szCs w:val="24"/>
            <w:u w:val="single"/>
            <w:rtl w:val="0"/>
          </w:rPr>
          <w:t xml:space="preserve">https://www.youtube.com/watch?v=LMUsWY5alY0</w:t>
        </w:r>
      </w:hyperlink>
      <w:r w:rsidDel="00000000" w:rsidR="00000000" w:rsidRPr="00000000">
        <w:rPr>
          <w:rtl w:val="0"/>
        </w:rPr>
      </w:r>
    </w:p>
    <w:p w:rsidR="00000000" w:rsidDel="00000000" w:rsidP="00000000" w:rsidRDefault="00000000" w:rsidRPr="00000000" w14:paraId="0000013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Right State Management Solution for Your Next.js Project - A Comprehensive Guide - MoldStud, accessed September 14, 2025, </w:t>
      </w:r>
      <w:hyperlink r:id="rId36">
        <w:r w:rsidDel="00000000" w:rsidR="00000000" w:rsidRPr="00000000">
          <w:rPr>
            <w:rFonts w:ascii="Google Sans" w:cs="Google Sans" w:eastAsia="Google Sans" w:hAnsi="Google Sans"/>
            <w:color w:val="0000ee"/>
            <w:sz w:val="24"/>
            <w:szCs w:val="24"/>
            <w:u w:val="single"/>
            <w:rtl w:val="0"/>
          </w:rPr>
          <w:t xml:space="preserve">https://moldstud.com/articles/p-choosing-the-right-state-management-solution-for-your-nextjs-project-a-comprehensive-guide</w:t>
        </w:r>
      </w:hyperlink>
      <w:r w:rsidDel="00000000" w:rsidR="00000000" w:rsidRPr="00000000">
        <w:rPr>
          <w:rtl w:val="0"/>
        </w:rPr>
      </w:r>
    </w:p>
    <w:p w:rsidR="00000000" w:rsidDel="00000000" w:rsidP="00000000" w:rsidRDefault="00000000" w:rsidRPr="00000000" w14:paraId="0000013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Management in React 2025: Exploring Modern Solutions - DEV Community, accessed September 14, 2025, </w:t>
      </w:r>
      <w:hyperlink r:id="rId37">
        <w:r w:rsidDel="00000000" w:rsidR="00000000" w:rsidRPr="00000000">
          <w:rPr>
            <w:rFonts w:ascii="Google Sans" w:cs="Google Sans" w:eastAsia="Google Sans" w:hAnsi="Google Sans"/>
            <w:color w:val="0000ee"/>
            <w:sz w:val="24"/>
            <w:szCs w:val="24"/>
            <w:u w:val="single"/>
            <w:rtl w:val="0"/>
          </w:rPr>
          <w:t xml:space="preserve">https://dev.to/rayan2228/state-management-in-react-2025-exploring-modern-solutions-5f9c</w:t>
        </w:r>
      </w:hyperlink>
      <w:r w:rsidDel="00000000" w:rsidR="00000000" w:rsidRPr="00000000">
        <w:rPr>
          <w:rtl w:val="0"/>
        </w:rPr>
      </w:r>
    </w:p>
    <w:p w:rsidR="00000000" w:rsidDel="00000000" w:rsidP="00000000" w:rsidRDefault="00000000" w:rsidRPr="00000000" w14:paraId="0000013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for Next.js with TypeScript - Refine dev, accessed September 14, 2025, </w:t>
      </w:r>
      <w:hyperlink r:id="rId38">
        <w:r w:rsidDel="00000000" w:rsidR="00000000" w:rsidRPr="00000000">
          <w:rPr>
            <w:rFonts w:ascii="Google Sans" w:cs="Google Sans" w:eastAsia="Google Sans" w:hAnsi="Google Sans"/>
            <w:color w:val="0000ee"/>
            <w:sz w:val="24"/>
            <w:szCs w:val="24"/>
            <w:u w:val="single"/>
            <w:rtl w:val="0"/>
          </w:rPr>
          <w:t xml:space="preserve">https://refine.dev/blog/next-js-with-typescript/</w:t>
        </w:r>
      </w:hyperlink>
      <w:r w:rsidDel="00000000" w:rsidR="00000000" w:rsidRPr="00000000">
        <w:rPr>
          <w:rtl w:val="0"/>
        </w:rPr>
      </w:r>
    </w:p>
    <w:p w:rsidR="00000000" w:rsidDel="00000000" w:rsidP="00000000" w:rsidRDefault="00000000" w:rsidRPr="00000000" w14:paraId="0000013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Next.js: Best Practices for Clean, Scalable, and Type-Safe Development, accessed September 14, 2025, </w:t>
      </w:r>
      <w:hyperlink r:id="rId39">
        <w:r w:rsidDel="00000000" w:rsidR="00000000" w:rsidRPr="00000000">
          <w:rPr>
            <w:rFonts w:ascii="Google Sans" w:cs="Google Sans" w:eastAsia="Google Sans" w:hAnsi="Google Sans"/>
            <w:color w:val="0000ee"/>
            <w:sz w:val="24"/>
            <w:szCs w:val="24"/>
            <w:u w:val="single"/>
            <w:rtl w:val="0"/>
          </w:rPr>
          <w:t xml:space="preserve">https://iqbalpa.medium.com/mastering-next-js-best-practices-for-clean-scalable-and-type-safe-development-2ee5693e73a9</w:t>
        </w:r>
      </w:hyperlink>
      <w:r w:rsidDel="00000000" w:rsidR="00000000" w:rsidRPr="00000000">
        <w:rPr>
          <w:rtl w:val="0"/>
        </w:rPr>
      </w:r>
    </w:p>
    <w:p w:rsidR="00000000" w:rsidDel="00000000" w:rsidP="00000000" w:rsidRDefault="00000000" w:rsidRPr="00000000" w14:paraId="0000013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aridanpantoja/eslint-prettier-nextjs: Comprehensive guide ... - GitHub, accessed September 14, 2025, </w:t>
      </w:r>
      <w:hyperlink r:id="rId40">
        <w:r w:rsidDel="00000000" w:rsidR="00000000" w:rsidRPr="00000000">
          <w:rPr>
            <w:rFonts w:ascii="Google Sans" w:cs="Google Sans" w:eastAsia="Google Sans" w:hAnsi="Google Sans"/>
            <w:color w:val="0000ee"/>
            <w:sz w:val="24"/>
            <w:szCs w:val="24"/>
            <w:u w:val="single"/>
            <w:rtl w:val="0"/>
          </w:rPr>
          <w:t xml:space="preserve">https://github.com/aridanpantoja/eslint-prettier-nextjs</w:t>
        </w:r>
      </w:hyperlink>
      <w:r w:rsidDel="00000000" w:rsidR="00000000" w:rsidRPr="00000000">
        <w:rPr>
          <w:rtl w:val="0"/>
        </w:rPr>
      </w:r>
    </w:p>
    <w:p w:rsidR="00000000" w:rsidDel="00000000" w:rsidP="00000000" w:rsidRDefault="00000000" w:rsidRPr="00000000" w14:paraId="0000013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ESLint, Prettier, and Husky in Next.js ? - DEV Community, accessed September 14, 2025, </w:t>
      </w:r>
      <w:hyperlink r:id="rId41">
        <w:r w:rsidDel="00000000" w:rsidR="00000000" w:rsidRPr="00000000">
          <w:rPr>
            <w:rFonts w:ascii="Google Sans" w:cs="Google Sans" w:eastAsia="Google Sans" w:hAnsi="Google Sans"/>
            <w:color w:val="0000ee"/>
            <w:sz w:val="24"/>
            <w:szCs w:val="24"/>
            <w:u w:val="single"/>
            <w:rtl w:val="0"/>
          </w:rPr>
          <w:t xml:space="preserve">https://dev.to/swhabitation/how-to-set-up-eslint-prettier-and-husky-in-nextjs--22pk</w:t>
        </w:r>
      </w:hyperlink>
      <w:r w:rsidDel="00000000" w:rsidR="00000000" w:rsidRPr="00000000">
        <w:rPr>
          <w:rtl w:val="0"/>
        </w:rPr>
      </w:r>
    </w:p>
    <w:p w:rsidR="00000000" w:rsidDel="00000000" w:rsidP="00000000" w:rsidRDefault="00000000" w:rsidRPr="00000000" w14:paraId="0000013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Configuration: ESLint - Next.js, accessed September 14, 2025, </w:t>
      </w:r>
      <w:hyperlink r:id="rId42">
        <w:r w:rsidDel="00000000" w:rsidR="00000000" w:rsidRPr="00000000">
          <w:rPr>
            <w:rFonts w:ascii="Google Sans" w:cs="Google Sans" w:eastAsia="Google Sans" w:hAnsi="Google Sans"/>
            <w:color w:val="0000ee"/>
            <w:sz w:val="24"/>
            <w:szCs w:val="24"/>
            <w:u w:val="single"/>
            <w:rtl w:val="0"/>
          </w:rPr>
          <w:t xml:space="preserve">https://nextjs.org/docs/app/api-reference/config/eslint</w:t>
        </w:r>
      </w:hyperlink>
      <w:r w:rsidDel="00000000" w:rsidR="00000000" w:rsidRPr="00000000">
        <w:rPr>
          <w:rtl w:val="0"/>
        </w:rPr>
      </w:r>
    </w:p>
    <w:p w:rsidR="00000000" w:rsidDel="00000000" w:rsidP="00000000" w:rsidRDefault="00000000" w:rsidRPr="00000000" w14:paraId="0000013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Setup Next.js 14 project with Eslint + Prettier + Tailwind CSS - DEV Community, accessed September 14, 2025, </w:t>
      </w:r>
      <w:hyperlink r:id="rId43">
        <w:r w:rsidDel="00000000" w:rsidR="00000000" w:rsidRPr="00000000">
          <w:rPr>
            <w:rFonts w:ascii="Google Sans" w:cs="Google Sans" w:eastAsia="Google Sans" w:hAnsi="Google Sans"/>
            <w:color w:val="0000ee"/>
            <w:sz w:val="24"/>
            <w:szCs w:val="24"/>
            <w:u w:val="single"/>
            <w:rtl w:val="0"/>
          </w:rPr>
          <w:t xml:space="preserve">https://dev.to/jsdevspace/setup-nextjs-14-project-with-eslint-prettier-tailwind-css-226j</w:t>
        </w:r>
      </w:hyperlink>
      <w:r w:rsidDel="00000000" w:rsidR="00000000" w:rsidRPr="00000000">
        <w:rPr>
          <w:rtl w:val="0"/>
        </w:rPr>
      </w:r>
    </w:p>
    <w:p w:rsidR="00000000" w:rsidDel="00000000" w:rsidP="00000000" w:rsidRDefault="00000000" w:rsidRPr="00000000" w14:paraId="0000013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Guides: Caching | Next.js, accessed September 14, 2025, </w:t>
      </w:r>
      <w:hyperlink r:id="rId44">
        <w:r w:rsidDel="00000000" w:rsidR="00000000" w:rsidRPr="00000000">
          <w:rPr>
            <w:rFonts w:ascii="Google Sans" w:cs="Google Sans" w:eastAsia="Google Sans" w:hAnsi="Google Sans"/>
            <w:color w:val="0000ee"/>
            <w:sz w:val="24"/>
            <w:szCs w:val="24"/>
            <w:u w:val="single"/>
            <w:rtl w:val="0"/>
          </w:rPr>
          <w:t xml:space="preserve">https://nextjs.org/docs/app/guides/caching</w:t>
        </w:r>
      </w:hyperlink>
      <w:r w:rsidDel="00000000" w:rsidR="00000000" w:rsidRPr="00000000">
        <w:rPr>
          <w:rtl w:val="0"/>
        </w:rPr>
      </w:r>
    </w:p>
    <w:p w:rsidR="00000000" w:rsidDel="00000000" w:rsidP="00000000" w:rsidRDefault="00000000" w:rsidRPr="00000000" w14:paraId="0000013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Performance Optimization Guide 2025 - Daniel Cela, accessed September 14, 2025, </w:t>
      </w:r>
      <w:hyperlink r:id="rId45">
        <w:r w:rsidDel="00000000" w:rsidR="00000000" w:rsidRPr="00000000">
          <w:rPr>
            <w:rFonts w:ascii="Google Sans" w:cs="Google Sans" w:eastAsia="Google Sans" w:hAnsi="Google Sans"/>
            <w:color w:val="0000ee"/>
            <w:sz w:val="24"/>
            <w:szCs w:val="24"/>
            <w:u w:val="single"/>
            <w:rtl w:val="0"/>
          </w:rPr>
          <w:t xml:space="preserve">https://danielcela.com/blog/next-js-performance-optimization-2025</w:t>
        </w:r>
      </w:hyperlink>
      <w:r w:rsidDel="00000000" w:rsidR="00000000" w:rsidRPr="00000000">
        <w:rPr>
          <w:rtl w:val="0"/>
        </w:rPr>
      </w:r>
    </w:p>
    <w:p w:rsidR="00000000" w:rsidDel="00000000" w:rsidP="00000000" w:rsidRDefault="00000000" w:rsidRPr="00000000" w14:paraId="0000013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Caching in Next.js - GeeksforGeeks, accessed September 14, 2025, </w:t>
      </w:r>
      <w:hyperlink r:id="rId46">
        <w:r w:rsidDel="00000000" w:rsidR="00000000" w:rsidRPr="00000000">
          <w:rPr>
            <w:rFonts w:ascii="Google Sans" w:cs="Google Sans" w:eastAsia="Google Sans" w:hAnsi="Google Sans"/>
            <w:color w:val="0000ee"/>
            <w:sz w:val="24"/>
            <w:szCs w:val="24"/>
            <w:u w:val="single"/>
            <w:rtl w:val="0"/>
          </w:rPr>
          <w:t xml:space="preserve">https://www.geeksforgeeks.org/reactjs/caching-in-nextjs/</w:t>
        </w:r>
      </w:hyperlink>
      <w:r w:rsidDel="00000000" w:rsidR="00000000" w:rsidRPr="00000000">
        <w:rPr>
          <w:rtl w:val="0"/>
        </w:rPr>
      </w:r>
    </w:p>
    <w:p w:rsidR="00000000" w:rsidDel="00000000" w:rsidP="00000000" w:rsidRDefault="00000000" w:rsidRPr="00000000" w14:paraId="0000013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Performance Optimisation (2025) – Get Started Fast - Pagepro, accessed September 14, 2025, </w:t>
      </w:r>
      <w:hyperlink r:id="rId47">
        <w:r w:rsidDel="00000000" w:rsidR="00000000" w:rsidRPr="00000000">
          <w:rPr>
            <w:rFonts w:ascii="Google Sans" w:cs="Google Sans" w:eastAsia="Google Sans" w:hAnsi="Google Sans"/>
            <w:color w:val="0000ee"/>
            <w:sz w:val="24"/>
            <w:szCs w:val="24"/>
            <w:u w:val="single"/>
            <w:rtl w:val="0"/>
          </w:rPr>
          <w:t xml:space="preserve">https://pagepro.co/blog/nextjs-performance-optimization-in-9-steps/</w:t>
        </w:r>
      </w:hyperlink>
      <w:r w:rsidDel="00000000" w:rsidR="00000000" w:rsidRPr="00000000">
        <w:rPr>
          <w:rtl w:val="0"/>
        </w:rPr>
      </w:r>
    </w:p>
    <w:p w:rsidR="00000000" w:rsidDel="00000000" w:rsidP="00000000" w:rsidRDefault="00000000" w:rsidRPr="00000000" w14:paraId="0000014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Metadata and OG images | Next.js, accessed September 14, 2025, </w:t>
      </w:r>
      <w:hyperlink r:id="rId48">
        <w:r w:rsidDel="00000000" w:rsidR="00000000" w:rsidRPr="00000000">
          <w:rPr>
            <w:rFonts w:ascii="Google Sans" w:cs="Google Sans" w:eastAsia="Google Sans" w:hAnsi="Google Sans"/>
            <w:color w:val="0000ee"/>
            <w:sz w:val="24"/>
            <w:szCs w:val="24"/>
            <w:u w:val="single"/>
            <w:rtl w:val="0"/>
          </w:rPr>
          <w:t xml:space="preserve">https://nextjs.org/docs/app/getting-started/metadata-and-og-images</w:t>
        </w:r>
      </w:hyperlink>
      <w:r w:rsidDel="00000000" w:rsidR="00000000" w:rsidRPr="00000000">
        <w:rPr>
          <w:rtl w:val="0"/>
        </w:rPr>
      </w:r>
    </w:p>
    <w:p w:rsidR="00000000" w:rsidDel="00000000" w:rsidP="00000000" w:rsidRDefault="00000000" w:rsidRPr="00000000" w14:paraId="0000014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Maximizing SEO with Meta Data in Next.js 15: A Comprehensive Guide - DEV Community, accessed September 14, 2025, </w:t>
      </w:r>
      <w:hyperlink r:id="rId49">
        <w:r w:rsidDel="00000000" w:rsidR="00000000" w:rsidRPr="00000000">
          <w:rPr>
            <w:rFonts w:ascii="Google Sans" w:cs="Google Sans" w:eastAsia="Google Sans" w:hAnsi="Google Sans"/>
            <w:color w:val="0000ee"/>
            <w:sz w:val="24"/>
            <w:szCs w:val="24"/>
            <w:u w:val="single"/>
            <w:rtl w:val="0"/>
          </w:rPr>
          <w:t xml:space="preserve">https://dev.to/joodi/maximizing-seo-with-meta-data-in-nextjs-15-a-comprehensive-guide-4pa7</w:t>
        </w:r>
      </w:hyperlink>
      <w:r w:rsidDel="00000000" w:rsidR="00000000" w:rsidRPr="00000000">
        <w:rPr>
          <w:rtl w:val="0"/>
        </w:rPr>
      </w:r>
    </w:p>
    <w:p w:rsidR="00000000" w:rsidDel="00000000" w:rsidP="00000000" w:rsidRDefault="00000000" w:rsidRPr="00000000" w14:paraId="0000014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Metadata - App Router - Next.js, accessed September 14, 2025, </w:t>
      </w:r>
      <w:hyperlink r:id="rId50">
        <w:r w:rsidDel="00000000" w:rsidR="00000000" w:rsidRPr="00000000">
          <w:rPr>
            <w:rFonts w:ascii="Google Sans" w:cs="Google Sans" w:eastAsia="Google Sans" w:hAnsi="Google Sans"/>
            <w:color w:val="0000ee"/>
            <w:sz w:val="24"/>
            <w:szCs w:val="24"/>
            <w:u w:val="single"/>
            <w:rtl w:val="0"/>
          </w:rPr>
          <w:t xml:space="preserve">https://nextjs.org/learn/dashboard-app/adding-metadata</w:t>
        </w:r>
      </w:hyperlink>
      <w:r w:rsidDel="00000000" w:rsidR="00000000" w:rsidRPr="00000000">
        <w:rPr>
          <w:rtl w:val="0"/>
        </w:rPr>
      </w:r>
    </w:p>
    <w:p w:rsidR="00000000" w:rsidDel="00000000" w:rsidP="00000000" w:rsidRDefault="00000000" w:rsidRPr="00000000" w14:paraId="0000014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Functions: generateMetadata - Next.js, accessed September 14, 2025, </w:t>
      </w:r>
      <w:hyperlink r:id="rId51">
        <w:r w:rsidDel="00000000" w:rsidR="00000000" w:rsidRPr="00000000">
          <w:rPr>
            <w:rFonts w:ascii="Google Sans" w:cs="Google Sans" w:eastAsia="Google Sans" w:hAnsi="Google Sans"/>
            <w:color w:val="0000ee"/>
            <w:sz w:val="24"/>
            <w:szCs w:val="24"/>
            <w:u w:val="single"/>
            <w:rtl w:val="0"/>
          </w:rPr>
          <w:t xml:space="preserve">https://nextjs.org/docs/app/api-reference/functions/generate-metadata</w:t>
        </w:r>
      </w:hyperlink>
      <w:r w:rsidDel="00000000" w:rsidR="00000000" w:rsidRPr="00000000">
        <w:rPr>
          <w:rtl w:val="0"/>
        </w:rPr>
      </w:r>
    </w:p>
    <w:p w:rsidR="00000000" w:rsidDel="00000000" w:rsidP="00000000" w:rsidRDefault="00000000" w:rsidRPr="00000000" w14:paraId="0000014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Functions: generateSitemaps - Next.js, accessed September 14, 2025, </w:t>
      </w:r>
      <w:hyperlink r:id="rId52">
        <w:r w:rsidDel="00000000" w:rsidR="00000000" w:rsidRPr="00000000">
          <w:rPr>
            <w:rFonts w:ascii="Google Sans" w:cs="Google Sans" w:eastAsia="Google Sans" w:hAnsi="Google Sans"/>
            <w:color w:val="0000ee"/>
            <w:sz w:val="24"/>
            <w:szCs w:val="24"/>
            <w:u w:val="single"/>
            <w:rtl w:val="0"/>
          </w:rPr>
          <w:t xml:space="preserve">https://nextjs.org/docs/app/api-reference/functions/generate-sitemaps</w:t>
        </w:r>
      </w:hyperlink>
      <w:r w:rsidDel="00000000" w:rsidR="00000000" w:rsidRPr="00000000">
        <w:rPr>
          <w:rtl w:val="0"/>
        </w:rPr>
      </w:r>
    </w:p>
    <w:p w:rsidR="00000000" w:rsidDel="00000000" w:rsidP="00000000" w:rsidRDefault="00000000" w:rsidRPr="00000000" w14:paraId="0000014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XML Sitemaps | Next.js, accessed September 14, 2025, </w:t>
      </w:r>
      <w:hyperlink r:id="rId53">
        <w:r w:rsidDel="00000000" w:rsidR="00000000" w:rsidRPr="00000000">
          <w:rPr>
            <w:rFonts w:ascii="Google Sans" w:cs="Google Sans" w:eastAsia="Google Sans" w:hAnsi="Google Sans"/>
            <w:color w:val="0000ee"/>
            <w:sz w:val="24"/>
            <w:szCs w:val="24"/>
            <w:u w:val="single"/>
            <w:rtl w:val="0"/>
          </w:rPr>
          <w:t xml:space="preserve">https://nextjs.org/learn/seo/xml-sitemaps</w:t>
        </w:r>
      </w:hyperlink>
      <w:r w:rsidDel="00000000" w:rsidR="00000000" w:rsidRPr="00000000">
        <w:rPr>
          <w:rtl w:val="0"/>
        </w:rPr>
      </w:r>
    </w:p>
    <w:p w:rsidR="00000000" w:rsidDel="00000000" w:rsidP="00000000" w:rsidRDefault="00000000" w:rsidRPr="00000000" w14:paraId="0000014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schema markup to Payload + Next.js for better SEO, accessed September 14, 2025, </w:t>
      </w:r>
      <w:hyperlink r:id="rId54">
        <w:r w:rsidDel="00000000" w:rsidR="00000000" w:rsidRPr="00000000">
          <w:rPr>
            <w:rFonts w:ascii="Google Sans" w:cs="Google Sans" w:eastAsia="Google Sans" w:hAnsi="Google Sans"/>
            <w:color w:val="0000ee"/>
            <w:sz w:val="24"/>
            <w:szCs w:val="24"/>
            <w:u w:val="single"/>
            <w:rtl w:val="0"/>
          </w:rPr>
          <w:t xml:space="preserve">https://payloadcms.com/posts/guides/add-schema-markup-to-payload--nextjs-for-better-seo</w:t>
        </w:r>
      </w:hyperlink>
      <w:r w:rsidDel="00000000" w:rsidR="00000000" w:rsidRPr="00000000">
        <w:rPr>
          <w:rtl w:val="0"/>
        </w:rPr>
      </w:r>
    </w:p>
    <w:p w:rsidR="00000000" w:rsidDel="00000000" w:rsidP="00000000" w:rsidRDefault="00000000" w:rsidRPr="00000000" w14:paraId="0000014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Guides: JSON-LD | Next.js, accessed September 14, 2025, </w:t>
      </w:r>
      <w:hyperlink r:id="rId55">
        <w:r w:rsidDel="00000000" w:rsidR="00000000" w:rsidRPr="00000000">
          <w:rPr>
            <w:rFonts w:ascii="Google Sans" w:cs="Google Sans" w:eastAsia="Google Sans" w:hAnsi="Google Sans"/>
            <w:color w:val="0000ee"/>
            <w:sz w:val="24"/>
            <w:szCs w:val="24"/>
            <w:u w:val="single"/>
            <w:rtl w:val="0"/>
          </w:rPr>
          <w:t xml:space="preserve">https://nextjs.org/docs/app/guides/json-ld</w:t>
        </w:r>
      </w:hyperlink>
      <w:r w:rsidDel="00000000" w:rsidR="00000000" w:rsidRPr="00000000">
        <w:rPr>
          <w:rtl w:val="0"/>
        </w:rPr>
      </w:r>
    </w:p>
    <w:p w:rsidR="00000000" w:rsidDel="00000000" w:rsidP="00000000" w:rsidRDefault="00000000" w:rsidRPr="00000000" w14:paraId="0000014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Testing: Jest - Next.js, accessed September 14, 2025, </w:t>
      </w:r>
      <w:hyperlink r:id="rId56">
        <w:r w:rsidDel="00000000" w:rsidR="00000000" w:rsidRPr="00000000">
          <w:rPr>
            <w:rFonts w:ascii="Google Sans" w:cs="Google Sans" w:eastAsia="Google Sans" w:hAnsi="Google Sans"/>
            <w:color w:val="0000ee"/>
            <w:sz w:val="24"/>
            <w:szCs w:val="24"/>
            <w:u w:val="single"/>
            <w:rtl w:val="0"/>
          </w:rPr>
          <w:t xml:space="preserve">https://nextjs.org/docs/app/guides/testing/jest</w:t>
        </w:r>
      </w:hyperlink>
      <w:r w:rsidDel="00000000" w:rsidR="00000000" w:rsidRPr="00000000">
        <w:rPr>
          <w:rtl w:val="0"/>
        </w:rPr>
      </w:r>
    </w:p>
    <w:p w:rsidR="00000000" w:rsidDel="00000000" w:rsidP="00000000" w:rsidRDefault="00000000" w:rsidRPr="00000000" w14:paraId="0000014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Guides: Testing | Next.js, accessed September 14, 2025, </w:t>
      </w:r>
      <w:hyperlink r:id="rId57">
        <w:r w:rsidDel="00000000" w:rsidR="00000000" w:rsidRPr="00000000">
          <w:rPr>
            <w:rFonts w:ascii="Google Sans" w:cs="Google Sans" w:eastAsia="Google Sans" w:hAnsi="Google Sans"/>
            <w:color w:val="0000ee"/>
            <w:sz w:val="24"/>
            <w:szCs w:val="24"/>
            <w:u w:val="single"/>
            <w:rtl w:val="0"/>
          </w:rPr>
          <w:t xml:space="preserve">https://nextjs.org/docs/pages/guides/testing</w:t>
        </w:r>
      </w:hyperlink>
      <w:r w:rsidDel="00000000" w:rsidR="00000000" w:rsidRPr="00000000">
        <w:rPr>
          <w:rtl w:val="0"/>
        </w:rPr>
      </w:r>
    </w:p>
    <w:p w:rsidR="00000000" w:rsidDel="00000000" w:rsidP="00000000" w:rsidRDefault="00000000" w:rsidRPr="00000000" w14:paraId="0000014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Real-World Case Studies - Successful Testing Strategies for Next.js Apps - MoldStud, accessed September 14, 2025, </w:t>
      </w:r>
      <w:hyperlink r:id="rId58">
        <w:r w:rsidDel="00000000" w:rsidR="00000000" w:rsidRPr="00000000">
          <w:rPr>
            <w:rFonts w:ascii="Google Sans" w:cs="Google Sans" w:eastAsia="Google Sans" w:hAnsi="Google Sans"/>
            <w:color w:val="0000ee"/>
            <w:sz w:val="24"/>
            <w:szCs w:val="24"/>
            <w:u w:val="single"/>
            <w:rtl w:val="0"/>
          </w:rPr>
          <w:t xml:space="preserve">https://moldstud.com/articles/p-real-world-case-studies-successful-testing-strategies-for-nextjs-apps</w:t>
        </w:r>
      </w:hyperlink>
      <w:r w:rsidDel="00000000" w:rsidR="00000000" w:rsidRPr="00000000">
        <w:rPr>
          <w:rtl w:val="0"/>
        </w:rPr>
      </w:r>
    </w:p>
    <w:p w:rsidR="00000000" w:rsidDel="00000000" w:rsidP="00000000" w:rsidRDefault="00000000" w:rsidRPr="00000000" w14:paraId="0000014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Deploying a Scalable Next.js App on Vercel – A Step-by-Step Guide - Perficient Blogs, accessed September 14, 2025, </w:t>
      </w:r>
      <w:hyperlink r:id="rId59">
        <w:r w:rsidDel="00000000" w:rsidR="00000000" w:rsidRPr="00000000">
          <w:rPr>
            <w:rFonts w:ascii="Google Sans" w:cs="Google Sans" w:eastAsia="Google Sans" w:hAnsi="Google Sans"/>
            <w:color w:val="0000ee"/>
            <w:sz w:val="24"/>
            <w:szCs w:val="24"/>
            <w:u w:val="single"/>
            <w:rtl w:val="0"/>
          </w:rPr>
          <w:t xml:space="preserve">https://blogs.perficient.com/2025/06/02/deploying-a-scalable-next-js-app-on-vercel-a-step-by-step-guide/</w:t>
        </w:r>
      </w:hyperlink>
      <w:r w:rsidDel="00000000" w:rsidR="00000000" w:rsidRPr="00000000">
        <w:rPr>
          <w:rtl w:val="0"/>
        </w:rPr>
      </w:r>
    </w:p>
    <w:p w:rsidR="00000000" w:rsidDel="00000000" w:rsidP="00000000" w:rsidRDefault="00000000" w:rsidRPr="00000000" w14:paraId="0000014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Guides: CI Build Caching | Next.js, accessed September 14, 2025, </w:t>
      </w:r>
      <w:hyperlink r:id="rId60">
        <w:r w:rsidDel="00000000" w:rsidR="00000000" w:rsidRPr="00000000">
          <w:rPr>
            <w:rFonts w:ascii="Google Sans" w:cs="Google Sans" w:eastAsia="Google Sans" w:hAnsi="Google Sans"/>
            <w:color w:val="0000ee"/>
            <w:sz w:val="24"/>
            <w:szCs w:val="24"/>
            <w:u w:val="single"/>
            <w:rtl w:val="0"/>
          </w:rPr>
          <w:t xml:space="preserve">https://nextjs.org/docs/app/guides/ci-build-caching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aridanpantoja/eslint-prettier-nextjs" TargetMode="External"/><Relationship Id="rId42" Type="http://schemas.openxmlformats.org/officeDocument/2006/relationships/hyperlink" Target="https://nextjs.org/docs/app/api-reference/config/eslint" TargetMode="External"/><Relationship Id="rId41" Type="http://schemas.openxmlformats.org/officeDocument/2006/relationships/hyperlink" Target="https://dev.to/swhabitation/how-to-set-up-eslint-prettier-and-husky-in-nextjs--22pk" TargetMode="External"/><Relationship Id="rId44" Type="http://schemas.openxmlformats.org/officeDocument/2006/relationships/hyperlink" Target="https://nextjs.org/docs/app/guides/caching" TargetMode="External"/><Relationship Id="rId43" Type="http://schemas.openxmlformats.org/officeDocument/2006/relationships/hyperlink" Target="https://dev.to/jsdevspace/setup-nextjs-14-project-with-eslint-prettier-tailwind-css-226j" TargetMode="External"/><Relationship Id="rId46" Type="http://schemas.openxmlformats.org/officeDocument/2006/relationships/hyperlink" Target="https://www.geeksforgeeks.org/reactjs/caching-in-nextjs/" TargetMode="External"/><Relationship Id="rId45" Type="http://schemas.openxmlformats.org/officeDocument/2006/relationships/hyperlink" Target="https://danielcela.com/blog/next-js-performance-optimization-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isp.blog/blog/the-ultimate-guide-to-organizing-your-nextjs-15-project-structure" TargetMode="External"/><Relationship Id="rId48" Type="http://schemas.openxmlformats.org/officeDocument/2006/relationships/hyperlink" Target="https://nextjs.org/docs/app/getting-started/metadata-and-og-images" TargetMode="External"/><Relationship Id="rId47" Type="http://schemas.openxmlformats.org/officeDocument/2006/relationships/hyperlink" Target="https://pagepro.co/blog/nextjs-performance-optimization-in-9-steps/" TargetMode="External"/><Relationship Id="rId49" Type="http://schemas.openxmlformats.org/officeDocument/2006/relationships/hyperlink" Target="https://dev.to/joodi/maximizing-seo-with-meta-data-in-nextjs-15-a-comprehensive-guide-4pa7" TargetMode="External"/><Relationship Id="rId5" Type="http://schemas.openxmlformats.org/officeDocument/2006/relationships/styles" Target="styles.xml"/><Relationship Id="rId6" Type="http://schemas.openxmlformats.org/officeDocument/2006/relationships/hyperlink" Target="https://www.patterns.dev/react/nextjs/" TargetMode="External"/><Relationship Id="rId7" Type="http://schemas.openxmlformats.org/officeDocument/2006/relationships/hyperlink" Target="https://nextjs.org/docs/app/getting-started/project-structure" TargetMode="External"/><Relationship Id="rId8" Type="http://schemas.openxmlformats.org/officeDocument/2006/relationships/hyperlink" Target="https://dev.to/bajrayejoon/best-practices-for-organizing-your-nextjs-15-2025-53ji" TargetMode="External"/><Relationship Id="rId31" Type="http://schemas.openxmlformats.org/officeDocument/2006/relationships/hyperlink" Target="https://www.raftlabs.com/blog/building-with-next-js-best-practices-and-benefits-for-performance-first-teams/" TargetMode="External"/><Relationship Id="rId30" Type="http://schemas.openxmlformats.org/officeDocument/2006/relationships/hyperlink" Target="https://nextjs.org/docs/14/app/building-your-application/deploying" TargetMode="External"/><Relationship Id="rId33" Type="http://schemas.openxmlformats.org/officeDocument/2006/relationships/hyperlink" Target="https://nextjs.org/docs/app/guides/authentication" TargetMode="External"/><Relationship Id="rId32" Type="http://schemas.openxmlformats.org/officeDocument/2006/relationships/hyperlink" Target="https://nextjs.org/docs/app/api-reference/config/typescript" TargetMode="External"/><Relationship Id="rId35" Type="http://schemas.openxmlformats.org/officeDocument/2006/relationships/hyperlink" Target="https://www.youtube.com/watch?v=LMUsWY5alY0" TargetMode="External"/><Relationship Id="rId34" Type="http://schemas.openxmlformats.org/officeDocument/2006/relationships/hyperlink" Target="https://nextjs.org/docs/app/getting-started/caching-and-revalidating" TargetMode="External"/><Relationship Id="rId37" Type="http://schemas.openxmlformats.org/officeDocument/2006/relationships/hyperlink" Target="https://dev.to/rayan2228/state-management-in-react-2025-exploring-modern-solutions-5f9c" TargetMode="External"/><Relationship Id="rId36" Type="http://schemas.openxmlformats.org/officeDocument/2006/relationships/hyperlink" Target="https://moldstud.com/articles/p-choosing-the-right-state-management-solution-for-your-nextjs-project-a-comprehensive-guide" TargetMode="External"/><Relationship Id="rId39" Type="http://schemas.openxmlformats.org/officeDocument/2006/relationships/hyperlink" Target="https://iqbalpa.medium.com/mastering-next-js-best-practices-for-clean-scalable-and-type-safe-development-2ee5693e73a9" TargetMode="External"/><Relationship Id="rId38" Type="http://schemas.openxmlformats.org/officeDocument/2006/relationships/hyperlink" Target="https://refine.dev/blog/next-js-with-typescript/" TargetMode="External"/><Relationship Id="rId20" Type="http://schemas.openxmlformats.org/officeDocument/2006/relationships/hyperlink" Target="https://medium.com/@annasaaddev/the-best-5-libraries-for-next-js-in-2025-b83c93464848" TargetMode="External"/><Relationship Id="rId22" Type="http://schemas.openxmlformats.org/officeDocument/2006/relationships/hyperlink" Target="https://nextjs.org/docs/architecture/accessibility" TargetMode="External"/><Relationship Id="rId21" Type="http://schemas.openxmlformats.org/officeDocument/2006/relationships/hyperlink" Target="https://strapi.io/blog/react-and-nextjs-in-2025-modern-best-practices" TargetMode="External"/><Relationship Id="rId24" Type="http://schemas.openxmlformats.org/officeDocument/2006/relationships/hyperlink" Target="https://jamstack.consulting/posts/nextjs-images" TargetMode="External"/><Relationship Id="rId23" Type="http://schemas.openxmlformats.org/officeDocument/2006/relationships/hyperlink" Target="https://dev.to/infrasity-learning/how-we-used-nextjs-to-build-a-scalable-application-53h6" TargetMode="External"/><Relationship Id="rId60" Type="http://schemas.openxmlformats.org/officeDocument/2006/relationships/hyperlink" Target="https://nextjs.org/docs/app/guides/ci-build-caching" TargetMode="External"/><Relationship Id="rId26" Type="http://schemas.openxmlformats.org/officeDocument/2006/relationships/hyperlink" Target="https://nextjs.org/docs/app/guides/backend-for-frontend" TargetMode="External"/><Relationship Id="rId25" Type="http://schemas.openxmlformats.org/officeDocument/2006/relationships/hyperlink" Target="https://prismic.io/blog/nextjs-image-component-optimization" TargetMode="External"/><Relationship Id="rId28" Type="http://schemas.openxmlformats.org/officeDocument/2006/relationships/hyperlink" Target="https://blog.pixelfreestudio.com/how-to-build-scalable-applications-with-next-js/" TargetMode="External"/><Relationship Id="rId27" Type="http://schemas.openxmlformats.org/officeDocument/2006/relationships/hyperlink" Target="https://dev.to/nithya_iyer/5-design-patterns-for-building-scalable-nextjs-applications-1c80" TargetMode="External"/><Relationship Id="rId29" Type="http://schemas.openxmlformats.org/officeDocument/2006/relationships/hyperlink" Target="https://www.augustinfotech.com/blogs/nextjs-best-practices-in-2025/" TargetMode="External"/><Relationship Id="rId51" Type="http://schemas.openxmlformats.org/officeDocument/2006/relationships/hyperlink" Target="https://nextjs.org/docs/app/api-reference/functions/generate-metadata" TargetMode="External"/><Relationship Id="rId50" Type="http://schemas.openxmlformats.org/officeDocument/2006/relationships/hyperlink" Target="https://nextjs.org/learn/dashboard-app/adding-metadata" TargetMode="External"/><Relationship Id="rId53" Type="http://schemas.openxmlformats.org/officeDocument/2006/relationships/hyperlink" Target="https://nextjs.org/learn/seo/xml-sitemaps" TargetMode="External"/><Relationship Id="rId52" Type="http://schemas.openxmlformats.org/officeDocument/2006/relationships/hyperlink" Target="https://nextjs.org/docs/app/api-reference/functions/generate-sitemaps" TargetMode="External"/><Relationship Id="rId11" Type="http://schemas.openxmlformats.org/officeDocument/2006/relationships/hyperlink" Target="https://community.vercel.com/t/best-practices-on-using-next-js-in-a-typescript-monorepo/7131" TargetMode="External"/><Relationship Id="rId55" Type="http://schemas.openxmlformats.org/officeDocument/2006/relationships/hyperlink" Target="https://nextjs.org/docs/app/guides/json-ld" TargetMode="External"/><Relationship Id="rId10" Type="http://schemas.openxmlformats.org/officeDocument/2006/relationships/hyperlink" Target="https://www.reddit.com/r/nextjs/comments/1ig4qw8/what_is_the_best_way_of_organizing_the_file/" TargetMode="External"/><Relationship Id="rId54" Type="http://schemas.openxmlformats.org/officeDocument/2006/relationships/hyperlink" Target="https://payloadcms.com/posts/guides/add-schema-markup-to-payload--nextjs-for-better-seo" TargetMode="External"/><Relationship Id="rId13" Type="http://schemas.openxmlformats.org/officeDocument/2006/relationships/hyperlink" Target="https://www.fullstack.com/labs/resources/blog/top-5-ux-ui-design-trends-in-2025-the-future-of-user-experiences" TargetMode="External"/><Relationship Id="rId57" Type="http://schemas.openxmlformats.org/officeDocument/2006/relationships/hyperlink" Target="https://nextjs.org/docs/pages/guides/testing" TargetMode="External"/><Relationship Id="rId12" Type="http://schemas.openxmlformats.org/officeDocument/2006/relationships/hyperlink" Target="https://thetechclouds.com/top-ux-ui-trends-to-watch-in-2025/" TargetMode="External"/><Relationship Id="rId56" Type="http://schemas.openxmlformats.org/officeDocument/2006/relationships/hyperlink" Target="https://nextjs.org/docs/app/guides/testing/jest" TargetMode="External"/><Relationship Id="rId15" Type="http://schemas.openxmlformats.org/officeDocument/2006/relationships/hyperlink" Target="https://bejamas.com/hub/guides/next-js-and-accessibility" TargetMode="External"/><Relationship Id="rId59" Type="http://schemas.openxmlformats.org/officeDocument/2006/relationships/hyperlink" Target="https://blogs.perficient.com/2025/06/02/deploying-a-scalable-next-js-app-on-vercel-a-step-by-step-guide/" TargetMode="External"/><Relationship Id="rId14" Type="http://schemas.openxmlformats.org/officeDocument/2006/relationships/hyperlink" Target="https://uxplanet.org/7-concepts-every-ui-ux-designer-should-know-in-2025-accea5d71b06" TargetMode="External"/><Relationship Id="rId58" Type="http://schemas.openxmlformats.org/officeDocument/2006/relationships/hyperlink" Target="https://moldstud.com/articles/p-real-world-case-studies-successful-testing-strategies-for-nextjs-apps" TargetMode="External"/><Relationship Id="rId17" Type="http://schemas.openxmlformats.org/officeDocument/2006/relationships/hyperlink" Target="https://themeselection.com/ui-components-library-nextjs/" TargetMode="External"/><Relationship Id="rId16" Type="http://schemas.openxmlformats.org/officeDocument/2006/relationships/hyperlink" Target="https://varbintech.com/blog/ui-component-libraries-5-must-try-picks-for-next-js-in-2025" TargetMode="External"/><Relationship Id="rId19" Type="http://schemas.openxmlformats.org/officeDocument/2006/relationships/hyperlink" Target="https://www.supernova.io/blog/top-10-pre-built-react-frontend-ui-libraries-for-2025" TargetMode="External"/><Relationship Id="rId18" Type="http://schemas.openxmlformats.org/officeDocument/2006/relationships/hyperlink" Target="https://dev.to/joodi/top-7-ui-component-libraries-for-2025-copy-paste-and-create-1i8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