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1B14" w14:textId="7B2E55D3" w:rsidR="00125857" w:rsidRPr="00125857" w:rsidRDefault="00125857" w:rsidP="001258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5857">
        <w:rPr>
          <w:rFonts w:ascii="Arial" w:hAnsi="Arial" w:cs="Arial"/>
          <w:b/>
          <w:bCs/>
          <w:sz w:val="24"/>
          <w:szCs w:val="24"/>
        </w:rPr>
        <w:t>Elenque requisitos funcionais, não funcionais e regras de negócio para o cenário a seguir</w:t>
      </w:r>
    </w:p>
    <w:p w14:paraId="4A69E19C" w14:textId="69E424B5" w:rsidR="00125857" w:rsidRDefault="00125857" w:rsidP="001258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857">
        <w:rPr>
          <w:rFonts w:ascii="Arial" w:hAnsi="Arial" w:cs="Arial"/>
          <w:sz w:val="24"/>
          <w:szCs w:val="24"/>
        </w:rPr>
        <w:t>Um sistema automático de emissão de passagens vende passagens de trem. A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partir de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lista de possíveis destinos, os usuários escolhem seu destino e apresentam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cartão de crédito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 xml:space="preserve">um número de identificação pessoal. </w:t>
      </w:r>
    </w:p>
    <w:p w14:paraId="022051DF" w14:textId="2CF1918F" w:rsidR="00125857" w:rsidRDefault="00125857" w:rsidP="001258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857">
        <w:rPr>
          <w:rFonts w:ascii="Arial" w:hAnsi="Arial" w:cs="Arial"/>
          <w:sz w:val="24"/>
          <w:szCs w:val="24"/>
        </w:rPr>
        <w:t xml:space="preserve">Os destinos possíveis devem ser organizados de </w:t>
      </w:r>
      <w:r w:rsidRPr="00125857">
        <w:rPr>
          <w:rFonts w:ascii="Arial" w:hAnsi="Arial" w:cs="Arial"/>
          <w:sz w:val="24"/>
          <w:szCs w:val="24"/>
        </w:rPr>
        <w:t>modo facilitar</w:t>
      </w:r>
      <w:r w:rsidRPr="00125857">
        <w:rPr>
          <w:rFonts w:ascii="Arial" w:hAnsi="Arial" w:cs="Arial"/>
          <w:sz w:val="24"/>
          <w:szCs w:val="24"/>
        </w:rPr>
        <w:t xml:space="preserve"> a escolha. Após a escolha do destino, o sistema deve responder prontamente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 xml:space="preserve">espaço disponível no trem. </w:t>
      </w:r>
    </w:p>
    <w:p w14:paraId="38FCAD0E" w14:textId="5087BB11" w:rsidR="00125857" w:rsidRDefault="00125857" w:rsidP="001258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857">
        <w:rPr>
          <w:rFonts w:ascii="Arial" w:hAnsi="Arial" w:cs="Arial"/>
          <w:sz w:val="24"/>
          <w:szCs w:val="24"/>
        </w:rPr>
        <w:t>A passagem é emitida e o custo dessa passagem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é incluído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sua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 xml:space="preserve">conta do cartão de crédito. </w:t>
      </w:r>
    </w:p>
    <w:p w14:paraId="5B9AF0E1" w14:textId="49234A3F" w:rsidR="00501051" w:rsidRPr="00125857" w:rsidRDefault="00125857" w:rsidP="001258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857">
        <w:rPr>
          <w:rFonts w:ascii="Arial" w:hAnsi="Arial" w:cs="Arial"/>
          <w:sz w:val="24"/>
          <w:szCs w:val="24"/>
        </w:rPr>
        <w:t xml:space="preserve">Quando o usuário pressiona o botão para iniciar, uma tela </w:t>
      </w:r>
      <w:r>
        <w:rPr>
          <w:rFonts w:ascii="Arial" w:hAnsi="Arial" w:cs="Arial"/>
          <w:sz w:val="24"/>
          <w:szCs w:val="24"/>
        </w:rPr>
        <w:t>com</w:t>
      </w:r>
      <w:r w:rsidRPr="00125857">
        <w:rPr>
          <w:rFonts w:ascii="Arial" w:hAnsi="Arial" w:cs="Arial"/>
          <w:sz w:val="24"/>
          <w:szCs w:val="24"/>
        </w:rPr>
        <w:t xml:space="preserve"> os possíveis destinos é ativada, juntamente com uma mensagem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para que 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selecione um destino. Uma vez selecionado um destino, pede-se que os usuários insiram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cartão de crédito. A validade do cartão é checada e o usuário então deve fornecer um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identificação pessoal. Quando a transação de crédito é validada, a passagem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é emitida. O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formato do bilhete de passagem deve seguir ao padrão definido pelo Sistema Nacional de</w:t>
      </w:r>
      <w:r>
        <w:rPr>
          <w:rFonts w:ascii="Arial" w:hAnsi="Arial" w:cs="Arial"/>
          <w:sz w:val="24"/>
          <w:szCs w:val="24"/>
        </w:rPr>
        <w:t xml:space="preserve"> </w:t>
      </w:r>
      <w:r w:rsidRPr="00125857">
        <w:rPr>
          <w:rFonts w:ascii="Arial" w:hAnsi="Arial" w:cs="Arial"/>
          <w:sz w:val="24"/>
          <w:szCs w:val="24"/>
        </w:rPr>
        <w:t>Tráfego Ferroviário</w:t>
      </w:r>
      <w:r>
        <w:rPr>
          <w:rFonts w:ascii="Arial" w:hAnsi="Arial" w:cs="Arial"/>
          <w:sz w:val="24"/>
          <w:szCs w:val="24"/>
        </w:rPr>
        <w:t>.</w:t>
      </w:r>
    </w:p>
    <w:sectPr w:rsidR="00501051" w:rsidRPr="00125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57"/>
    <w:rsid w:val="00125857"/>
    <w:rsid w:val="005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FB54"/>
  <w15:chartTrackingRefBased/>
  <w15:docId w15:val="{DB52E080-A781-4C5E-AD7B-2BE8A51C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1</cp:revision>
  <dcterms:created xsi:type="dcterms:W3CDTF">2023-03-17T21:13:00Z</dcterms:created>
  <dcterms:modified xsi:type="dcterms:W3CDTF">2023-03-17T21:16:00Z</dcterms:modified>
</cp:coreProperties>
</file>