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59" w:rsidRPr="00B12640" w:rsidRDefault="001A5359" w:rsidP="001A535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12640">
        <w:rPr>
          <w:rFonts w:ascii="Times New Roman" w:hAnsi="Times New Roman" w:cs="Times New Roman"/>
          <w:color w:val="auto"/>
          <w:sz w:val="24"/>
          <w:szCs w:val="24"/>
        </w:rPr>
        <w:t>Diagrama de Casos de Uso</w:t>
      </w:r>
    </w:p>
    <w:p w:rsidR="00585308" w:rsidRPr="00B12640" w:rsidRDefault="00585308" w:rsidP="00585308">
      <w:pPr>
        <w:rPr>
          <w:rFonts w:ascii="Times New Roman" w:hAnsi="Times New Roman" w:cs="Times New Roman"/>
          <w:sz w:val="20"/>
        </w:rPr>
      </w:pPr>
      <w:r w:rsidRPr="00B12640">
        <w:rPr>
          <w:rFonts w:ascii="Times New Roman" w:hAnsi="Times New Roman" w:cs="Times New Roman"/>
          <w:sz w:val="20"/>
        </w:rPr>
        <w:t>A Figur</w:t>
      </w:r>
      <w:r w:rsidR="0027023E">
        <w:rPr>
          <w:rFonts w:ascii="Times New Roman" w:hAnsi="Times New Roman" w:cs="Times New Roman"/>
          <w:sz w:val="20"/>
        </w:rPr>
        <w:t>a 1 demonstra o caso de uso para</w:t>
      </w:r>
      <w:r w:rsidRPr="00B12640">
        <w:rPr>
          <w:rFonts w:ascii="Times New Roman" w:hAnsi="Times New Roman" w:cs="Times New Roman"/>
          <w:sz w:val="20"/>
        </w:rPr>
        <w:t xml:space="preserve"> o UniMotel System.</w:t>
      </w:r>
    </w:p>
    <w:p w:rsidR="00585308" w:rsidRPr="00B12640" w:rsidRDefault="00942029" w:rsidP="00585308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3815080"/>
            <wp:effectExtent l="19050" t="0" r="0" b="0"/>
            <wp:docPr id="3" name="Imagem 2" descr="Caso de Uso M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Mote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08" w:rsidRPr="00B12640" w:rsidRDefault="00585308" w:rsidP="00585308">
      <w:pPr>
        <w:pStyle w:val="Legenda"/>
        <w:jc w:val="center"/>
        <w:rPr>
          <w:rFonts w:ascii="Times New Roman" w:hAnsi="Times New Roman" w:cs="Times New Roman"/>
          <w:color w:val="auto"/>
          <w:sz w:val="20"/>
        </w:rPr>
      </w:pPr>
      <w:r w:rsidRPr="00B12640">
        <w:rPr>
          <w:rFonts w:ascii="Times New Roman" w:hAnsi="Times New Roman" w:cs="Times New Roman"/>
          <w:color w:val="auto"/>
          <w:sz w:val="20"/>
        </w:rPr>
        <w:t xml:space="preserve">Figura </w:t>
      </w:r>
      <w:r w:rsidR="00F82DE4" w:rsidRPr="00B12640">
        <w:rPr>
          <w:rFonts w:ascii="Times New Roman" w:hAnsi="Times New Roman" w:cs="Times New Roman"/>
          <w:color w:val="auto"/>
          <w:sz w:val="20"/>
        </w:rPr>
        <w:fldChar w:fldCharType="begin"/>
      </w:r>
      <w:r w:rsidRPr="00B12640">
        <w:rPr>
          <w:rFonts w:ascii="Times New Roman" w:hAnsi="Times New Roman" w:cs="Times New Roman"/>
          <w:color w:val="auto"/>
          <w:sz w:val="20"/>
        </w:rPr>
        <w:instrText xml:space="preserve"> SEQ Figura \* ARABIC </w:instrText>
      </w:r>
      <w:r w:rsidR="00F82DE4" w:rsidRPr="00B12640">
        <w:rPr>
          <w:rFonts w:ascii="Times New Roman" w:hAnsi="Times New Roman" w:cs="Times New Roman"/>
          <w:color w:val="auto"/>
          <w:sz w:val="20"/>
        </w:rPr>
        <w:fldChar w:fldCharType="separate"/>
      </w:r>
      <w:r w:rsidRPr="00B12640">
        <w:rPr>
          <w:rFonts w:ascii="Times New Roman" w:hAnsi="Times New Roman" w:cs="Times New Roman"/>
          <w:noProof/>
          <w:color w:val="auto"/>
          <w:sz w:val="20"/>
        </w:rPr>
        <w:t>1</w:t>
      </w:r>
      <w:r w:rsidR="00F82DE4" w:rsidRPr="00B12640">
        <w:rPr>
          <w:rFonts w:ascii="Times New Roman" w:hAnsi="Times New Roman" w:cs="Times New Roman"/>
          <w:color w:val="auto"/>
          <w:sz w:val="20"/>
        </w:rPr>
        <w:fldChar w:fldCharType="end"/>
      </w:r>
      <w:r w:rsidRPr="00B12640">
        <w:rPr>
          <w:rFonts w:ascii="Times New Roman" w:hAnsi="Times New Roman" w:cs="Times New Roman"/>
          <w:color w:val="auto"/>
          <w:sz w:val="20"/>
        </w:rPr>
        <w:t xml:space="preserve"> - Caso de Uso do UniMotel System</w:t>
      </w:r>
    </w:p>
    <w:p w:rsidR="00CD6159" w:rsidRPr="00CD6159" w:rsidRDefault="00CD6159" w:rsidP="00CD615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D6159">
        <w:rPr>
          <w:rFonts w:ascii="Times New Roman" w:hAnsi="Times New Roman" w:cs="Times New Roman"/>
          <w:color w:val="auto"/>
          <w:sz w:val="24"/>
          <w:szCs w:val="24"/>
        </w:rPr>
        <w:t>Fluxo Principal</w:t>
      </w:r>
    </w:p>
    <w:p w:rsidR="00CD6159" w:rsidRPr="00AB0A40" w:rsidRDefault="00CD6159" w:rsidP="00CD6159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color w:val="auto"/>
          <w:sz w:val="24"/>
          <w:szCs w:val="24"/>
        </w:rPr>
        <w:t>Caso de Uso Registrar Estadia</w:t>
      </w:r>
    </w:p>
    <w:p w:rsidR="00D946B2" w:rsidRPr="00AB0A40" w:rsidRDefault="00CD6159" w:rsidP="00D946B2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D946B2"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Secretária informa os dados do cliente;</w:t>
      </w:r>
    </w:p>
    <w:p w:rsidR="00D946B2" w:rsidRPr="00AB0A40" w:rsidRDefault="00D946B2" w:rsidP="00D946B2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Secretária seleciona um quarto;</w:t>
      </w:r>
    </w:p>
    <w:p w:rsidR="00D946B2" w:rsidRPr="00AB0A40" w:rsidRDefault="00D946B2" w:rsidP="00D946B2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Sistema informa a disponibilidade</w:t>
      </w:r>
      <w:r w:rsidR="00AB0A40"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do quarto selecionado;</w:t>
      </w:r>
    </w:p>
    <w:p w:rsidR="00D946B2" w:rsidRPr="00AB0A40" w:rsidRDefault="00AB0A40" w:rsidP="00D946B2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Secretária registra uma estadia para o cliente;</w:t>
      </w:r>
    </w:p>
    <w:p w:rsidR="00D946B2" w:rsidRDefault="00D946B2" w:rsidP="00D946B2"/>
    <w:p w:rsidR="00AB0A40" w:rsidRPr="00AB0A40" w:rsidRDefault="00AB0A40" w:rsidP="00AB0A4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Caso de Uso Registrar Reserva</w:t>
      </w:r>
    </w:p>
    <w:p w:rsidR="00AB0A40" w:rsidRPr="00AB0A40" w:rsidRDefault="00AB0A40" w:rsidP="00AB0A40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Secretária informa os dados do cliente;</w:t>
      </w:r>
    </w:p>
    <w:p w:rsidR="00AB0A40" w:rsidRPr="00AB0A40" w:rsidRDefault="00AB0A40" w:rsidP="00AB0A40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Secretária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informa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os dados para reserva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;</w:t>
      </w:r>
    </w:p>
    <w:p w:rsidR="00AB0A40" w:rsidRPr="00AB0A40" w:rsidRDefault="00AB0A40" w:rsidP="00AB0A40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Sistema informa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 disponibilidade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do quarto </w:t>
      </w:r>
      <w:r w:rsidR="004611D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no período 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selecionado;</w:t>
      </w:r>
    </w:p>
    <w:p w:rsidR="00AB527B" w:rsidRDefault="00AB0A40" w:rsidP="00AB527B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Secretária registra uma </w:t>
      </w:r>
      <w:r w:rsidR="004611D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reserva 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para o cliente;</w:t>
      </w:r>
    </w:p>
    <w:p w:rsidR="00AB527B" w:rsidRPr="00AB527B" w:rsidRDefault="00AB527B" w:rsidP="00AB527B"/>
    <w:p w:rsidR="00AB527B" w:rsidRPr="00AB0A40" w:rsidRDefault="00AB527B" w:rsidP="00AB527B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Caso de Uso Registrar Consumação</w:t>
      </w:r>
    </w:p>
    <w:p w:rsidR="00AB527B" w:rsidRPr="00AB0A40" w:rsidRDefault="00AB527B" w:rsidP="00AB527B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Secretária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seleciona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o quarto que fez a solicitação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;</w:t>
      </w:r>
    </w:p>
    <w:p w:rsidR="00AB527B" w:rsidRPr="00AB0A40" w:rsidRDefault="00AB527B" w:rsidP="00AB527B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Secretária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informa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os dados do pedido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;</w:t>
      </w:r>
    </w:p>
    <w:p w:rsidR="00AB527B" w:rsidRPr="00AB0A40" w:rsidRDefault="00AB527B" w:rsidP="00AB527B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Sistema informa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 disponibilidade</w:t>
      </w:r>
      <w:r w:rsidR="00A442B9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dos produtos no estoque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;</w:t>
      </w:r>
    </w:p>
    <w:p w:rsidR="00AB527B" w:rsidRDefault="00AB527B" w:rsidP="00AB527B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Secretária registra </w:t>
      </w:r>
      <w:r w:rsidR="00A442B9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o pedido 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para o cliente;</w:t>
      </w:r>
    </w:p>
    <w:p w:rsidR="00A442B9" w:rsidRPr="00A442B9" w:rsidRDefault="00A442B9" w:rsidP="00A442B9"/>
    <w:p w:rsidR="00A442B9" w:rsidRPr="00AB0A40" w:rsidRDefault="00A442B9" w:rsidP="00A442B9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Caso de Uso Verificar Quartos Disponíveis </w:t>
      </w:r>
    </w:p>
    <w:p w:rsidR="00AB527B" w:rsidRPr="005E7A28" w:rsidRDefault="00A442B9" w:rsidP="00AB527B">
      <w:pPr>
        <w:pStyle w:val="Ttulo3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Secretária </w:t>
      </w:r>
      <w:r w:rsidR="005E7A2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informa a disponibilidade do quarto</w:t>
      </w:r>
      <w:r w:rsidRPr="00AB0A4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;</w:t>
      </w:r>
    </w:p>
    <w:p w:rsidR="00AB0A40" w:rsidRPr="00AB0A40" w:rsidRDefault="00AB0A40" w:rsidP="00AB0A40"/>
    <w:p w:rsidR="00AB0A40" w:rsidRPr="00D946B2" w:rsidRDefault="00AB0A40" w:rsidP="00D946B2"/>
    <w:p w:rsidR="00D946B2" w:rsidRPr="00D946B2" w:rsidRDefault="00D946B2" w:rsidP="00D946B2"/>
    <w:p w:rsidR="00D946B2" w:rsidRPr="00D946B2" w:rsidRDefault="00D946B2" w:rsidP="00D946B2"/>
    <w:sectPr w:rsidR="00D946B2" w:rsidRPr="00D946B2" w:rsidSect="00D234F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6F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97B0791"/>
    <w:multiLevelType w:val="hybridMultilevel"/>
    <w:tmpl w:val="02A6E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D2A0A"/>
    <w:multiLevelType w:val="hybridMultilevel"/>
    <w:tmpl w:val="52F01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C4ABF"/>
    <w:multiLevelType w:val="multilevel"/>
    <w:tmpl w:val="4C6C2E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A5359"/>
    <w:rsid w:val="000B7A12"/>
    <w:rsid w:val="00172817"/>
    <w:rsid w:val="00197556"/>
    <w:rsid w:val="001A5359"/>
    <w:rsid w:val="0027023E"/>
    <w:rsid w:val="0034287C"/>
    <w:rsid w:val="00413A79"/>
    <w:rsid w:val="004611DE"/>
    <w:rsid w:val="004D29B0"/>
    <w:rsid w:val="004E0167"/>
    <w:rsid w:val="005435B4"/>
    <w:rsid w:val="0054479F"/>
    <w:rsid w:val="00585308"/>
    <w:rsid w:val="005B76D7"/>
    <w:rsid w:val="005E7A28"/>
    <w:rsid w:val="006C63C2"/>
    <w:rsid w:val="0074351A"/>
    <w:rsid w:val="00744B7C"/>
    <w:rsid w:val="0078435B"/>
    <w:rsid w:val="007C1F22"/>
    <w:rsid w:val="00832805"/>
    <w:rsid w:val="008B45CC"/>
    <w:rsid w:val="00942029"/>
    <w:rsid w:val="0096451A"/>
    <w:rsid w:val="00981698"/>
    <w:rsid w:val="00993209"/>
    <w:rsid w:val="00A33DB4"/>
    <w:rsid w:val="00A442B9"/>
    <w:rsid w:val="00AB0A40"/>
    <w:rsid w:val="00AB527B"/>
    <w:rsid w:val="00B12640"/>
    <w:rsid w:val="00CD6159"/>
    <w:rsid w:val="00D234F5"/>
    <w:rsid w:val="00D5438B"/>
    <w:rsid w:val="00D946B2"/>
    <w:rsid w:val="00DD255B"/>
    <w:rsid w:val="00EC7E36"/>
    <w:rsid w:val="00F1643D"/>
    <w:rsid w:val="00F8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CC"/>
  </w:style>
  <w:style w:type="paragraph" w:styleId="Ttulo1">
    <w:name w:val="heading 1"/>
    <w:basedOn w:val="Normal"/>
    <w:next w:val="Normal"/>
    <w:link w:val="Ttulo1Char"/>
    <w:uiPriority w:val="9"/>
    <w:qFormat/>
    <w:rsid w:val="001A535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535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535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53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A53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A53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A53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A53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A53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35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A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A5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A5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A5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A53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A5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A5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A5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A5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30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8530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MOT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Ozório; Fabio Dela Bruna</dc:creator>
  <cp:lastModifiedBy>Márcio Ozório</cp:lastModifiedBy>
  <cp:revision>23</cp:revision>
  <dcterms:created xsi:type="dcterms:W3CDTF">2009-09-22T13:12:00Z</dcterms:created>
  <dcterms:modified xsi:type="dcterms:W3CDTF">2009-09-29T13:20:00Z</dcterms:modified>
</cp:coreProperties>
</file>