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320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Protótipo Funcional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http://monit-remotas-brtel.webnode.com/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Transcrição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Guilherme: Transcrever até o minuto 8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Fabiano: Transcrever do minuto 8:01 até o 16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Hélder: Transcrever do minuto 16:01 até o final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Idéia trabalho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Requisitos: Levantar todos os requisitos - </w:t>
      </w:r>
      <w:r w:rsidDel="00000000" w:rsidR="00000000" w:rsidRPr="00000000">
        <w:rPr>
          <w:b w:val="1"/>
          <w:highlight w:val="yellow"/>
          <w:rtl w:val="0"/>
        </w:rPr>
        <w:t xml:space="preserve">Em andamento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Histórias: Elencar 4 principais histórias - </w:t>
      </w:r>
      <w:r w:rsidDel="00000000" w:rsidR="00000000" w:rsidRPr="00000000">
        <w:rPr>
          <w:b w:val="1"/>
          <w:highlight w:val="yellow"/>
          <w:rtl w:val="0"/>
        </w:rPr>
        <w:t xml:space="preserve">OK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Requisitos: Desenvolver ERS destas histórias com protótipos</w:t>
      </w:r>
      <w:r w:rsidDel="00000000" w:rsidR="00000000" w:rsidRPr="00000000">
        <w:rPr>
          <w:b w:val="1"/>
          <w:highlight w:val="yellow"/>
          <w:rtl w:val="0"/>
        </w:rPr>
        <w:t xml:space="preserve"> Em andamento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Estimativa: Calcular pontos por função desta funcionalidade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Cronograma: aplicar regra de 3 por requisitos atendidos com base na contagem da funcionalidade principal para obter o tamanho total da funcionalidade em pontos. (o correto seria Calcular pontos por função de todas as funcionalidades e Aplicar regra de 3 mas não temos tempo para isto).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Lembrando que teremos um ano para entregar o sistema (conforme minhas anotações aqui)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38761d" w:val="clear"/>
        </w:rPr>
      </w:pPr>
      <w:r w:rsidDel="00000000" w:rsidR="00000000" w:rsidRPr="00000000">
        <w:rPr>
          <w:b w:val="1"/>
          <w:shd w:fill="38761d" w:val="clear"/>
          <w:rtl w:val="0"/>
        </w:rPr>
        <w:t xml:space="preserve">Se der tempo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Implementação: Implementar a funcionalidade em protótipo funcional para estas principais histórias e calcular o tempo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Definir todas as histórias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hd w:fill="38761d" w:val="clear"/>
        </w:rPr>
      </w:pPr>
      <w:r w:rsidDel="00000000" w:rsidR="00000000" w:rsidRPr="00000000">
        <w:rPr>
          <w:shd w:fill="38761d" w:val="clear"/>
          <w:rtl w:val="0"/>
        </w:rPr>
        <w:t xml:space="preserve">Aplicar regra de 3 por histórias atendidas com a quantidade de pontos por função para fazer a prova real da estimativa.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38761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color w:val="ff0000"/>
          <w:highlight w:val="yellow"/>
          <w:u w:val="single"/>
        </w:rPr>
      </w:pPr>
      <w:r w:rsidDel="00000000" w:rsidR="00000000" w:rsidRPr="00000000">
        <w:rPr>
          <w:b w:val="1"/>
          <w:i w:val="1"/>
          <w:color w:val="ff0000"/>
          <w:highlight w:val="yellow"/>
          <w:u w:val="single"/>
          <w:rtl w:val="0"/>
        </w:rPr>
        <w:t xml:space="preserve">Obs.: ao invés da contagem de pontos de função,, se preferirem, podemos realizar a estimativa pelas histórias utilizando o planning poker.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  <w:color w:val="ff0000"/>
          <w:highlight w:val="yellow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Peguntas e Repostas da Entrevista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Orientação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dentro de tópicos de perguntas.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Incluir também as anotações dos cadernos.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</w:t>
      </w:r>
      <w:r w:rsidDel="00000000" w:rsidR="00000000" w:rsidRPr="00000000">
        <w:rPr>
          <w:b w:val="1"/>
          <w:sz w:val="24"/>
          <w:szCs w:val="24"/>
          <w:rtl w:val="0"/>
        </w:rPr>
        <w:t xml:space="preserve">: Como será o sistema de integração das remotas com o novo sistema?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Resposta: Isso já funciona hoje, a empresa já recebe estes sinais via mensagens. Estas mensagens possuem um protocolo proprietário específico cuja especificação será liberada apenas se formos contratados para desenvolver o software. Não se trata de Web Service, as mensagens são enviadas em uma tecnologia bastante antiga.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Pergunta: Qual a tecnologia de armazenamento?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Resposta: Todos os sistemas hoje acessam banco de dados oracle e queremos que seja mantida esta tecnologia para o novo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Pergunta: O sistema deve rodar em alguma plataforma específica?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Resposta: </w:t>
      </w: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Deve ser Web para facilitar o acesso a partir de qualquer local.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Pergunta: Teremos que fazer comunicação com outro sistema?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Resposta: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- Remotas via tickets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- Sistemas de tickets - Sistema de Ordem de Serviço (Abertura de chamados).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Pergunta: O que o sistema deve fazer?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Resposta: 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- Receber mensagem das remotas;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- Abrir chamado;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- Enviar mensagens de comando para as remotas (Ex.: Reinicialização).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- O sistema deve disponibilizar um painel de controle que possibilite visualizar mapas, ver as remotas no mapa e o respectivo status.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- Controle de acesso via login e senha;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- Relatórios necessários: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1) Alarmes por cidade/ período;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2) Tempo entre alarme e resolução;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Obs.: Não haverá abertura de chamados pelo público externo.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Obs2: Protótipos das Telas e relatórios na proposta;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 o tempo para abertura do chamado e o fluxo deste procedimento?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Fluxo Detalhado: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1) Remota emite alarme de erro (recebe mensagem de erro da remota);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2) Espera 5 minutos pois a remota sempre tenta resolver o problema sozinha (possui automatização básica para reinicialização e outras operações simples);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3) Tenta reiniciar a remota via telecomando;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4) Espera 10 Minutos para abertura de chamados no respectivo sistema (5 minutos que é o tempo para reinicialização da remota (pois varia de 1 a cinco minutos dependendo da fabricante) e mais 5 minutos para verificar se surtiu efeito);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Obs.: 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1"/>
          <w:color w:val="073763"/>
          <w:sz w:val="24"/>
          <w:szCs w:val="24"/>
          <w:u w:val="none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Remota emite sinais intermitentes com “OK”;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1"/>
          <w:color w:val="073763"/>
          <w:sz w:val="24"/>
          <w:szCs w:val="24"/>
          <w:u w:val="none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Sistema vai se reiniciar a cada tempo pré-definido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Importante: Entre surgir o problema e abrir o chamado levará no máximo 15 minutos.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No caso de erros muito graves: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Após os 10 minutos de reinicialização e espera já é aberto o chamado.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Obs.: Esperar no mínimo 10 minutos sempre antes de abrir o chamado(reinicialização + espera).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A mensagem enviada pela remota contém a classificação dos problemas (são 10 tipos de classificações), resumindo: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-Simples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-Médios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-Graves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Obs.: Será repassada listagem com todos os erros.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Pergunta: Também haverá pessoas operando o sistema?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Resposta: Sim.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- Os usuários podem abrir chamados manualmente;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- Os usuários querem ver o status e saber se o chamado já foi atendido;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- Relatório: Deve ser possível emitir relatório , Exemplo: Problemas ocorridos em determinado período.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Pergunta: Quais os perfis que utilizarão o sistema?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Resposta: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- Atendente(telefonista)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- Acessos: Mapa da sua região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-Coordenador: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- Acessos: Mapa da sua região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--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Gestor: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- Tem acesso ao mapa completo de todas as regiões;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- Tem acesso a todos os relatórios;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Pergunta: Qual a abrangência das remotas / Distribuição de equipes?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Resposta: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Ex.: Cidade de 400 mil habitantes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- 1 Remota para cada 10 mil habitantes;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- 100 telefonistas distribuídas em equipes de 10 telefonistas com 1 coordenador;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- 1 gestor.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Pergunta: Qual o alcance geográfico do sistema?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Resposta: Projeto piloto em uma cidade pequena para verificar o funcionamento. Com ele funcionando normalmente nesta cidade, será expandido para 10 cidades por mês, capitais por último e a última cidade será São Paulo. Pretendemos terminar toda a implantação em no máximo 2 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Pergunta: Como poderemos esclarecer dúvidas técnicas?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Resposta: Teremos acesso diretamente ao pessoal de TI.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Pergunta: Como poderemos fazer os testes?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Resposta: 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- Há base interna de homologação. -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- Teremos STUBs para simular as remotas.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Houve o questionamento sobre o treinamento dos usuários?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Resposta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É relevante o manual ou outra forma de treinamento mas o usuário informou que a simplicidade do aplicativo pode resolver esta questão de treinamento.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Organização geográfica 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País: contém todas as regiões controladas pela BRT.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Região: contém um conjunto de remotas.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Remota: nela é conectada um conjunto de telefones fixos. Serão até 10.000 linhas conectadas em uma remota.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Telefones fixos: podem ser residências ou empresas.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Obs.: Normalmente uma região engloba várias cidades. Para cidades maiores (SP, por exemplo) a cidade que engloba regiões.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Função por tipo de funcionário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Resposta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Existem três níveis: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1 - Telefonista</w:t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1"/>
          <w:color w:val="073763"/>
          <w:sz w:val="24"/>
          <w:szCs w:val="24"/>
          <w:u w:val="none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Visualiza somente a região que atende, e suas remotas .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1"/>
          <w:color w:val="073763"/>
          <w:sz w:val="24"/>
          <w:szCs w:val="24"/>
          <w:u w:val="none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Visualiza qual remota está com problema</w:t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1"/>
          <w:color w:val="073763"/>
          <w:sz w:val="24"/>
          <w:szCs w:val="24"/>
          <w:u w:val="none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Visualiza qual linha está com problema.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Visualiza qual tipo de problema está sendo reportado na remota.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1"/>
          <w:color w:val="073763"/>
          <w:sz w:val="24"/>
          <w:szCs w:val="24"/>
          <w:u w:val="none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Em remota com chamado aberto, precisa de feedback do técnico em campo.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1"/>
          <w:color w:val="073763"/>
          <w:sz w:val="24"/>
          <w:szCs w:val="24"/>
          <w:u w:val="none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Fornece feedback ao usuário sobre o status de seu chamado.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2 - Coordenador de telefonista:</w:t>
      </w:r>
    </w:p>
    <w:p w:rsidR="00000000" w:rsidDel="00000000" w:rsidP="00000000" w:rsidRDefault="00000000" w:rsidRPr="00000000" w14:paraId="0000009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1"/>
          <w:color w:val="073763"/>
          <w:sz w:val="24"/>
          <w:szCs w:val="24"/>
          <w:u w:val="none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Visualiza somente as regiões que coordena.</w:t>
      </w:r>
    </w:p>
    <w:p w:rsidR="00000000" w:rsidDel="00000000" w:rsidP="00000000" w:rsidRDefault="00000000" w:rsidRPr="00000000" w14:paraId="0000009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1"/>
          <w:color w:val="073763"/>
          <w:sz w:val="24"/>
          <w:szCs w:val="24"/>
          <w:u w:val="none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Abre chamados.</w:t>
      </w:r>
    </w:p>
    <w:p w:rsidR="00000000" w:rsidDel="00000000" w:rsidP="00000000" w:rsidRDefault="00000000" w:rsidRPr="00000000" w14:paraId="0000009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1"/>
          <w:color w:val="073763"/>
          <w:sz w:val="24"/>
          <w:szCs w:val="24"/>
          <w:u w:val="none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Reabre chamados ainda com problemas.</w:t>
      </w:r>
    </w:p>
    <w:p w:rsidR="00000000" w:rsidDel="00000000" w:rsidP="00000000" w:rsidRDefault="00000000" w:rsidRPr="00000000" w14:paraId="0000009B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1"/>
          <w:color w:val="073763"/>
          <w:sz w:val="24"/>
          <w:szCs w:val="24"/>
          <w:u w:val="none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Prioriza chamados.</w:t>
      </w:r>
    </w:p>
    <w:p w:rsidR="00000000" w:rsidDel="00000000" w:rsidP="00000000" w:rsidRDefault="00000000" w:rsidRPr="00000000" w14:paraId="0000009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1"/>
          <w:color w:val="073763"/>
          <w:sz w:val="24"/>
          <w:szCs w:val="24"/>
          <w:u w:val="none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Reinicia as remotas à distância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3 - Gestor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1"/>
          <w:color w:val="073763"/>
          <w:sz w:val="24"/>
          <w:szCs w:val="24"/>
          <w:u w:val="none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Visualiza o país, suas regiões e remotas por região.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1"/>
          <w:color w:val="073763"/>
          <w:sz w:val="24"/>
          <w:szCs w:val="24"/>
          <w:u w:val="none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Gerencia uma área.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i w:val="1"/>
          <w:color w:val="073763"/>
          <w:sz w:val="24"/>
          <w:szCs w:val="24"/>
          <w:u w:val="none"/>
        </w:rPr>
      </w:pPr>
      <w:r w:rsidDel="00000000" w:rsidR="00000000" w:rsidRPr="00000000">
        <w:rPr>
          <w:i w:val="1"/>
          <w:color w:val="073763"/>
          <w:sz w:val="24"/>
          <w:szCs w:val="24"/>
          <w:rtl w:val="0"/>
        </w:rPr>
        <w:t xml:space="preserve">Tirar relatórios para tomada de decisão. Ex.: se a remota deve ser substituída.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Relatórios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Saúde das remotas ao longo do tempo: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Quantas vezes reiniciaram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de fabricação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Tempo médio de atendimento abertura até o encerramento.</w:t>
      </w:r>
    </w:p>
    <w:p w:rsidR="00000000" w:rsidDel="00000000" w:rsidP="00000000" w:rsidRDefault="00000000" w:rsidRPr="00000000" w14:paraId="000000A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Qualidade dos atendimentos da equipe interna (indicador da equipe que realizou atendimento).</w:t>
      </w:r>
    </w:p>
    <w:p w:rsidR="00000000" w:rsidDel="00000000" w:rsidP="00000000" w:rsidRDefault="00000000" w:rsidRPr="00000000" w14:paraId="000000A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Reincidência de atendimentos.</w:t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Informações sobre falta de energia elétrica.</w:t>
      </w:r>
    </w:p>
    <w:p w:rsidR="00000000" w:rsidDel="00000000" w:rsidP="00000000" w:rsidRDefault="00000000" w:rsidRPr="00000000" w14:paraId="000000A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color w:val="0000ff"/>
          <w:sz w:val="24"/>
          <w:szCs w:val="24"/>
          <w:u w:val="none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Regiões que o sistema abrange, no Brasil.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Requisitos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Funcionais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receber e interpretar as mensagens enviadas pela remota</w:t>
      </w:r>
    </w:p>
    <w:p w:rsidR="00000000" w:rsidDel="00000000" w:rsidP="00000000" w:rsidRDefault="00000000" w:rsidRPr="00000000" w14:paraId="000000B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abrir chamado no sistema de ordem de serviço</w:t>
      </w:r>
    </w:p>
    <w:p w:rsidR="00000000" w:rsidDel="00000000" w:rsidP="00000000" w:rsidRDefault="00000000" w:rsidRPr="00000000" w14:paraId="000000B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enviar mensagem de reinicialização para a remota</w:t>
      </w:r>
    </w:p>
    <w:p w:rsidR="00000000" w:rsidDel="00000000" w:rsidP="00000000" w:rsidRDefault="00000000" w:rsidRPr="00000000" w14:paraId="000000B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solicitar login e senha para o acesso dos usuários</w:t>
      </w:r>
    </w:p>
    <w:p w:rsidR="00000000" w:rsidDel="00000000" w:rsidP="00000000" w:rsidRDefault="00000000" w:rsidRPr="00000000" w14:paraId="000000B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a emissão de relatório que exiba os alarmes abertos por cidade e período</w:t>
      </w:r>
    </w:p>
    <w:p w:rsidR="00000000" w:rsidDel="00000000" w:rsidP="00000000" w:rsidRDefault="00000000" w:rsidRPr="00000000" w14:paraId="000000B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a emissão de relatório que exiba o tempo entre o alarme emitido e a resolução do problema</w:t>
      </w:r>
    </w:p>
    <w:p w:rsidR="00000000" w:rsidDel="00000000" w:rsidP="00000000" w:rsidRDefault="00000000" w:rsidRPr="00000000" w14:paraId="000000B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configurar o tempo entre o recebimento do alarme e o envio da mensagem de reinicialização para a remota por nível de classificação de erro </w:t>
      </w:r>
    </w:p>
    <w:p w:rsidR="00000000" w:rsidDel="00000000" w:rsidP="00000000" w:rsidRDefault="00000000" w:rsidRPr="00000000" w14:paraId="000000B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configurar o tempo entre o envio da mensagem de reinicialização para a remota e a abertura do chamado por nível de classificação de erro </w:t>
      </w:r>
    </w:p>
    <w:p w:rsidR="00000000" w:rsidDel="00000000" w:rsidP="00000000" w:rsidRDefault="00000000" w:rsidRPr="00000000" w14:paraId="000000B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a abertura de chamados pelos usuários</w:t>
      </w:r>
    </w:p>
    <w:p w:rsidR="00000000" w:rsidDel="00000000" w:rsidP="00000000" w:rsidRDefault="00000000" w:rsidRPr="00000000" w14:paraId="000000C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a visualização do status da remota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O sistema deve permitir a visualização da localização geográfica da remota (mapa)</w:t>
      </w:r>
    </w:p>
    <w:p w:rsidR="00000000" w:rsidDel="00000000" w:rsidP="00000000" w:rsidRDefault="00000000" w:rsidRPr="00000000" w14:paraId="000000C2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a visualização do status do chamado</w:t>
      </w:r>
    </w:p>
    <w:p w:rsidR="00000000" w:rsidDel="00000000" w:rsidP="00000000" w:rsidRDefault="00000000" w:rsidRPr="00000000" w14:paraId="000000C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a configuração dos níveis de acesso por perfil de usuário</w:t>
      </w:r>
    </w:p>
    <w:p w:rsidR="00000000" w:rsidDel="00000000" w:rsidP="00000000" w:rsidRDefault="00000000" w:rsidRPr="00000000" w14:paraId="000000C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o cadastro de usuários</w:t>
      </w:r>
    </w:p>
    <w:p w:rsidR="00000000" w:rsidDel="00000000" w:rsidP="00000000" w:rsidRDefault="00000000" w:rsidRPr="00000000" w14:paraId="000000C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que os usuários alterem sua senha</w:t>
      </w:r>
    </w:p>
    <w:p w:rsidR="00000000" w:rsidDel="00000000" w:rsidP="00000000" w:rsidRDefault="00000000" w:rsidRPr="00000000" w14:paraId="000000C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habilitar/desabilitar a cidade que será monitorada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Histórias de usuário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 Principais Histórias de usuário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Eu como </w:t>
      </w:r>
      <w:r w:rsidDel="00000000" w:rsidR="00000000" w:rsidRPr="00000000">
        <w:rPr>
          <w:sz w:val="24"/>
          <w:szCs w:val="24"/>
          <w:rtl w:val="0"/>
        </w:rPr>
        <w:t xml:space="preserve">usuário</w:t>
      </w:r>
      <w:r w:rsidDel="00000000" w:rsidR="00000000" w:rsidRPr="00000000">
        <w:rPr>
          <w:sz w:val="24"/>
          <w:szCs w:val="24"/>
          <w:rtl w:val="0"/>
        </w:rPr>
        <w:t xml:space="preserve"> desejo visualizar o status da remota para saber o estado de funcionamento dela.</w:t>
      </w:r>
    </w:p>
    <w:p w:rsidR="00000000" w:rsidDel="00000000" w:rsidP="00000000" w:rsidRDefault="00000000" w:rsidRPr="00000000" w14:paraId="000000C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Eu como usuário desejo que o sistema envie mensagem de reinicialização à remota ao receber alarme de problemas para que o problema seja resolvido automaticamente</w:t>
      </w:r>
    </w:p>
    <w:p w:rsidR="00000000" w:rsidDel="00000000" w:rsidP="00000000" w:rsidRDefault="00000000" w:rsidRPr="00000000" w14:paraId="000000C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Eu como usuário desejo que o sistema abra chamado no sistema de OS ao perceber que a reinicialização não resolveu o problema para que seja acionada uma equipe técnica para a verificação do problema</w:t>
      </w:r>
    </w:p>
    <w:p w:rsidR="00000000" w:rsidDel="00000000" w:rsidP="00000000" w:rsidRDefault="00000000" w:rsidRPr="00000000" w14:paraId="000000D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Eu como usuário desejo visualizar o status do chamado para saber se o problema já foi verificado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Não Funcionais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armazenar os dados em base de dados oracle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acessível via navegador de internet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garantir o funcionamento no navegador internet explorer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intuitivo ao usuário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Glossário</w:t>
      </w:r>
    </w:p>
    <w:p w:rsidR="00000000" w:rsidDel="00000000" w:rsidP="00000000" w:rsidRDefault="00000000" w:rsidRPr="00000000" w14:paraId="000000D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BRT: Brasil Telecom.</w:t>
      </w:r>
    </w:p>
    <w:p w:rsidR="00000000" w:rsidDel="00000000" w:rsidP="00000000" w:rsidRDefault="00000000" w:rsidRPr="00000000" w14:paraId="000000D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Remota: aparelho conectado a um conjunto de linhas telefônicas capaz de enviar dados sobre o status destas linhas, além de dados sobre o status de si mesmo.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