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do trabalho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Parabéns, você se tornou síndico do seu condomínio. Ele possui muitos blocos, apartamentos, empregados, vagas de estacionamento livres.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Utilizando o que você aprendeu na disciplina do curso até o momento, monte um projeto Básico (PB).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Você é o responsável por escrever e publicar este PB.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 PB servirá para contratação de uma empresa que…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 PB deve conter no mínimo: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Objetivo;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Motivação;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Fonte de orçamento e forma de pagamento;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Cronograma de execução do projeto;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Serviços a serem prestados e condições de fornecimento - SLA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Requisitos de sistema (ao menos 50)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Diagrama de casos de uso (https://creately.com/app/?tempID=grrj6nrf6#)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Extras (pelo que entendi era opcional, ele só falou que ajudaria na nota se colocássemos)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Modelo ER (https://editor.ponyorm.com/user/gguisla/Condominio)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Protótipos (ferramenta)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Material sobre matriz de rastreabilidade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http://escritoriodeprojetos.com.br/matriz-de-rastreabilidade-dos-requisitos.aspx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ainda pendentes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forma de pagamento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bpmn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scritoriodeprojetos.com.br/matriz-de-rastreabilidade-dos-requisito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