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Northbridge Health Centre</w:t>
        <w:br/>
        <w:t>4 Station Lane</w:t>
        <w:br/>
        <w:t>Northbridge NB2 7LP</w:t>
      </w:r>
    </w:p>
    <w:p>
      <w:r>
        <w:t>10 March 2026</w:t>
      </w:r>
    </w:p>
    <w:p>
      <w:r>
        <w:t>To the panel of the Example Professional Standards Council</w:t>
      </w:r>
    </w:p>
    <w:p>
      <w:r>
        <w:t>Re: Jordan Ellis, registration number PH-204518</w:t>
      </w:r>
    </w:p>
    <w:p>
      <w:r>
        <w:t>I am a general practitioner and I have worked with Jordan Ellis for two years, mostly on medication reviews for patients in care homes.</w:t>
      </w:r>
    </w:p>
    <w:p>
      <w:r>
        <w:t>In that time I have found Mr Ellis careful, honest and willing to ask for help. He told me about the dispensing error himself and explained what the pharmacy had changed as a result.</w:t>
      </w:r>
    </w:p>
    <w:p>
      <w:r>
        <w:t>I have no hesitation in continuing to work with him.</w:t>
      </w:r>
    </w:p>
    <w:p>
      <w:r>
        <w:t>Yours faithfully,</w:t>
        <w:br/>
        <w:br/>
        <w:t>Dr Helen Brooks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Character reference</dc:title>
  <dc:subject/>
  <dc:creator>Example Professional Standards Council</dc:creator>
  <cp:keywords/>
  <dc:description>generated by python-docx</dc:description>
  <cp:lastModifiedBy>Example Professional Standards Council</cp:lastModifiedBy>
  <cp:revision>1</cp:revision>
  <dcterms:created xsi:type="dcterms:W3CDTF">2026-03-02T09:00:00Z</dcterms:created>
  <dcterms:modified xsi:type="dcterms:W3CDTF">2026-03-02T09:00:00Z</dcterms:modified>
  <cp:category/>
</cp:coreProperties>
</file>