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color w:val="004D55"/>
          <w:sz w:val="36"/>
        </w:rPr>
        <w:t>Plano de Desenvolvimento — Um WhatsApp por Clínica como Ponto de Entrada</w:t>
      </w:r>
    </w:p>
    <w:p>
      <w:pPr>
        <w:spacing w:after="40"/>
      </w:pPr>
      <w:r>
        <w:rPr>
          <w:b w:val="0"/>
          <w:i/>
          <w:color w:val="007A87"/>
          <w:sz w:val="22"/>
        </w:rPr>
        <w:t>Cada clínica com o próprio número: a conversa, o paciente, o agendamento e o lead já entram no SGSM ligados à clínica</w:t>
      </w:r>
    </w:p>
    <w:p>
      <w:pPr>
        <w:spacing w:after="200"/>
      </w:pPr>
      <w:r>
        <w:rPr>
          <w:b w:val="0"/>
          <w:i w:val="0"/>
          <w:color w:val="333333"/>
          <w:sz w:val="18"/>
        </w:rPr>
        <w:t>SGSM | Uso interno | Versão 2 — 2026-10-22 (decisões DW1–DW7 aprovadas) | Base: develop de 2026-10-19 (sgsm 1b54f80, ms-whatsapp-bot 237fe3a, sgsm-ia fd45d82, ms-sboot-auth d64b41d, sgsm-front-medico 241a950)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6F4F5"/>
          </w:tcPr>
          <w:p>
            <w:r/>
            <w:r>
              <w:rPr>
                <w:b/>
                <w:color w:val="333333"/>
                <w:sz w:val="20"/>
              </w:rPr>
              <w:t>Versão 2: as decisões DW1 a DW7 foram APROVADAS pelo usuário em 2026-10-22, todas conforme a recomendação (seção 3). Falta só escolher a clínica piloto e o número de teste para começar a Fase 1.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4E5"/>
          </w:tcPr>
          <w:p>
            <w:r/>
            <w:r>
              <w:rPr>
                <w:b/>
                <w:color w:val="333333"/>
                <w:sz w:val="20"/>
              </w:rPr>
              <w:t>Status: PLANO — nada implementado. Objetivo: cada clínica conecta o próprio WhatsApp ao SGSM; tudo o que entra por esse número (paciente, consentimento, agendamento, lead, conversa) é gravado já com a clínica certa, a IA só enxerga médicos, serviços e horários dessa clínica, e a resposta sai pelo mesmo número. Itens marcados como DECISÃO foram confirmados na versão 2.</w:t>
            </w:r>
          </w:p>
        </w:tc>
      </w:tr>
    </w:tbl>
    <w:p>
      <w:pPr>
        <w:spacing w:after="40"/>
      </w:pPr>
    </w:p>
    <w:p>
      <w:pPr>
        <w:spacing w:before="320" w:after="120"/>
      </w:pPr>
      <w:r>
        <w:rPr>
          <w:b/>
          <w:color w:val="004D55"/>
          <w:sz w:val="28"/>
        </w:rPr>
        <w:t>1. Contexto e o que o código faz hoje</w:t>
      </w:r>
    </w:p>
    <w:p>
      <w:pPr>
        <w:spacing w:after="80"/>
      </w:pPr>
      <w:r>
        <w:rPr>
          <w:b w:val="0"/>
          <w:i w:val="0"/>
          <w:color w:val="333333"/>
          <w:sz w:val="20"/>
        </w:rPr>
        <w:t>Hoje existe um único WhatsApp para todo o SGSM. Levantamento no código da develop: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val="clear" w:color="auto" w:fill="004D55"/>
          </w:tcPr>
          <w:p>
            <w:r>
              <w:rPr>
                <w:b/>
                <w:color w:val="FFFFFF"/>
                <w:sz w:val="18"/>
              </w:rPr>
              <w:t>Ponto</w:t>
            </w:r>
          </w:p>
        </w:tc>
        <w:tc>
          <w:tcPr>
            <w:tcW w:type="dxa" w:w="7087"/>
            <w:shd w:val="clear" w:color="auto" w:fill="004D55"/>
          </w:tcPr>
          <w:p>
            <w:r>
              <w:rPr>
                <w:b/>
                <w:color w:val="FFFFFF"/>
                <w:sz w:val="18"/>
              </w:rPr>
              <w:t>Situação atual</w:t>
            </w:r>
          </w:p>
        </w:tc>
      </w:tr>
      <w:tr>
        <w:tc>
          <w:tcPr>
            <w:tcW w:type="dxa" w:w="2551"/>
          </w:tcPr>
          <w:p>
            <w:r>
              <w:rPr>
                <w:color w:val="333333"/>
                <w:sz w:val="17"/>
              </w:rPr>
              <w:t>Número / instância</w:t>
            </w:r>
          </w:p>
        </w:tc>
        <w:tc>
          <w:tcPr>
            <w:tcW w:type="dxa" w:w="7087"/>
          </w:tcPr>
          <w:p>
            <w:r>
              <w:rPr>
                <w:color w:val="333333"/>
                <w:sz w:val="17"/>
              </w:rPr>
              <w:t>Uma só instância da Evolution API ("sgsm-bot", propriedade bot.evolution.instance). Todas as mensagens entram e saem por ela.</w:t>
            </w:r>
          </w:p>
        </w:tc>
      </w:tr>
      <w:tr>
        <w:tc>
          <w:tcPr>
            <w:tcW w:type="dxa" w:w="2551"/>
            <w:shd w:val="clear" w:color="auto" w:fill="F2F8F9"/>
          </w:tcPr>
          <w:p>
            <w:r>
              <w:rPr>
                <w:color w:val="333333"/>
                <w:sz w:val="17"/>
              </w:rPr>
              <w:t>Webhook (WebhookController)</w:t>
            </w:r>
          </w:p>
        </w:tc>
        <w:tc>
          <w:tcPr>
            <w:tcW w:type="dxa" w:w="7087"/>
            <w:shd w:val="clear" w:color="auto" w:fill="F2F8F9"/>
          </w:tcPr>
          <w:p>
            <w:r>
              <w:rPr>
                <w:color w:val="333333"/>
                <w:sz w:val="17"/>
              </w:rPr>
              <w:t>Recebe o campo "instance" no payload da Evolution, mas não usa: a mensagem não carrega a clínica de origem.</w:t>
            </w:r>
          </w:p>
        </w:tc>
      </w:tr>
      <w:tr>
        <w:tc>
          <w:tcPr>
            <w:tcW w:type="dxa" w:w="2551"/>
          </w:tcPr>
          <w:p>
            <w:r>
              <w:rPr>
                <w:color w:val="333333"/>
                <w:sz w:val="17"/>
              </w:rPr>
              <w:t>Resposta (EvolutionApiClient.enviarTexto)</w:t>
            </w:r>
          </w:p>
        </w:tc>
        <w:tc>
          <w:tcPr>
            <w:tcW w:type="dxa" w:w="7087"/>
          </w:tcPr>
          <w:p>
            <w:r>
              <w:rPr>
                <w:color w:val="333333"/>
                <w:sz w:val="17"/>
              </w:rPr>
              <w:t>Sempre envia por /message/sendText/{instância fixa}. A agenda diária dos médicos (07:00) também.</w:t>
            </w:r>
          </w:p>
        </w:tc>
      </w:tr>
      <w:tr>
        <w:tc>
          <w:tcPr>
            <w:tcW w:type="dxa" w:w="2551"/>
            <w:shd w:val="clear" w:color="auto" w:fill="F2F8F9"/>
          </w:tcPr>
          <w:p>
            <w:r>
              <w:rPr>
                <w:color w:val="333333"/>
                <w:sz w:val="17"/>
              </w:rPr>
              <w:t>Sessão (SessaoService)</w:t>
            </w:r>
          </w:p>
        </w:tc>
        <w:tc>
          <w:tcPr>
            <w:tcW w:type="dxa" w:w="7087"/>
            <w:shd w:val="clear" w:color="auto" w:fill="F2F8F9"/>
          </w:tcPr>
          <w:p>
            <w:r>
              <w:rPr>
                <w:color w:val="333333"/>
                <w:sz w:val="17"/>
              </w:rPr>
              <w:t>Chave whatsapp:sessao:{telefone}. O mesmo paciente falando com duas clínicas teria uma única conversa misturada.</w:t>
            </w:r>
          </w:p>
        </w:tc>
      </w:tr>
      <w:tr>
        <w:tc>
          <w:tcPr>
            <w:tcW w:type="dxa" w:w="2551"/>
          </w:tcPr>
          <w:p>
            <w:r>
              <w:rPr>
                <w:color w:val="333333"/>
                <w:sz w:val="17"/>
              </w:rPr>
              <w:t>IA (sgsm-ia, RagAutorizacaoService.buscarParaWhatsApp)</w:t>
            </w:r>
          </w:p>
        </w:tc>
        <w:tc>
          <w:tcPr>
            <w:tcW w:type="dxa" w:w="7087"/>
          </w:tcPr>
          <w:p>
            <w:r>
              <w:rPr>
                <w:color w:val="333333"/>
                <w:sz w:val="17"/>
              </w:rPr>
              <w:t>Busca no catálogo inteiro: os documentos de MEDICO, SERVICO_MEDICO e ESTABELECIMENTO têm a etiqueta "PUBLICO" no Milvus (EstabelecimentoDocumentoService.tags), sem a clínica. A IA pode oferecer médico ou serviço de outra clínica.</w:t>
            </w:r>
          </w:p>
        </w:tc>
      </w:tr>
      <w:tr>
        <w:tc>
          <w:tcPr>
            <w:tcW w:type="dxa" w:w="2551"/>
            <w:shd w:val="clear" w:color="auto" w:fill="F2F8F9"/>
          </w:tcPr>
          <w:p>
            <w:r>
              <w:rPr>
                <w:color w:val="333333"/>
                <w:sz w:val="17"/>
              </w:rPr>
              <w:t>Gravação</w:t>
            </w:r>
          </w:p>
        </w:tc>
        <w:tc>
          <w:tcPr>
            <w:tcW w:type="dxa" w:w="7087"/>
            <w:shd w:val="clear" w:color="auto" w:fill="F2F8F9"/>
          </w:tcPr>
          <w:p>
            <w:r>
              <w:rPr>
                <w:color w:val="333333"/>
                <w:sz w:val="17"/>
              </w:rPr>
              <w:t>O bot agenda sem estabelecimentoId (achado da rodada 10 do QA de conflito: o card mostra só "Presencial"). O cadastro de paciente pelo bot não registra por qual clínica ele chegou. O bot não cria lead.</w:t>
            </w:r>
          </w:p>
        </w:tc>
      </w:tr>
      <w:tr>
        <w:tc>
          <w:tcPr>
            <w:tcW w:type="dxa" w:w="2551"/>
          </w:tcPr>
          <w:p>
            <w:r>
              <w:rPr>
                <w:color w:val="333333"/>
                <w:sz w:val="17"/>
              </w:rPr>
              <w:t>Escopo da equipe</w:t>
            </w:r>
          </w:p>
        </w:tc>
        <w:tc>
          <w:tcPr>
            <w:tcW w:type="dxa" w:w="7087"/>
          </w:tcPr>
          <w:p>
            <w:r>
              <w:rPr>
                <w:color w:val="333333"/>
                <w:sz w:val="17"/>
              </w:rPr>
              <w:t>Secretária (FUNCIONARIO) e ADMIN_ESTABELECIMENTO só veem dados das suas clínicas. Paciente que chegou pelo WhatsApp e ainda não agendou não aparece para nenhuma clínica.</w:t>
            </w:r>
          </w:p>
        </w:tc>
      </w:tr>
      <w:tr>
        <w:tc>
          <w:tcPr>
            <w:tcW w:type="dxa" w:w="2551"/>
            <w:shd w:val="clear" w:color="auto" w:fill="F2F8F9"/>
          </w:tcPr>
          <w:p>
            <w:r>
              <w:rPr>
                <w:color w:val="333333"/>
                <w:sz w:val="17"/>
              </w:rPr>
              <w:t>Integração com a Meta</w:t>
            </w:r>
          </w:p>
        </w:tc>
        <w:tc>
          <w:tcPr>
            <w:tcW w:type="dxa" w:w="7087"/>
            <w:shd w:val="clear" w:color="auto" w:fill="F2F8F9"/>
          </w:tcPr>
          <w:p>
            <w:r>
              <w:rPr>
                <w:color w:val="333333"/>
                <w:sz w:val="17"/>
              </w:rPr>
              <w:t>Já existe OAuth da Meta por clínica para o tráfego pago (marketing.meta_conexao, V012). Pode ser reaproveitado no provedor oficial (Fase 7).</w:t>
            </w:r>
          </w:p>
        </w:tc>
      </w:tr>
    </w:tbl>
    <w:p>
      <w:pPr>
        <w:spacing w:after="40"/>
      </w:pPr>
    </w:p>
    <w:p>
      <w:pPr>
        <w:spacing w:before="320" w:after="120"/>
      </w:pPr>
      <w:r>
        <w:rPr>
          <w:b/>
          <w:color w:val="004D55"/>
          <w:sz w:val="28"/>
        </w:rPr>
        <w:t>2. Objetivo e escopo</w:t>
      </w:r>
    </w:p>
    <w:p>
      <w:pPr>
        <w:spacing w:before="200" w:after="80"/>
      </w:pPr>
      <w:r>
        <w:rPr>
          <w:b/>
          <w:color w:val="007A87"/>
          <w:sz w:val="23"/>
        </w:rPr>
        <w:t>2.1 Entra neste plano</w:t>
      </w:r>
    </w:p>
    <w:p>
      <w:pPr>
        <w:pStyle w:val="ListBullet"/>
        <w:spacing w:after="60"/>
      </w:pPr>
      <w:r>
        <w:rPr>
          <w:b w:val="0"/>
          <w:color w:val="333333"/>
          <w:sz w:val="20"/>
        </w:rPr>
        <w:t>Cadastro do canal WhatsApp da clínica: o ADMIN_ESTABELECIMENTO conecta o número (QR code no piloto; cadastro oficial da Meta em produção), vê o status e desconecta.</w:t>
      </w:r>
    </w:p>
    <w:p>
      <w:pPr>
        <w:pStyle w:val="ListBullet"/>
        <w:spacing w:after="60"/>
      </w:pPr>
      <w:r>
        <w:rPr>
          <w:b w:val="0"/>
          <w:color w:val="333333"/>
          <w:sz w:val="20"/>
        </w:rPr>
        <w:t>Bot multi-número: identifica a clínica pela instância de origem, separa a sessão por telefone + clínica e responde pelo mesmo número.</w:t>
      </w:r>
    </w:p>
    <w:p>
      <w:pPr>
        <w:pStyle w:val="ListBullet"/>
        <w:spacing w:after="60"/>
      </w:pPr>
      <w:r>
        <w:rPr>
          <w:b w:val="0"/>
          <w:color w:val="333333"/>
          <w:sz w:val="20"/>
        </w:rPr>
        <w:t>IA restrita à clínica: só médicos, serviços, horários e informações da clínica do número.</w:t>
      </w:r>
    </w:p>
    <w:p>
      <w:pPr>
        <w:pStyle w:val="ListBullet"/>
        <w:spacing w:after="60"/>
      </w:pPr>
      <w:r>
        <w:rPr>
          <w:b w:val="0"/>
          <w:color w:val="333333"/>
          <w:sz w:val="20"/>
        </w:rPr>
        <w:t>Gravação com a clínica: agendamento (com estabelecimentoId e tipo), paciente (vínculo com a clínica e origem WHATSAPP), consentimento LGPD por clínica, lead no CRM e auditoria.</w:t>
      </w:r>
    </w:p>
    <w:p>
      <w:pPr>
        <w:pStyle w:val="ListBullet"/>
        <w:spacing w:after="60"/>
      </w:pPr>
      <w:r>
        <w:rPr>
          <w:b w:val="0"/>
          <w:color w:val="333333"/>
          <w:sz w:val="20"/>
        </w:rPr>
        <w:t>Escopo: a equipe da clínica enxerga os pacientes e leads que chegaram pelo número dela.</w:t>
      </w:r>
    </w:p>
    <w:p>
      <w:pPr>
        <w:pStyle w:val="ListBullet"/>
        <w:spacing w:after="60"/>
      </w:pPr>
      <w:r>
        <w:rPr>
          <w:b w:val="0"/>
          <w:color w:val="333333"/>
          <w:sz w:val="20"/>
        </w:rPr>
        <w:t>Operação: status das conexões, alerta quando um número cai, limites de envio.</w:t>
      </w:r>
    </w:p>
    <w:p>
      <w:pPr>
        <w:pStyle w:val="ListBullet"/>
        <w:spacing w:after="60"/>
      </w:pPr>
      <w:r>
        <w:rPr>
          <w:b w:val="0"/>
          <w:color w:val="333333"/>
          <w:sz w:val="20"/>
        </w:rPr>
        <w:t>Provedor oficial (WhatsApp Cloud API) para produção, atrás da mesma interface.</w:t>
      </w:r>
    </w:p>
    <w:p>
      <w:pPr>
        <w:spacing w:before="200" w:after="80"/>
      </w:pPr>
      <w:r>
        <w:rPr>
          <w:b/>
          <w:color w:val="007A87"/>
          <w:sz w:val="23"/>
        </w:rPr>
        <w:t>2.2 Fica fora</w:t>
      </w:r>
    </w:p>
    <w:p>
      <w:pPr>
        <w:pStyle w:val="ListBullet"/>
        <w:spacing w:after="60"/>
      </w:pPr>
      <w:r>
        <w:rPr>
          <w:b w:val="0"/>
          <w:color w:val="333333"/>
          <w:sz w:val="20"/>
        </w:rPr>
        <w:t>Atendimento humano pelo SGSM (caixa de entrada compartilhada) — o número continua sendo atendido pelo bot.</w:t>
      </w:r>
    </w:p>
    <w:p>
      <w:pPr>
        <w:pStyle w:val="ListBullet"/>
        <w:spacing w:after="60"/>
      </w:pPr>
      <w:r>
        <w:rPr>
          <w:b w:val="0"/>
          <w:color w:val="333333"/>
          <w:sz w:val="20"/>
        </w:rPr>
        <w:t>Campanhas e mensagens em massa pelo WhatsApp.</w:t>
      </w:r>
    </w:p>
    <w:p>
      <w:pPr>
        <w:pStyle w:val="ListBullet"/>
        <w:spacing w:after="60"/>
      </w:pPr>
      <w:r>
        <w:rPr>
          <w:b w:val="0"/>
          <w:color w:val="333333"/>
          <w:sz w:val="20"/>
        </w:rPr>
        <w:t>Migração dos pacientes antigos para uma clínica (só os novos contatos ganham vínculo automático; os antigos seguem pelo agendamento, como hoje).</w:t>
      </w:r>
    </w:p>
    <w:p>
      <w:pPr>
        <w:spacing w:before="320" w:after="120"/>
      </w:pPr>
      <w:r>
        <w:rPr>
          <w:b/>
          <w:color w:val="004D55"/>
          <w:sz w:val="28"/>
        </w:rPr>
        <w:t>3. Decisões (aprovadas em 2026-10-22)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  <w:shd w:val="clear" w:color="auto" w:fill="004D55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871"/>
            <w:shd w:val="clear" w:color="auto" w:fill="004D55"/>
          </w:tcPr>
          <w:p>
            <w:r>
              <w:rPr>
                <w:b/>
                <w:color w:val="FFFFFF"/>
                <w:sz w:val="18"/>
              </w:rPr>
              <w:t>Decisão</w:t>
            </w:r>
          </w:p>
        </w:tc>
        <w:tc>
          <w:tcPr>
            <w:tcW w:type="dxa" w:w="3402"/>
            <w:shd w:val="clear" w:color="auto" w:fill="004D55"/>
          </w:tcPr>
          <w:p>
            <w:r>
              <w:rPr>
                <w:b/>
                <w:color w:val="FFFFFF"/>
                <w:sz w:val="18"/>
              </w:rPr>
              <w:t>Opções</w:t>
            </w:r>
          </w:p>
        </w:tc>
        <w:tc>
          <w:tcPr>
            <w:tcW w:type="dxa" w:w="3685"/>
            <w:shd w:val="clear" w:color="auto" w:fill="004D55"/>
          </w:tcPr>
          <w:p>
            <w:r>
              <w:rPr>
                <w:b/>
                <w:color w:val="FFFFFF"/>
                <w:sz w:val="18"/>
              </w:rPr>
              <w:t>Aprovado</w:t>
            </w:r>
          </w:p>
        </w:tc>
      </w:tr>
      <w:tr>
        <w:tc>
          <w:tcPr>
            <w:tcW w:type="dxa" w:w="680"/>
          </w:tcPr>
          <w:p>
            <w:r>
              <w:rPr>
                <w:color w:val="333333"/>
                <w:sz w:val="17"/>
              </w:rPr>
              <w:t>DW1</w:t>
            </w:r>
          </w:p>
        </w:tc>
        <w:tc>
          <w:tcPr>
            <w:tcW w:type="dxa" w:w="1871"/>
          </w:tcPr>
          <w:p>
            <w:r>
              <w:rPr>
                <w:color w:val="333333"/>
                <w:sz w:val="17"/>
              </w:rPr>
              <w:t>Provedor do WhatsApp</w:t>
            </w:r>
          </w:p>
        </w:tc>
        <w:tc>
          <w:tcPr>
            <w:tcW w:type="dxa" w:w="3402"/>
          </w:tcPr>
          <w:p>
            <w:r>
              <w:rPr>
                <w:color w:val="333333"/>
                <w:sz w:val="17"/>
              </w:rPr>
              <w:t>a) Evolution API (WhatsApp Web, QR code) em tudo; b) Evolution no piloto e WhatsApp Cloud API oficial em produção; c) só Cloud API</w:t>
            </w:r>
          </w:p>
        </w:tc>
        <w:tc>
          <w:tcPr>
            <w:tcW w:type="dxa" w:w="3685"/>
          </w:tcPr>
          <w:p>
            <w:r>
              <w:rPr>
                <w:color w:val="333333"/>
                <w:sz w:val="17"/>
              </w:rPr>
              <w:t>b) — a Evolution é rápida para validar, mas usa conexão não oficial e pode ter o número bloqueado pela Meta; com vários números de clínicas o risco se multiplica. Produção na API oficial, atrás da mesma interface (Fase 7).</w:t>
            </w:r>
          </w:p>
        </w:tc>
      </w:tr>
      <w:tr>
        <w:tc>
          <w:tcPr>
            <w:tcW w:type="dxa" w:w="680"/>
            <w:shd w:val="clear" w:color="auto" w:fill="F2F8F9"/>
          </w:tcPr>
          <w:p>
            <w:r>
              <w:rPr>
                <w:color w:val="333333"/>
                <w:sz w:val="17"/>
              </w:rPr>
              <w:t>DW2</w:t>
            </w:r>
          </w:p>
        </w:tc>
        <w:tc>
          <w:tcPr>
            <w:tcW w:type="dxa" w:w="1871"/>
            <w:shd w:val="clear" w:color="auto" w:fill="F2F8F9"/>
          </w:tcPr>
          <w:p>
            <w:r>
              <w:rPr>
                <w:color w:val="333333"/>
                <w:sz w:val="17"/>
              </w:rPr>
              <w:t>Quem conecta o número</w:t>
            </w:r>
          </w:p>
        </w:tc>
        <w:tc>
          <w:tcPr>
            <w:tcW w:type="dxa" w:w="3402"/>
            <w:shd w:val="clear" w:color="auto" w:fill="F2F8F9"/>
          </w:tcPr>
          <w:p>
            <w:r>
              <w:rPr>
                <w:color w:val="333333"/>
                <w:sz w:val="17"/>
              </w:rPr>
              <w:t>a) ADMIN_ESTABELECIMENTO da clínica; b) só DESENVOLVEDOR</w:t>
            </w:r>
          </w:p>
        </w:tc>
        <w:tc>
          <w:tcPr>
            <w:tcW w:type="dxa" w:w="3685"/>
            <w:shd w:val="clear" w:color="auto" w:fill="F2F8F9"/>
          </w:tcPr>
          <w:p>
            <w:r>
              <w:rPr>
                <w:color w:val="333333"/>
                <w:sz w:val="17"/>
              </w:rPr>
              <w:t>a) — igual ao tráfego pago: a clínica é dona do número. DESENVOLVEDOR também pode, para suporte.</w:t>
            </w:r>
          </w:p>
        </w:tc>
      </w:tr>
      <w:tr>
        <w:tc>
          <w:tcPr>
            <w:tcW w:type="dxa" w:w="680"/>
          </w:tcPr>
          <w:p>
            <w:r>
              <w:rPr>
                <w:color w:val="333333"/>
                <w:sz w:val="17"/>
              </w:rPr>
              <w:t>DW3</w:t>
            </w:r>
          </w:p>
        </w:tc>
        <w:tc>
          <w:tcPr>
            <w:tcW w:type="dxa" w:w="1871"/>
          </w:tcPr>
          <w:p>
            <w:r>
              <w:rPr>
                <w:color w:val="333333"/>
                <w:sz w:val="17"/>
              </w:rPr>
              <w:t>Número x clínica</w:t>
            </w:r>
          </w:p>
        </w:tc>
        <w:tc>
          <w:tcPr>
            <w:tcW w:type="dxa" w:w="3402"/>
          </w:tcPr>
          <w:p>
            <w:r>
              <w:rPr>
                <w:color w:val="333333"/>
                <w:sz w:val="17"/>
              </w:rPr>
              <w:t>a) 1 número = 1 clínica; b) 1 número para várias clínicas de uma rede (o bot pergunta a unidade)</w:t>
            </w:r>
          </w:p>
        </w:tc>
        <w:tc>
          <w:tcPr>
            <w:tcW w:type="dxa" w:w="3685"/>
          </w:tcPr>
          <w:p>
            <w:r>
              <w:rPr>
                <w:color w:val="333333"/>
                <w:sz w:val="17"/>
              </w:rPr>
              <w:t>a) agora; b) como evolução, se alguma rede pedir.</w:t>
            </w:r>
          </w:p>
        </w:tc>
      </w:tr>
      <w:tr>
        <w:tc>
          <w:tcPr>
            <w:tcW w:type="dxa" w:w="680"/>
            <w:shd w:val="clear" w:color="auto" w:fill="F2F8F9"/>
          </w:tcPr>
          <w:p>
            <w:r>
              <w:rPr>
                <w:color w:val="333333"/>
                <w:sz w:val="17"/>
              </w:rPr>
              <w:t>DW4</w:t>
            </w:r>
          </w:p>
        </w:tc>
        <w:tc>
          <w:tcPr>
            <w:tcW w:type="dxa" w:w="1871"/>
            <w:shd w:val="clear" w:color="auto" w:fill="F2F8F9"/>
          </w:tcPr>
          <w:p>
            <w:r>
              <w:rPr>
                <w:color w:val="333333"/>
                <w:sz w:val="17"/>
              </w:rPr>
              <w:t>Número atual "sgsm-bot"</w:t>
            </w:r>
          </w:p>
        </w:tc>
        <w:tc>
          <w:tcPr>
            <w:tcW w:type="dxa" w:w="3402"/>
            <w:shd w:val="clear" w:color="auto" w:fill="F2F8F9"/>
          </w:tcPr>
          <w:p>
            <w:r>
              <w:rPr>
                <w:color w:val="333333"/>
                <w:sz w:val="17"/>
              </w:rPr>
              <w:t>a) manter como canal geral do SGSM (pergunta a clínica); b) desligar</w:t>
            </w:r>
          </w:p>
        </w:tc>
        <w:tc>
          <w:tcPr>
            <w:tcW w:type="dxa" w:w="3685"/>
            <w:shd w:val="clear" w:color="auto" w:fill="F2F8F9"/>
          </w:tcPr>
          <w:p>
            <w:r>
              <w:rPr>
                <w:color w:val="333333"/>
                <w:sz w:val="17"/>
              </w:rPr>
              <w:t>a) durante a transição; decidir o desligamento quando todas as clínicas tiverem número.</w:t>
            </w:r>
          </w:p>
        </w:tc>
      </w:tr>
      <w:tr>
        <w:tc>
          <w:tcPr>
            <w:tcW w:type="dxa" w:w="680"/>
          </w:tcPr>
          <w:p>
            <w:r>
              <w:rPr>
                <w:color w:val="333333"/>
                <w:sz w:val="17"/>
              </w:rPr>
              <w:t>DW5</w:t>
            </w:r>
          </w:p>
        </w:tc>
        <w:tc>
          <w:tcPr>
            <w:tcW w:type="dxa" w:w="1871"/>
          </w:tcPr>
          <w:p>
            <w:r>
              <w:rPr>
                <w:color w:val="333333"/>
                <w:sz w:val="17"/>
              </w:rPr>
              <w:t>Paciente que chega pelo WhatsApp</w:t>
            </w:r>
          </w:p>
        </w:tc>
        <w:tc>
          <w:tcPr>
            <w:tcW w:type="dxa" w:w="3402"/>
          </w:tcPr>
          <w:p>
            <w:r>
              <w:rPr>
                <w:color w:val="333333"/>
                <w:sz w:val="17"/>
              </w:rPr>
              <w:t>a) só vínculo pelo agendamento (como hoje); b) vínculo explícito paciente × clínica com origem (WHATSAPP, SITE, CLINICA)</w:t>
            </w:r>
          </w:p>
        </w:tc>
        <w:tc>
          <w:tcPr>
            <w:tcW w:type="dxa" w:w="3685"/>
          </w:tcPr>
          <w:p>
            <w:r>
              <w:rPr>
                <w:color w:val="333333"/>
                <w:sz w:val="17"/>
              </w:rPr>
              <w:t>b) — sem isso a secretária não enxerga o paciente novo antes do primeiro agendamento.</w:t>
            </w:r>
          </w:p>
        </w:tc>
      </w:tr>
      <w:tr>
        <w:tc>
          <w:tcPr>
            <w:tcW w:type="dxa" w:w="680"/>
            <w:shd w:val="clear" w:color="auto" w:fill="F2F8F9"/>
          </w:tcPr>
          <w:p>
            <w:r>
              <w:rPr>
                <w:color w:val="333333"/>
                <w:sz w:val="17"/>
              </w:rPr>
              <w:t>DW6</w:t>
            </w:r>
          </w:p>
        </w:tc>
        <w:tc>
          <w:tcPr>
            <w:tcW w:type="dxa" w:w="1871"/>
            <w:shd w:val="clear" w:color="auto" w:fill="F2F8F9"/>
          </w:tcPr>
          <w:p>
            <w:r>
              <w:rPr>
                <w:color w:val="333333"/>
                <w:sz w:val="17"/>
              </w:rPr>
              <w:t>Consentimento LGPD</w:t>
            </w:r>
          </w:p>
        </w:tc>
        <w:tc>
          <w:tcPr>
            <w:tcW w:type="dxa" w:w="3402"/>
            <w:shd w:val="clear" w:color="auto" w:fill="F2F8F9"/>
          </w:tcPr>
          <w:p>
            <w:r>
              <w:rPr>
                <w:color w:val="333333"/>
                <w:sz w:val="17"/>
              </w:rPr>
              <w:t>a) único, global; b) por clínica e canal</w:t>
            </w:r>
          </w:p>
        </w:tc>
        <w:tc>
          <w:tcPr>
            <w:tcW w:type="dxa" w:w="3685"/>
            <w:shd w:val="clear" w:color="auto" w:fill="F2F8F9"/>
          </w:tcPr>
          <w:p>
            <w:r>
              <w:rPr>
                <w:color w:val="333333"/>
                <w:sz w:val="17"/>
              </w:rPr>
              <w:t>b) — o paciente consente com o tratamento por aquela clínica; outra clínica pede de novo.</w:t>
            </w:r>
          </w:p>
        </w:tc>
      </w:tr>
      <w:tr>
        <w:tc>
          <w:tcPr>
            <w:tcW w:type="dxa" w:w="680"/>
          </w:tcPr>
          <w:p>
            <w:r>
              <w:rPr>
                <w:color w:val="333333"/>
                <w:sz w:val="17"/>
              </w:rPr>
              <w:t>DW7</w:t>
            </w:r>
          </w:p>
        </w:tc>
        <w:tc>
          <w:tcPr>
            <w:tcW w:type="dxa" w:w="1871"/>
          </w:tcPr>
          <w:p>
            <w:r>
              <w:rPr>
                <w:color w:val="333333"/>
                <w:sz w:val="17"/>
              </w:rPr>
              <w:t>Agenda diária e mensagens proativas</w:t>
            </w:r>
          </w:p>
        </w:tc>
        <w:tc>
          <w:tcPr>
            <w:tcW w:type="dxa" w:w="3402"/>
          </w:tcPr>
          <w:p>
            <w:r>
              <w:rPr>
                <w:color w:val="333333"/>
                <w:sz w:val="17"/>
              </w:rPr>
              <w:t>a) sair pelo número de cada clínica; b) seguir pelo número geral</w:t>
            </w:r>
          </w:p>
        </w:tc>
        <w:tc>
          <w:tcPr>
            <w:tcW w:type="dxa" w:w="3685"/>
          </w:tcPr>
          <w:p>
            <w:r>
              <w:rPr>
                <w:color w:val="333333"/>
                <w:sz w:val="17"/>
              </w:rPr>
              <w:t>a) — o médico recebe pelo número da clínica dele. Na API oficial exige template aprovado (fora da janela de 24 h).</w:t>
            </w:r>
          </w:p>
        </w:tc>
      </w:tr>
    </w:tbl>
    <w:p>
      <w:pPr>
        <w:spacing w:after="40"/>
      </w:pPr>
    </w:p>
    <w:p>
      <w:pPr>
        <w:spacing w:before="320" w:after="120"/>
      </w:pPr>
      <w:r>
        <w:rPr>
          <w:b/>
          <w:color w:val="004D55"/>
          <w:sz w:val="28"/>
        </w:rPr>
        <w:t>4. Arquitetura proposta</w:t>
      </w:r>
    </w:p>
    <w:p>
      <w:pPr>
        <w:pStyle w:val="ListNumber"/>
        <w:spacing w:after="60"/>
      </w:pPr>
      <w:r>
        <w:rPr>
          <w:b w:val="0"/>
          <w:color w:val="333333"/>
          <w:sz w:val="20"/>
        </w:rPr>
        <w:t>Paciente manda mensagem para o número da clínica.</w:t>
      </w:r>
    </w:p>
    <w:p>
      <w:pPr>
        <w:pStyle w:val="ListNumber"/>
        <w:spacing w:after="60"/>
      </w:pPr>
      <w:r>
        <w:rPr>
          <w:b w:val="0"/>
          <w:color w:val="333333"/>
          <w:sz w:val="20"/>
        </w:rPr>
        <w:t>A Evolution (ou a Cloud API) chama o webhook do bot com a instância (ou phone_number_id) de origem.</w:t>
      </w:r>
    </w:p>
    <w:p>
      <w:pPr>
        <w:pStyle w:val="ListNumber"/>
        <w:spacing w:after="60"/>
      </w:pPr>
      <w:r>
        <w:rPr>
          <w:b w:val="0"/>
          <w:color w:val="333333"/>
          <w:sz w:val="20"/>
        </w:rPr>
        <w:t>O bot consulta o sgsm: instância → canal → estabelecimentoId (com cache curto). Instância desconhecida ou desconectada: a mensagem é registrada e ignorada.</w:t>
      </w:r>
    </w:p>
    <w:p>
      <w:pPr>
        <w:pStyle w:val="ListNumber"/>
        <w:spacing w:after="60"/>
      </w:pPr>
      <w:r>
        <w:rPr>
          <w:b w:val="0"/>
          <w:color w:val="333333"/>
          <w:sz w:val="20"/>
        </w:rPr>
        <w:t>Sessão no Redis por telefone + estabelecimento (whatsapp:sessao:{estab}:{telefone}).</w:t>
      </w:r>
    </w:p>
    <w:p>
      <w:pPr>
        <w:pStyle w:val="ListNumber"/>
        <w:spacing w:after="60"/>
      </w:pPr>
      <w:r>
        <w:rPr>
          <w:b w:val="0"/>
          <w:color w:val="333333"/>
          <w:sz w:val="20"/>
        </w:rPr>
        <w:t>Consentimento LGPD verificado para aquela clínica; se não houver, pede antes de tudo.</w:t>
      </w:r>
    </w:p>
    <w:p>
      <w:pPr>
        <w:pStyle w:val="ListNumber"/>
        <w:spacing w:after="60"/>
      </w:pPr>
      <w:r>
        <w:rPr>
          <w:b w:val="0"/>
          <w:color w:val="333333"/>
          <w:sz w:val="20"/>
        </w:rPr>
        <w:t>Classificação na IA com o estabelecimentoId: o sgsm-ia filtra o contexto pela clínica.</w:t>
      </w:r>
    </w:p>
    <w:p>
      <w:pPr>
        <w:pStyle w:val="ListNumber"/>
        <w:spacing w:after="60"/>
      </w:pPr>
      <w:r>
        <w:rPr>
          <w:b w:val="0"/>
          <w:color w:val="333333"/>
          <w:sz w:val="20"/>
        </w:rPr>
        <w:t>Ações no sgsm com estabelecimentoId e origem WHATSAPP: pré-reserva, agendamento, cadastro, lead.</w:t>
      </w:r>
    </w:p>
    <w:p>
      <w:pPr>
        <w:pStyle w:val="ListNumber"/>
        <w:spacing w:after="60"/>
      </w:pPr>
      <w:r>
        <w:rPr>
          <w:b w:val="0"/>
          <w:color w:val="333333"/>
          <w:sz w:val="20"/>
        </w:rPr>
        <w:t>Resposta pela mesma instância de origem.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6F4F5"/>
          </w:tcPr>
          <w:p>
            <w:r/>
            <w:r>
              <w:rPr>
                <w:b w:val="0"/>
                <w:color w:val="333333"/>
                <w:sz w:val="20"/>
              </w:rPr>
              <w:t>Regra de ouro: a clínica de uma mensagem vem SEMPRE do número que a recebeu (configurado pelo admin), nunca do texto da conversa nem da IA.</w:t>
            </w:r>
          </w:p>
        </w:tc>
      </w:tr>
    </w:tbl>
    <w:p>
      <w:pPr>
        <w:spacing w:after="40"/>
      </w:pPr>
    </w:p>
    <w:p>
      <w:pPr>
        <w:spacing w:before="320" w:after="120"/>
      </w:pPr>
      <w:r>
        <w:rPr>
          <w:b/>
          <w:color w:val="004D55"/>
          <w:sz w:val="28"/>
        </w:rPr>
        <w:t>5. Modelo de dados (sgsm)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color="auto" w:fill="004D55"/>
          </w:tcPr>
          <w:p>
            <w:r>
              <w:rPr>
                <w:b/>
                <w:color w:val="FFFFFF"/>
                <w:sz w:val="18"/>
              </w:rPr>
              <w:t>Migration</w:t>
            </w:r>
          </w:p>
        </w:tc>
        <w:tc>
          <w:tcPr>
            <w:tcW w:type="dxa" w:w="6803"/>
            <w:shd w:val="clear" w:color="auto" w:fill="004D55"/>
          </w:tcPr>
          <w:p>
            <w:r>
              <w:rPr>
                <w:b/>
                <w:color w:val="FFFFFF"/>
                <w:sz w:val="18"/>
              </w:rPr>
              <w:t>Conteúdo</w:t>
            </w:r>
          </w:p>
        </w:tc>
      </w:tr>
      <w:tr>
        <w:tc>
          <w:tcPr>
            <w:tcW w:type="dxa" w:w="2835"/>
          </w:tcPr>
          <w:p>
            <w:r>
              <w:rPr>
                <w:color w:val="333333"/>
                <w:sz w:val="17"/>
              </w:rPr>
              <w:t>V014__whatsapp_canal.sql</w:t>
            </w:r>
          </w:p>
        </w:tc>
        <w:tc>
          <w:tcPr>
            <w:tcW w:type="dxa" w:w="6803"/>
          </w:tcPr>
          <w:p>
            <w:r>
              <w:rPr>
                <w:color w:val="333333"/>
                <w:sz w:val="17"/>
              </w:rPr>
              <w:t>sgsm.whatsapp_canal: id, estabelecimento_id (FK), provedor (EVOLUTION | CLOUD_API), instancia (nome na Evolution ou phone_number_id), numero_e164, status (PENDENTE_QR, CONECTADO, DESCONECTADO, BLOQUEADO), conectado_em, atualizado_em, criado_por. Únicos: instancia; (estabelecimento_id) enquanto DW3 = 1:1.</w:t>
            </w:r>
          </w:p>
        </w:tc>
      </w:tr>
      <w:tr>
        <w:tc>
          <w:tcPr>
            <w:tcW w:type="dxa" w:w="2835"/>
            <w:shd w:val="clear" w:color="auto" w:fill="F2F8F9"/>
          </w:tcPr>
          <w:p>
            <w:r>
              <w:rPr>
                <w:color w:val="333333"/>
                <w:sz w:val="17"/>
              </w:rPr>
              <w:t>V015__paciente_estabelecimento.sql</w:t>
            </w:r>
          </w:p>
        </w:tc>
        <w:tc>
          <w:tcPr>
            <w:tcW w:type="dxa" w:w="6803"/>
            <w:shd w:val="clear" w:color="auto" w:fill="F2F8F9"/>
          </w:tcPr>
          <w:p>
            <w:r>
              <w:rPr>
                <w:color w:val="333333"/>
                <w:sz w:val="17"/>
              </w:rPr>
              <w:t>sgsm.paciente_estabelecimento: paciente_id, estabelecimento_id, origem (WHATSAPP | SITE | CLINICA), primeiro_contato_em. Base do escopo da secretária para pacientes sem agendamento (DW5).</w:t>
            </w:r>
          </w:p>
        </w:tc>
      </w:tr>
      <w:tr>
        <w:tc>
          <w:tcPr>
            <w:tcW w:type="dxa" w:w="2835"/>
          </w:tcPr>
          <w:p>
            <w:r>
              <w:rPr>
                <w:color w:val="333333"/>
                <w:sz w:val="17"/>
              </w:rPr>
              <w:t>V016__consentimento_canal.sql</w:t>
            </w:r>
          </w:p>
        </w:tc>
        <w:tc>
          <w:tcPr>
            <w:tcW w:type="dxa" w:w="6803"/>
          </w:tcPr>
          <w:p>
            <w:r>
              <w:rPr>
                <w:color w:val="333333"/>
                <w:sz w:val="17"/>
              </w:rPr>
              <w:t>sgsm.consentimento_lgpd: paciente_id ou telefone (antes do cadastro), estabelecimento_id, canal, versao_texto, aceito_em, revogado_em (DW6).</w:t>
            </w:r>
          </w:p>
        </w:tc>
      </w:tr>
      <w:tr>
        <w:tc>
          <w:tcPr>
            <w:tcW w:type="dxa" w:w="2835"/>
            <w:shd w:val="clear" w:color="auto" w:fill="F2F8F9"/>
          </w:tcPr>
          <w:p>
            <w:r>
              <w:rPr>
                <w:color w:val="333333"/>
                <w:sz w:val="17"/>
              </w:rPr>
              <w:t>(sem migration)</w:t>
            </w:r>
          </w:p>
        </w:tc>
        <w:tc>
          <w:tcPr>
            <w:tcW w:type="dxa" w:w="6803"/>
            <w:shd w:val="clear" w:color="auto" w:fill="F2F8F9"/>
          </w:tcPr>
          <w:p>
            <w:r>
              <w:rPr>
                <w:color w:val="333333"/>
                <w:sz w:val="17"/>
              </w:rPr>
              <w:t>agendamento: passa a receber estabelecimento_id e tipo do bot; crm.lead já tem estabelecimento_id (V011) — o bot passa a preenchê-lo; auditoria (log_acesso) ganha a origem WHATSAPP.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/>
          <w:color w:val="333333"/>
          <w:sz w:val="20"/>
        </w:rPr>
        <w:t>Os segredos de cada canal (token da Cloud API) ficam cifrados como o token da Meta do tráfego pago, nunca em texto puro no banco.</w:t>
      </w:r>
    </w:p>
    <w:p>
      <w:pPr>
        <w:spacing w:before="320" w:after="120"/>
      </w:pPr>
      <w:r>
        <w:rPr>
          <w:b/>
          <w:color w:val="004D55"/>
          <w:sz w:val="28"/>
        </w:rPr>
        <w:t>6. Fases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680"/>
            <w:shd w:val="clear" w:color="auto" w:fill="004D55"/>
          </w:tcPr>
          <w:p>
            <w:pPr>
              <w:jc w:val="center"/>
            </w:pPr>
            <w:r>
              <w:rPr>
                <w:b/>
                <w:color w:val="FFFFFF"/>
              </w:rPr>
              <w:t>1</w:t>
            </w:r>
          </w:p>
        </w:tc>
        <w:tc>
          <w:tcPr>
            <w:tcW w:type="dxa" w:w="8957"/>
            <w:shd w:val="clear" w:color="auto" w:fill="D6EFF2"/>
          </w:tcPr>
          <w:p>
            <w:r>
              <w:rPr>
                <w:b/>
                <w:color w:val="004D55"/>
              </w:rPr>
              <w:t>Cadastro do canal da clínica (sgsm + front)</w:t>
            </w:r>
          </w:p>
        </w:tc>
      </w:tr>
    </w:tbl>
    <w:p>
      <w:pPr>
        <w:spacing w:after="0"/>
      </w:pPr>
    </w:p>
    <w:p>
      <w:pPr>
        <w:pStyle w:val="ListBullet"/>
        <w:spacing w:after="60"/>
      </w:pPr>
      <w:r>
        <w:rPr>
          <w:b w:val="0"/>
          <w:color w:val="333333"/>
          <w:sz w:val="20"/>
        </w:rPr>
        <w:t>V014 e API: POST /v1/api/estabelecimentos/{id}/whatsapp (cria a instância na Evolution e devolve o QR), GET status, DELETE desconectar. Só ADMIN_ESTABELECIMENTO da clínica e DESENVOLVEDOR (EstabelecimentoAcessoService).</w:t>
      </w:r>
    </w:p>
    <w:p>
      <w:pPr>
        <w:pStyle w:val="ListBullet"/>
        <w:spacing w:after="60"/>
      </w:pPr>
      <w:r>
        <w:rPr>
          <w:b w:val="0"/>
          <w:color w:val="333333"/>
          <w:sz w:val="20"/>
        </w:rPr>
        <w:t>Ao conectar: o sgsm configura o webhook da instância apontando para o bot, com o X-Webhook-Secret.</w:t>
      </w:r>
    </w:p>
    <w:p>
      <w:pPr>
        <w:pStyle w:val="ListBullet"/>
        <w:spacing w:after="60"/>
      </w:pPr>
      <w:r>
        <w:rPr>
          <w:b w:val="0"/>
          <w:color w:val="333333"/>
          <w:sz w:val="20"/>
        </w:rPr>
        <w:t>Front: nova tela "WhatsApp da clínica" (QR code com atualização automática, status, número conectado, botão desconectar), no mesmo padrão da tela de tráfego pago.</w:t>
      </w:r>
    </w:p>
    <w:p>
      <w:pPr>
        <w:pStyle w:val="ListBullet"/>
        <w:spacing w:after="60"/>
      </w:pPr>
      <w:r>
        <w:rPr>
          <w:b w:val="0"/>
          <w:color w:val="333333"/>
          <w:sz w:val="20"/>
        </w:rPr>
        <w:t>Endpoint interno para o bot: GET /v1/api/interno/whatsapp/canal/{instancia} → estabelecimentoId e status (token de sistema).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680"/>
            <w:shd w:val="clear" w:color="auto" w:fill="004D55"/>
          </w:tcPr>
          <w:p>
            <w:pPr>
              <w:jc w:val="center"/>
            </w:pPr>
            <w:r>
              <w:rPr>
                <w:b/>
                <w:color w:val="FFFFFF"/>
              </w:rPr>
              <w:t>2</w:t>
            </w:r>
          </w:p>
        </w:tc>
        <w:tc>
          <w:tcPr>
            <w:tcW w:type="dxa" w:w="8957"/>
            <w:shd w:val="clear" w:color="auto" w:fill="D6EFF2"/>
          </w:tcPr>
          <w:p>
            <w:r>
              <w:rPr>
                <w:b/>
                <w:color w:val="004D55"/>
              </w:rPr>
              <w:t>Bot multi-número (ms-whatsapp-bot)</w:t>
            </w:r>
          </w:p>
        </w:tc>
      </w:tr>
    </w:tbl>
    <w:p>
      <w:pPr>
        <w:spacing w:after="0"/>
      </w:pPr>
    </w:p>
    <w:p>
      <w:pPr>
        <w:pStyle w:val="ListBullet"/>
        <w:spacing w:after="60"/>
      </w:pPr>
      <w:r>
        <w:rPr>
          <w:b w:val="0"/>
          <w:color w:val="333333"/>
          <w:sz w:val="20"/>
        </w:rPr>
        <w:t>WebhookController: lê payload.instance, resolve a clínica (cache de 1 min); instância desconhecida → 200 sem processar e log de alerta.</w:t>
      </w:r>
    </w:p>
    <w:p>
      <w:pPr>
        <w:pStyle w:val="ListBullet"/>
        <w:spacing w:after="60"/>
      </w:pPr>
      <w:r>
        <w:rPr>
          <w:b w:val="0"/>
          <w:color w:val="333333"/>
          <w:sz w:val="20"/>
        </w:rPr>
        <w:t>SessaoBot ganha estabelecimentoId e instancia; chave da sessão por estabelecimento + telefone.</w:t>
      </w:r>
    </w:p>
    <w:p>
      <w:pPr>
        <w:pStyle w:val="ListBullet"/>
        <w:spacing w:after="60"/>
      </w:pPr>
      <w:r>
        <w:rPr>
          <w:b w:val="0"/>
          <w:color w:val="333333"/>
          <w:sz w:val="20"/>
        </w:rPr>
        <w:t>EvolutionApiClient.enviarTexto(instancia, numero, texto): responde pela instância de origem; a instância fixa vira só o canal geral (DW4).</w:t>
      </w:r>
    </w:p>
    <w:p>
      <w:pPr>
        <w:pStyle w:val="ListBullet"/>
        <w:spacing w:after="60"/>
      </w:pPr>
      <w:r>
        <w:rPr>
          <w:b w:val="0"/>
          <w:color w:val="333333"/>
          <w:sz w:val="20"/>
        </w:rPr>
        <w:t>Canal geral (sgsm-bot): pergunta qual clínica antes de agendar e grava a escolha na sessão.</w:t>
      </w:r>
    </w:p>
    <w:p>
      <w:pPr>
        <w:pStyle w:val="ListBullet"/>
        <w:spacing w:after="60"/>
      </w:pPr>
      <w:r>
        <w:rPr>
          <w:b w:val="0"/>
          <w:color w:val="333333"/>
          <w:sz w:val="20"/>
        </w:rPr>
        <w:t>Agenda diária (AgendaDiariaService): cada médico recebe pelo número da clínica (DW7); médico em várias clínicas recebe uma mensagem por clínica, só com os agendamentos dela.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680"/>
            <w:shd w:val="clear" w:color="auto" w:fill="004D55"/>
          </w:tcPr>
          <w:p>
            <w:pPr>
              <w:jc w:val="center"/>
            </w:pPr>
            <w:r>
              <w:rPr>
                <w:b/>
                <w:color w:val="FFFFFF"/>
              </w:rPr>
              <w:t>3</w:t>
            </w:r>
          </w:p>
        </w:tc>
        <w:tc>
          <w:tcPr>
            <w:tcW w:type="dxa" w:w="8957"/>
            <w:shd w:val="clear" w:color="auto" w:fill="D6EFF2"/>
          </w:tcPr>
          <w:p>
            <w:r>
              <w:rPr>
                <w:b/>
                <w:color w:val="004D55"/>
              </w:rPr>
              <w:t>IA restrita à clínica (sgsm-ia)</w:t>
            </w:r>
          </w:p>
        </w:tc>
      </w:tr>
    </w:tbl>
    <w:p>
      <w:pPr>
        <w:spacing w:after="0"/>
      </w:pPr>
    </w:p>
    <w:p>
      <w:pPr>
        <w:pStyle w:val="ListBullet"/>
        <w:spacing w:after="60"/>
      </w:pPr>
      <w:r>
        <w:rPr>
          <w:b w:val="0"/>
          <w:color w:val="333333"/>
          <w:sz w:val="20"/>
        </w:rPr>
        <w:t>ClassificarRequest leva estabelecimentoId (vindo da sessão, nunca do texto).</w:t>
      </w:r>
    </w:p>
    <w:p>
      <w:pPr>
        <w:pStyle w:val="ListBullet"/>
        <w:spacing w:after="60"/>
      </w:pPr>
      <w:r>
        <w:rPr>
          <w:b w:val="0"/>
          <w:color w:val="333333"/>
          <w:sz w:val="20"/>
        </w:rPr>
        <w:t>EstabelecimentoDocumentoService.tags: MEDICO e SERVICO_MEDICO passam a ter, além de PUBLICO, as clínicas do médico (medico_estabelecimento); ESTABELECIMENTO, a própria clínica. Reindexação completa pelo ETL existente (trava no Redis).</w:t>
      </w:r>
    </w:p>
    <w:p>
      <w:pPr>
        <w:pStyle w:val="ListBullet"/>
        <w:spacing w:after="60"/>
      </w:pPr>
      <w:r>
        <w:rPr>
          <w:b w:val="0"/>
          <w:color w:val="333333"/>
          <w:sz w:val="20"/>
        </w:rPr>
        <w:t>buscarParaWhatsApp(pergunta, estabelecimentoId): filtro tipo + estabelecimento_id; o prompt informa o nome da clínica e proíbe oferecer outra.</w:t>
      </w:r>
    </w:p>
    <w:p>
      <w:pPr>
        <w:pStyle w:val="ListBullet"/>
        <w:spacing w:after="60"/>
      </w:pPr>
      <w:r>
        <w:rPr>
          <w:b w:val="0"/>
          <w:color w:val="333333"/>
          <w:sz w:val="20"/>
        </w:rPr>
        <w:t>Mudança de vínculo médico × clínica publica evento de reindexação do médico e dos serviços dele.</w:t>
      </w:r>
    </w:p>
    <w:p>
      <w:pPr>
        <w:pStyle w:val="ListBullet"/>
        <w:spacing w:after="60"/>
      </w:pPr>
      <w:r>
        <w:rPr>
          <w:b w:val="0"/>
          <w:color w:val="333333"/>
          <w:sz w:val="20"/>
        </w:rPr>
        <w:t>Enquanto a reindexação não roda: pós-filtro no sgsm-ia consultando o vínculo no banco (solução provisória).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680"/>
            <w:shd w:val="clear" w:color="auto" w:fill="004D55"/>
          </w:tcPr>
          <w:p>
            <w:pPr>
              <w:jc w:val="center"/>
            </w:pPr>
            <w:r>
              <w:rPr>
                <w:b/>
                <w:color w:val="FFFFFF"/>
              </w:rPr>
              <w:t>4</w:t>
            </w:r>
          </w:p>
        </w:tc>
        <w:tc>
          <w:tcPr>
            <w:tcW w:type="dxa" w:w="8957"/>
            <w:shd w:val="clear" w:color="auto" w:fill="D6EFF2"/>
          </w:tcPr>
          <w:p>
            <w:r>
              <w:rPr>
                <w:b/>
                <w:color w:val="004D55"/>
              </w:rPr>
              <w:t>Gravação com a clínica (sgsm + bot)</w:t>
            </w:r>
          </w:p>
        </w:tc>
      </w:tr>
    </w:tbl>
    <w:p>
      <w:pPr>
        <w:spacing w:after="0"/>
      </w:pPr>
    </w:p>
    <w:p>
      <w:pPr>
        <w:pStyle w:val="ListBullet"/>
        <w:spacing w:after="60"/>
      </w:pPr>
      <w:r>
        <w:rPr>
          <w:b w:val="0"/>
          <w:color w:val="333333"/>
          <w:sz w:val="20"/>
        </w:rPr>
        <w:t>Pré-reserva e agendamento do bot com estabelecimentoId e tipo PRESENCIAL (corrige o agendamento "sem clínica" encontrado no QA de conflito); domiciliar só se o serviço for domiciliar.</w:t>
      </w:r>
    </w:p>
    <w:p>
      <w:pPr>
        <w:pStyle w:val="ListBullet"/>
        <w:spacing w:after="60"/>
      </w:pPr>
      <w:r>
        <w:rPr>
          <w:b w:val="0"/>
          <w:color w:val="333333"/>
          <w:sz w:val="20"/>
        </w:rPr>
        <w:t>Cadastro de paciente pelo bot e login pelo WhatsApp: grava paciente_estabelecimento com origem WHATSAPP (V015).</w:t>
      </w:r>
    </w:p>
    <w:p>
      <w:pPr>
        <w:pStyle w:val="ListBullet"/>
        <w:spacing w:after="60"/>
      </w:pPr>
      <w:r>
        <w:rPr>
          <w:b w:val="0"/>
          <w:color w:val="333333"/>
          <w:sz w:val="20"/>
        </w:rPr>
        <w:t>Primeiro contato de número desconhecido: cria lead em crm.lead com estabelecimento_id e origem WHATSAPP; o lead vira paciente no cadastro.</w:t>
      </w:r>
    </w:p>
    <w:p>
      <w:pPr>
        <w:pStyle w:val="ListBullet"/>
        <w:spacing w:after="60"/>
      </w:pPr>
      <w:r>
        <w:rPr>
          <w:b w:val="0"/>
          <w:color w:val="333333"/>
          <w:sz w:val="20"/>
        </w:rPr>
        <w:t>Consentimento por clínica (V016) gravado no aceite.</w:t>
      </w:r>
    </w:p>
    <w:p>
      <w:pPr>
        <w:pStyle w:val="ListBullet"/>
        <w:spacing w:after="60"/>
      </w:pPr>
      <w:r>
        <w:rPr>
          <w:b w:val="0"/>
          <w:color w:val="333333"/>
          <w:sz w:val="20"/>
        </w:rPr>
        <w:t>Auditoria: toda escrita vinda do bot registra origem WHATSAPP e o canal.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680"/>
            <w:shd w:val="clear" w:color="auto" w:fill="004D55"/>
          </w:tcPr>
          <w:p>
            <w:pPr>
              <w:jc w:val="center"/>
            </w:pPr>
            <w:r>
              <w:rPr>
                <w:b/>
                <w:color w:val="FFFFFF"/>
              </w:rPr>
              <w:t>5</w:t>
            </w:r>
          </w:p>
        </w:tc>
        <w:tc>
          <w:tcPr>
            <w:tcW w:type="dxa" w:w="8957"/>
            <w:shd w:val="clear" w:color="auto" w:fill="D6EFF2"/>
          </w:tcPr>
          <w:p>
            <w:r>
              <w:rPr>
                <w:b/>
                <w:color w:val="004D55"/>
              </w:rPr>
              <w:t>Escopo da equipe e LGPD</w:t>
            </w:r>
          </w:p>
        </w:tc>
      </w:tr>
    </w:tbl>
    <w:p>
      <w:pPr>
        <w:spacing w:after="0"/>
      </w:pPr>
    </w:p>
    <w:p>
      <w:pPr>
        <w:pStyle w:val="ListBullet"/>
        <w:spacing w:after="60"/>
      </w:pPr>
      <w:r>
        <w:rPr>
          <w:b w:val="0"/>
          <w:color w:val="333333"/>
          <w:sz w:val="20"/>
        </w:rPr>
        <w:t>EstabelecimentoAcessoService: secretária e admin passam a ver também os pacientes vinculados à clínica por paciente_estabelecimento (antes do primeiro agendamento).</w:t>
      </w:r>
    </w:p>
    <w:p>
      <w:pPr>
        <w:pStyle w:val="ListBullet"/>
        <w:spacing w:after="60"/>
      </w:pPr>
      <w:r>
        <w:rPr>
          <w:b w:val="0"/>
          <w:color w:val="333333"/>
          <w:sz w:val="20"/>
        </w:rPr>
        <w:t>Exportação e exclusão (LGPD) incluem consentimentos e vínculos por clínica.</w:t>
      </w:r>
    </w:p>
    <w:p>
      <w:pPr>
        <w:pStyle w:val="ListBullet"/>
        <w:spacing w:after="60"/>
      </w:pPr>
      <w:r>
        <w:rPr>
          <w:b w:val="0"/>
          <w:color w:val="333333"/>
          <w:sz w:val="20"/>
        </w:rPr>
        <w:t>Paciente com o mesmo CPF em duas clínicas continua sendo um único cadastro; cada clínica só vê o que entrou por ela e os agendamentos com ela.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680"/>
            <w:shd w:val="clear" w:color="auto" w:fill="004D55"/>
          </w:tcPr>
          <w:p>
            <w:pPr>
              <w:jc w:val="center"/>
            </w:pPr>
            <w:r>
              <w:rPr>
                <w:b/>
                <w:color w:val="FFFFFF"/>
              </w:rPr>
              <w:t>6</w:t>
            </w:r>
          </w:p>
        </w:tc>
        <w:tc>
          <w:tcPr>
            <w:tcW w:type="dxa" w:w="8957"/>
            <w:shd w:val="clear" w:color="auto" w:fill="D6EFF2"/>
          </w:tcPr>
          <w:p>
            <w:r>
              <w:rPr>
                <w:b/>
                <w:color w:val="004D55"/>
              </w:rPr>
              <w:t>Operação</w:t>
            </w:r>
          </w:p>
        </w:tc>
      </w:tr>
    </w:tbl>
    <w:p>
      <w:pPr>
        <w:spacing w:after="0"/>
      </w:pPr>
    </w:p>
    <w:p>
      <w:pPr>
        <w:pStyle w:val="ListBullet"/>
        <w:spacing w:after="60"/>
      </w:pPr>
      <w:r>
        <w:rPr>
          <w:b w:val="0"/>
          <w:color w:val="333333"/>
          <w:sz w:val="20"/>
        </w:rPr>
        <w:t>Job no sgsm que consulta o estado de cada instância (connectionState) e atualiza o status; alerta ao admin por e-mail e na tela quando cair ou pedir novo QR.</w:t>
      </w:r>
    </w:p>
    <w:p>
      <w:pPr>
        <w:pStyle w:val="ListBullet"/>
        <w:spacing w:after="60"/>
      </w:pPr>
      <w:r>
        <w:rPr>
          <w:b w:val="0"/>
          <w:color w:val="333333"/>
          <w:sz w:val="20"/>
        </w:rPr>
        <w:t>Limite de envio por número e fila para não estourar os limites do WhatsApp.</w:t>
      </w:r>
    </w:p>
    <w:p>
      <w:pPr>
        <w:pStyle w:val="ListBullet"/>
        <w:spacing w:after="60"/>
      </w:pPr>
      <w:r>
        <w:rPr>
          <w:b w:val="0"/>
          <w:color w:val="333333"/>
          <w:sz w:val="20"/>
        </w:rPr>
        <w:t>Painel: mensagens recebidas/respondidas por clínica, falhas de envio, tempo de resposta.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680"/>
            <w:shd w:val="clear" w:color="auto" w:fill="004D55"/>
          </w:tcPr>
          <w:p>
            <w:pPr>
              <w:jc w:val="center"/>
            </w:pPr>
            <w:r>
              <w:rPr>
                <w:b/>
                <w:color w:val="FFFFFF"/>
              </w:rPr>
              <w:t>7</w:t>
            </w:r>
          </w:p>
        </w:tc>
        <w:tc>
          <w:tcPr>
            <w:tcW w:type="dxa" w:w="8957"/>
            <w:shd w:val="clear" w:color="auto" w:fill="D6EFF2"/>
          </w:tcPr>
          <w:p>
            <w:r>
              <w:rPr>
                <w:b/>
                <w:color w:val="004D55"/>
              </w:rPr>
              <w:t>Produção: WhatsApp Cloud API oficial</w:t>
            </w:r>
          </w:p>
        </w:tc>
      </w:tr>
    </w:tbl>
    <w:p>
      <w:pPr>
        <w:spacing w:after="0"/>
      </w:pPr>
    </w:p>
    <w:p>
      <w:pPr>
        <w:pStyle w:val="ListBullet"/>
        <w:spacing w:after="60"/>
      </w:pPr>
      <w:r>
        <w:rPr>
          <w:b w:val="0"/>
          <w:color w:val="333333"/>
          <w:sz w:val="20"/>
        </w:rPr>
        <w:t>Interface CanalWhatsApp com duas implementações: Evolution e Cloud API; a escolha vem do whatsapp_canal.provedor.</w:t>
      </w:r>
    </w:p>
    <w:p>
      <w:pPr>
        <w:pStyle w:val="ListBullet"/>
        <w:spacing w:after="60"/>
      </w:pPr>
      <w:r>
        <w:rPr>
          <w:b w:val="0"/>
          <w:color w:val="333333"/>
          <w:sz w:val="20"/>
        </w:rPr>
        <w:t>Conexão do número pelo cadastro oficial da Meta (Embedded Signup), reaproveitando o OAuth da Meta já usado no tráfego pago; token cifrado.</w:t>
      </w:r>
    </w:p>
    <w:p>
      <w:pPr>
        <w:pStyle w:val="ListBullet"/>
        <w:spacing w:after="60"/>
      </w:pPr>
      <w:r>
        <w:rPr>
          <w:b w:val="0"/>
          <w:color w:val="333333"/>
          <w:sz w:val="20"/>
        </w:rPr>
        <w:t>Webhook oficial (verificação do hub.challenge e assinatura X-Hub-Signature-256) no bot.</w:t>
      </w:r>
    </w:p>
    <w:p>
      <w:pPr>
        <w:pStyle w:val="ListBullet"/>
        <w:spacing w:after="60"/>
      </w:pPr>
      <w:r>
        <w:rPr>
          <w:b w:val="0"/>
          <w:color w:val="333333"/>
          <w:sz w:val="20"/>
        </w:rPr>
        <w:t>Templates aprovados para mensagens fora da janela de 24 h (agenda diária, lembretes).</w:t>
      </w:r>
    </w:p>
    <w:p>
      <w:pPr>
        <w:pStyle w:val="ListBullet"/>
        <w:spacing w:after="60"/>
      </w:pPr>
      <w:r>
        <w:rPr>
          <w:b w:val="0"/>
          <w:color w:val="333333"/>
          <w:sz w:val="20"/>
        </w:rPr>
        <w:t>Custos por conversa: registrar por clínica para cobrança ou repasse.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680"/>
            <w:shd w:val="clear" w:color="auto" w:fill="004D55"/>
          </w:tcPr>
          <w:p>
            <w:pPr>
              <w:jc w:val="center"/>
            </w:pPr>
            <w:r>
              <w:rPr>
                <w:b/>
                <w:color w:val="FFFFFF"/>
              </w:rPr>
              <w:t>8</w:t>
            </w:r>
          </w:p>
        </w:tc>
        <w:tc>
          <w:tcPr>
            <w:tcW w:type="dxa" w:w="8957"/>
            <w:shd w:val="clear" w:color="auto" w:fill="D6EFF2"/>
          </w:tcPr>
          <w:p>
            <w:r>
              <w:rPr>
                <w:b/>
                <w:color w:val="004D55"/>
              </w:rPr>
              <w:t>QA funcional</w:t>
            </w:r>
          </w:p>
        </w:tc>
      </w:tr>
    </w:tbl>
    <w:p>
      <w:pPr>
        <w:spacing w:after="0"/>
      </w:pPr>
    </w:p>
    <w:p>
      <w:pPr>
        <w:pStyle w:val="ListBullet"/>
        <w:spacing w:after="60"/>
      </w:pPr>
      <w:r>
        <w:rPr>
          <w:b w:val="0"/>
          <w:color w:val="333333"/>
          <w:sz w:val="20"/>
        </w:rPr>
        <w:t>Test plan em docs/prd/whatsapp-por-clinica, com execução por subagente no navegador, como no conflito de agendamento.</w:t>
      </w:r>
    </w:p>
    <w:p>
      <w:pPr>
        <w:pStyle w:val="ListBullet"/>
        <w:spacing w:after="60"/>
      </w:pPr>
      <w:r>
        <w:rPr>
          <w:b w:val="0"/>
          <w:color w:val="333333"/>
          <w:sz w:val="20"/>
        </w:rPr>
        <w:t>Ponta a ponta com duas clínicas e dois números de teste: a mensagem que entra pelo número A só oferece médicos de A, agenda em A e responde por A; o mesmo paciente falando com A e B tem duas conversas separadas.</w:t>
      </w:r>
    </w:p>
    <w:p>
      <w:pPr>
        <w:pStyle w:val="ListBullet"/>
        <w:spacing w:after="60"/>
      </w:pPr>
      <w:r>
        <w:rPr>
          <w:b w:val="0"/>
          <w:color w:val="333333"/>
          <w:sz w:val="20"/>
        </w:rPr>
        <w:t>Escopo: a secretária de A vê o paciente e o lead que chegaram pelo número de A, e não os de B.</w:t>
      </w:r>
    </w:p>
    <w:p>
      <w:pPr>
        <w:pStyle w:val="ListBullet"/>
        <w:spacing w:after="60"/>
      </w:pPr>
      <w:r>
        <w:rPr>
          <w:b w:val="0"/>
          <w:color w:val="333333"/>
          <w:sz w:val="20"/>
        </w:rPr>
        <w:t>Queda de conexão, número desconhecido, consentimento por clínica e conflito de agenda entre o WhatsApp de A e a secretária de A.</w:t>
      </w:r>
    </w:p>
    <w:p>
      <w:pPr>
        <w:spacing w:before="320" w:after="120"/>
      </w:pPr>
      <w:r>
        <w:rPr>
          <w:b/>
          <w:color w:val="004D55"/>
          <w:sz w:val="28"/>
        </w:rPr>
        <w:t>7. Riscos e cuidados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val="clear" w:color="auto" w:fill="004D55"/>
          </w:tcPr>
          <w:p>
            <w:r>
              <w:rPr>
                <w:b/>
                <w:color w:val="FFFFFF"/>
                <w:sz w:val="18"/>
              </w:rPr>
              <w:t>Risco</w:t>
            </w:r>
          </w:p>
        </w:tc>
        <w:tc>
          <w:tcPr>
            <w:tcW w:type="dxa" w:w="6236"/>
            <w:shd w:val="clear" w:color="auto" w:fill="004D55"/>
          </w:tcPr>
          <w:p>
            <w:r>
              <w:rPr>
                <w:b/>
                <w:color w:val="FFFFFF"/>
                <w:sz w:val="18"/>
              </w:rPr>
              <w:t>Mitigação</w:t>
            </w:r>
          </w:p>
        </w:tc>
      </w:tr>
      <w:tr>
        <w:tc>
          <w:tcPr>
            <w:tcW w:type="dxa" w:w="3402"/>
          </w:tcPr>
          <w:p>
            <w:r>
              <w:rPr>
                <w:color w:val="333333"/>
                <w:sz w:val="17"/>
              </w:rPr>
              <w:t>Bloqueio de número pela Meta (Evolution não é oficial)</w:t>
            </w:r>
          </w:p>
        </w:tc>
        <w:tc>
          <w:tcPr>
            <w:tcW w:type="dxa" w:w="6236"/>
          </w:tcPr>
          <w:p>
            <w:r>
              <w:rPr>
                <w:color w:val="333333"/>
                <w:sz w:val="17"/>
              </w:rPr>
              <w:t>Piloto curto na Evolution; produção na Cloud API (DW1).</w:t>
            </w:r>
          </w:p>
        </w:tc>
      </w:tr>
      <w:tr>
        <w:tc>
          <w:tcPr>
            <w:tcW w:type="dxa" w:w="3402"/>
            <w:shd w:val="clear" w:color="auto" w:fill="F2F8F9"/>
          </w:tcPr>
          <w:p>
            <w:r>
              <w:rPr>
                <w:color w:val="333333"/>
                <w:sz w:val="17"/>
              </w:rPr>
              <w:t>IA oferecer médico de outra clínica</w:t>
            </w:r>
          </w:p>
        </w:tc>
        <w:tc>
          <w:tcPr>
            <w:tcW w:type="dxa" w:w="6236"/>
            <w:shd w:val="clear" w:color="auto" w:fill="F2F8F9"/>
          </w:tcPr>
          <w:p>
            <w:r>
              <w:rPr>
                <w:color w:val="333333"/>
                <w:sz w:val="17"/>
              </w:rPr>
              <w:t>Filtro por estabelecimento no Milvus + prompt + validação no sgsm: o agendamento recusa médico sem vínculo com a clínica do canal.</w:t>
            </w:r>
          </w:p>
        </w:tc>
      </w:tr>
      <w:tr>
        <w:tc>
          <w:tcPr>
            <w:tcW w:type="dxa" w:w="3402"/>
          </w:tcPr>
          <w:p>
            <w:r>
              <w:rPr>
                <w:color w:val="333333"/>
                <w:sz w:val="17"/>
              </w:rPr>
              <w:t>Mensagem atribuída à clínica errada</w:t>
            </w:r>
          </w:p>
        </w:tc>
        <w:tc>
          <w:tcPr>
            <w:tcW w:type="dxa" w:w="6236"/>
          </w:tcPr>
          <w:p>
            <w:r>
              <w:rPr>
                <w:color w:val="333333"/>
                <w:sz w:val="17"/>
              </w:rPr>
              <w:t>A clínica vem só da instância configurada; instância desconhecida é ignorada.</w:t>
            </w:r>
          </w:p>
        </w:tc>
      </w:tr>
      <w:tr>
        <w:tc>
          <w:tcPr>
            <w:tcW w:type="dxa" w:w="3402"/>
            <w:shd w:val="clear" w:color="auto" w:fill="F2F8F9"/>
          </w:tcPr>
          <w:p>
            <w:r>
              <w:rPr>
                <w:color w:val="333333"/>
                <w:sz w:val="17"/>
              </w:rPr>
              <w:t>Vazamento entre clínicas (LGPD)</w:t>
            </w:r>
          </w:p>
        </w:tc>
        <w:tc>
          <w:tcPr>
            <w:tcW w:type="dxa" w:w="6236"/>
            <w:shd w:val="clear" w:color="auto" w:fill="F2F8F9"/>
          </w:tcPr>
          <w:p>
            <w:r>
              <w:rPr>
                <w:color w:val="333333"/>
                <w:sz w:val="17"/>
              </w:rPr>
              <w:t>Escopo por paciente_estabelecimento; testes de escopo no QA (Fase 8).</w:t>
            </w:r>
          </w:p>
        </w:tc>
      </w:tr>
      <w:tr>
        <w:tc>
          <w:tcPr>
            <w:tcW w:type="dxa" w:w="3402"/>
          </w:tcPr>
          <w:p>
            <w:r>
              <w:rPr>
                <w:color w:val="333333"/>
                <w:sz w:val="17"/>
              </w:rPr>
              <w:t>Número desconectado sem ninguém perceber</w:t>
            </w:r>
          </w:p>
        </w:tc>
        <w:tc>
          <w:tcPr>
            <w:tcW w:type="dxa" w:w="6236"/>
          </w:tcPr>
          <w:p>
            <w:r>
              <w:rPr>
                <w:color w:val="333333"/>
                <w:sz w:val="17"/>
              </w:rPr>
              <w:t>Monitoramento e alerta (Fase 6).</w:t>
            </w:r>
          </w:p>
        </w:tc>
      </w:tr>
      <w:tr>
        <w:tc>
          <w:tcPr>
            <w:tcW w:type="dxa" w:w="3402"/>
            <w:shd w:val="clear" w:color="auto" w:fill="F2F8F9"/>
          </w:tcPr>
          <w:p>
            <w:r>
              <w:rPr>
                <w:color w:val="333333"/>
                <w:sz w:val="17"/>
              </w:rPr>
              <w:t>Custo da API oficial</w:t>
            </w:r>
          </w:p>
        </w:tc>
        <w:tc>
          <w:tcPr>
            <w:tcW w:type="dxa" w:w="6236"/>
            <w:shd w:val="clear" w:color="auto" w:fill="F2F8F9"/>
          </w:tcPr>
          <w:p>
            <w:r>
              <w:rPr>
                <w:color w:val="333333"/>
                <w:sz w:val="17"/>
              </w:rPr>
              <w:t>Medir conversas por clínica desde o piloto.</w:t>
            </w:r>
          </w:p>
        </w:tc>
      </w:tr>
    </w:tbl>
    <w:p>
      <w:pPr>
        <w:spacing w:after="40"/>
      </w:pPr>
    </w:p>
    <w:p>
      <w:pPr>
        <w:spacing w:before="320" w:after="120"/>
      </w:pPr>
      <w:r>
        <w:rPr>
          <w:b/>
          <w:color w:val="004D55"/>
          <w:sz w:val="28"/>
        </w:rPr>
        <w:t>8. Esforço relativo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118"/>
            <w:shd w:val="clear" w:color="auto" w:fill="004D55"/>
          </w:tcPr>
          <w:p>
            <w:r>
              <w:rPr>
                <w:b/>
                <w:color w:val="FFFFFF"/>
                <w:sz w:val="18"/>
              </w:rPr>
              <w:t>Fase</w:t>
            </w:r>
          </w:p>
        </w:tc>
        <w:tc>
          <w:tcPr>
            <w:tcW w:type="dxa" w:w="3685"/>
            <w:shd w:val="clear" w:color="auto" w:fill="004D55"/>
          </w:tcPr>
          <w:p>
            <w:r>
              <w:rPr>
                <w:b/>
                <w:color w:val="FFFFFF"/>
                <w:sz w:val="18"/>
              </w:rPr>
              <w:t>Componentes</w:t>
            </w:r>
          </w:p>
        </w:tc>
        <w:tc>
          <w:tcPr>
            <w:tcW w:type="dxa" w:w="2835"/>
            <w:shd w:val="clear" w:color="auto" w:fill="004D55"/>
          </w:tcPr>
          <w:p>
            <w:r>
              <w:rPr>
                <w:b/>
                <w:color w:val="FFFFFF"/>
                <w:sz w:val="18"/>
              </w:rPr>
              <w:t>Tamanho</w:t>
            </w:r>
          </w:p>
        </w:tc>
      </w:tr>
      <w:tr>
        <w:tc>
          <w:tcPr>
            <w:tcW w:type="dxa" w:w="3118"/>
          </w:tcPr>
          <w:p>
            <w:r>
              <w:rPr>
                <w:color w:val="333333"/>
                <w:sz w:val="17"/>
              </w:rPr>
              <w:t>1 Cadastro do canal</w:t>
            </w:r>
          </w:p>
        </w:tc>
        <w:tc>
          <w:tcPr>
            <w:tcW w:type="dxa" w:w="3685"/>
          </w:tcPr>
          <w:p>
            <w:r>
              <w:rPr>
                <w:color w:val="333333"/>
                <w:sz w:val="17"/>
              </w:rPr>
              <w:t>sgsm, front</w:t>
            </w:r>
          </w:p>
        </w:tc>
        <w:tc>
          <w:tcPr>
            <w:tcW w:type="dxa" w:w="2835"/>
          </w:tcPr>
          <w:p>
            <w:r>
              <w:rPr>
                <w:color w:val="333333"/>
                <w:sz w:val="17"/>
              </w:rPr>
              <w:t>Médio</w:t>
            </w:r>
          </w:p>
        </w:tc>
      </w:tr>
      <w:tr>
        <w:tc>
          <w:tcPr>
            <w:tcW w:type="dxa" w:w="3118"/>
            <w:shd w:val="clear" w:color="auto" w:fill="F2F8F9"/>
          </w:tcPr>
          <w:p>
            <w:r>
              <w:rPr>
                <w:color w:val="333333"/>
                <w:sz w:val="17"/>
              </w:rPr>
              <w:t>2 Bot multi-número</w:t>
            </w:r>
          </w:p>
        </w:tc>
        <w:tc>
          <w:tcPr>
            <w:tcW w:type="dxa" w:w="3685"/>
            <w:shd w:val="clear" w:color="auto" w:fill="F2F8F9"/>
          </w:tcPr>
          <w:p>
            <w:r>
              <w:rPr>
                <w:color w:val="333333"/>
                <w:sz w:val="17"/>
              </w:rPr>
              <w:t>ms-whatsapp-bot</w:t>
            </w:r>
          </w:p>
        </w:tc>
        <w:tc>
          <w:tcPr>
            <w:tcW w:type="dxa" w:w="2835"/>
            <w:shd w:val="clear" w:color="auto" w:fill="F2F8F9"/>
          </w:tcPr>
          <w:p>
            <w:r>
              <w:rPr>
                <w:color w:val="333333"/>
                <w:sz w:val="17"/>
              </w:rPr>
              <w:t>Médio</w:t>
            </w:r>
          </w:p>
        </w:tc>
      </w:tr>
      <w:tr>
        <w:tc>
          <w:tcPr>
            <w:tcW w:type="dxa" w:w="3118"/>
          </w:tcPr>
          <w:p>
            <w:r>
              <w:rPr>
                <w:color w:val="333333"/>
                <w:sz w:val="17"/>
              </w:rPr>
              <w:t>3 IA restrita à clínica</w:t>
            </w:r>
          </w:p>
        </w:tc>
        <w:tc>
          <w:tcPr>
            <w:tcW w:type="dxa" w:w="3685"/>
          </w:tcPr>
          <w:p>
            <w:r>
              <w:rPr>
                <w:color w:val="333333"/>
                <w:sz w:val="17"/>
              </w:rPr>
              <w:t>sgsm-ia (+ reindexação)</w:t>
            </w:r>
          </w:p>
        </w:tc>
        <w:tc>
          <w:tcPr>
            <w:tcW w:type="dxa" w:w="2835"/>
          </w:tcPr>
          <w:p>
            <w:r>
              <w:rPr>
                <w:color w:val="333333"/>
                <w:sz w:val="17"/>
              </w:rPr>
              <w:t>Médio</w:t>
            </w:r>
          </w:p>
        </w:tc>
      </w:tr>
      <w:tr>
        <w:tc>
          <w:tcPr>
            <w:tcW w:type="dxa" w:w="3118"/>
            <w:shd w:val="clear" w:color="auto" w:fill="F2F8F9"/>
          </w:tcPr>
          <w:p>
            <w:r>
              <w:rPr>
                <w:color w:val="333333"/>
                <w:sz w:val="17"/>
              </w:rPr>
              <w:t>4 Gravação com a clínica</w:t>
            </w:r>
          </w:p>
        </w:tc>
        <w:tc>
          <w:tcPr>
            <w:tcW w:type="dxa" w:w="3685"/>
            <w:shd w:val="clear" w:color="auto" w:fill="F2F8F9"/>
          </w:tcPr>
          <w:p>
            <w:r>
              <w:rPr>
                <w:color w:val="333333"/>
                <w:sz w:val="17"/>
              </w:rPr>
              <w:t>sgsm, bot</w:t>
            </w:r>
          </w:p>
        </w:tc>
        <w:tc>
          <w:tcPr>
            <w:tcW w:type="dxa" w:w="2835"/>
            <w:shd w:val="clear" w:color="auto" w:fill="F2F8F9"/>
          </w:tcPr>
          <w:p>
            <w:r>
              <w:rPr>
                <w:color w:val="333333"/>
                <w:sz w:val="17"/>
              </w:rPr>
              <w:t>Pequeno a médio</w:t>
            </w:r>
          </w:p>
        </w:tc>
      </w:tr>
      <w:tr>
        <w:tc>
          <w:tcPr>
            <w:tcW w:type="dxa" w:w="3118"/>
          </w:tcPr>
          <w:p>
            <w:r>
              <w:rPr>
                <w:color w:val="333333"/>
                <w:sz w:val="17"/>
              </w:rPr>
              <w:t>5 Escopo e LGPD</w:t>
            </w:r>
          </w:p>
        </w:tc>
        <w:tc>
          <w:tcPr>
            <w:tcW w:type="dxa" w:w="3685"/>
          </w:tcPr>
          <w:p>
            <w:r>
              <w:rPr>
                <w:color w:val="333333"/>
                <w:sz w:val="17"/>
              </w:rPr>
              <w:t>sgsm, front</w:t>
            </w:r>
          </w:p>
        </w:tc>
        <w:tc>
          <w:tcPr>
            <w:tcW w:type="dxa" w:w="2835"/>
          </w:tcPr>
          <w:p>
            <w:r>
              <w:rPr>
                <w:color w:val="333333"/>
                <w:sz w:val="17"/>
              </w:rPr>
              <w:t>Médio</w:t>
            </w:r>
          </w:p>
        </w:tc>
      </w:tr>
      <w:tr>
        <w:tc>
          <w:tcPr>
            <w:tcW w:type="dxa" w:w="3118"/>
            <w:shd w:val="clear" w:color="auto" w:fill="F2F8F9"/>
          </w:tcPr>
          <w:p>
            <w:r>
              <w:rPr>
                <w:color w:val="333333"/>
                <w:sz w:val="17"/>
              </w:rPr>
              <w:t>6 Operação</w:t>
            </w:r>
          </w:p>
        </w:tc>
        <w:tc>
          <w:tcPr>
            <w:tcW w:type="dxa" w:w="3685"/>
            <w:shd w:val="clear" w:color="auto" w:fill="F2F8F9"/>
          </w:tcPr>
          <w:p>
            <w:r>
              <w:rPr>
                <w:color w:val="333333"/>
                <w:sz w:val="17"/>
              </w:rPr>
              <w:t>sgsm, front</w:t>
            </w:r>
          </w:p>
        </w:tc>
        <w:tc>
          <w:tcPr>
            <w:tcW w:type="dxa" w:w="2835"/>
            <w:shd w:val="clear" w:color="auto" w:fill="F2F8F9"/>
          </w:tcPr>
          <w:p>
            <w:r>
              <w:rPr>
                <w:color w:val="333333"/>
                <w:sz w:val="17"/>
              </w:rPr>
              <w:t>Pequeno</w:t>
            </w:r>
          </w:p>
        </w:tc>
      </w:tr>
      <w:tr>
        <w:tc>
          <w:tcPr>
            <w:tcW w:type="dxa" w:w="3118"/>
          </w:tcPr>
          <w:p>
            <w:r>
              <w:rPr>
                <w:color w:val="333333"/>
                <w:sz w:val="17"/>
              </w:rPr>
              <w:t>7 Cloud API oficial</w:t>
            </w:r>
          </w:p>
        </w:tc>
        <w:tc>
          <w:tcPr>
            <w:tcW w:type="dxa" w:w="3685"/>
          </w:tcPr>
          <w:p>
            <w:r>
              <w:rPr>
                <w:color w:val="333333"/>
                <w:sz w:val="17"/>
              </w:rPr>
              <w:t>bot, sgsm, front</w:t>
            </w:r>
          </w:p>
        </w:tc>
        <w:tc>
          <w:tcPr>
            <w:tcW w:type="dxa" w:w="2835"/>
          </w:tcPr>
          <w:p>
            <w:r>
              <w:rPr>
                <w:color w:val="333333"/>
                <w:sz w:val="17"/>
              </w:rPr>
              <w:t>Grande (inclui aprovação na Meta)</w:t>
            </w:r>
          </w:p>
        </w:tc>
      </w:tr>
      <w:tr>
        <w:tc>
          <w:tcPr>
            <w:tcW w:type="dxa" w:w="3118"/>
            <w:shd w:val="clear" w:color="auto" w:fill="F2F8F9"/>
          </w:tcPr>
          <w:p>
            <w:r>
              <w:rPr>
                <w:color w:val="333333"/>
                <w:sz w:val="17"/>
              </w:rPr>
              <w:t>8 QA funcional</w:t>
            </w:r>
          </w:p>
        </w:tc>
        <w:tc>
          <w:tcPr>
            <w:tcW w:type="dxa" w:w="3685"/>
            <w:shd w:val="clear" w:color="auto" w:fill="F2F8F9"/>
          </w:tcPr>
          <w:p>
            <w:r>
              <w:rPr>
                <w:color w:val="333333"/>
                <w:sz w:val="17"/>
              </w:rPr>
              <w:t>todos</w:t>
            </w:r>
          </w:p>
        </w:tc>
        <w:tc>
          <w:tcPr>
            <w:tcW w:type="dxa" w:w="2835"/>
            <w:shd w:val="clear" w:color="auto" w:fill="F2F8F9"/>
          </w:tcPr>
          <w:p>
            <w:r>
              <w:rPr>
                <w:color w:val="333333"/>
                <w:sz w:val="17"/>
              </w:rPr>
              <w:t>Médio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color w:val="333333"/>
          <w:sz w:val="20"/>
        </w:rPr>
        <w:t>Ordem sugerida: 1 → 2 → 3 → 4 → 5 → 8 (piloto com uma clínica na Evolution) → 6 → 7.</w:t>
      </w:r>
    </w:p>
    <w:p>
      <w:pPr>
        <w:spacing w:before="320" w:after="120"/>
      </w:pPr>
      <w:r>
        <w:rPr>
          <w:b/>
          <w:color w:val="004D55"/>
          <w:sz w:val="28"/>
        </w:rPr>
        <w:t>9. Próximos passos</w:t>
      </w:r>
    </w:p>
    <w:p>
      <w:pPr>
        <w:pStyle w:val="ListNumber"/>
        <w:spacing w:after="60"/>
      </w:pPr>
      <w:r>
        <w:rPr>
          <w:b w:val="0"/>
          <w:color w:val="333333"/>
          <w:sz w:val="20"/>
        </w:rPr>
        <w:t>Decisões DW1 a DW7: aprovadas em 2026-10-22 (seção 3).</w:t>
      </w:r>
    </w:p>
    <w:p>
      <w:pPr>
        <w:pStyle w:val="ListNumber"/>
        <w:spacing w:after="60"/>
      </w:pPr>
      <w:r>
        <w:rPr>
          <w:b w:val="0"/>
          <w:color w:val="333333"/>
          <w:sz w:val="20"/>
        </w:rPr>
        <w:t>Escolher a clínica piloto e um número de teste dedicado.</w:t>
      </w:r>
    </w:p>
    <w:p>
      <w:pPr>
        <w:pStyle w:val="ListNumber"/>
        <w:spacing w:after="60"/>
      </w:pPr>
      <w:r>
        <w:rPr>
          <w:b w:val="0"/>
          <w:color w:val="333333"/>
          <w:sz w:val="20"/>
        </w:rPr>
        <w:t>Implementar as Fases 1 a 5 e rodar o QA (Fase 8) no piloto.</w:t>
      </w:r>
    </w:p>
    <w:p>
      <w:pPr>
        <w:pStyle w:val="ListNumber"/>
        <w:spacing w:after="60"/>
      </w:pPr>
      <w:r>
        <w:rPr>
          <w:b w:val="0"/>
          <w:color w:val="333333"/>
          <w:sz w:val="20"/>
        </w:rPr>
        <w:t>Planejar a migração para a Cloud API (Fase 7) antes de ampliar para outras clínicas.</w:t>
      </w:r>
    </w:p>
    <w:p>
      <w:pPr>
        <w:spacing w:after="80"/>
      </w:pPr>
      <w:r>
        <w:rPr>
          <w:b w:val="0"/>
          <w:i w:val="0"/>
          <w:color w:val="333333"/>
          <w:sz w:val="20"/>
        </w:rPr>
      </w:r>
    </w:p>
    <w:p>
      <w:pPr>
        <w:spacing w:after="80"/>
        <w:jc w:val="center"/>
      </w:pPr>
      <w:r>
        <w:rPr>
          <w:b w:val="0"/>
          <w:i/>
          <w:color w:val="333333"/>
          <w:sz w:val="16"/>
        </w:rPr>
        <w:t>SGSM — Plano de Desenvolvimento — Um WhatsApp por Clínica como Ponto de Entrada | Versão 2 | 2026-10-22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