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04D55"/>
          <w:sz w:val="36"/>
        </w:rPr>
        <w:t>Plano de Desenvolvimento — Conflito de Agendamento entre Secretária e WhatsApp</w:t>
      </w:r>
    </w:p>
    <w:p>
      <w:pPr>
        <w:spacing w:after="40"/>
      </w:pPr>
      <w:r>
        <w:rPr>
          <w:b w:val="0"/>
          <w:i/>
          <w:color w:val="007A87"/>
          <w:sz w:val="22"/>
        </w:rPr>
        <w:t>Garantia no banco, pré-reserva temporária do horário e experiência na tela</w:t>
      </w:r>
    </w:p>
    <w:p>
      <w:pPr>
        <w:spacing w:after="200"/>
      </w:pPr>
      <w:r>
        <w:rPr>
          <w:b w:val="0"/>
          <w:i w:val="0"/>
          <w:color w:val="333333"/>
          <w:sz w:val="18"/>
        </w:rPr>
        <w:t>SGSM | Uso interno | Versão 2 — 2026-10-16 | Baseado em Conflito_Agendamento_Secretaria_WhatsApp_SGSM.docx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/>
                <w:color w:val="333333"/>
                <w:sz w:val="20"/>
              </w:rPr>
              <w:t>Status: PLANO — nada implementado. Objetivo: o horário que a secretária oferece ao paciente não pode ser tomado pelo WhatsApp ou pelo chatbot enquanto ela finaliza, e nenhum canal pode gravar dois agendamentos no mesmo horário do mesmo médico, com qualquer número de instâncias. Itens marcados como DECISÃO precisam de confirmação antes da fase correspondente.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6F4F5"/>
          </w:tcPr>
          <w:p>
            <w:r/>
            <w:r>
              <w:rPr>
                <w:b w:val="0"/>
                <w:color w:val="333333"/>
                <w:sz w:val="20"/>
              </w:rPr>
              <w:t>Versão 2: a secretária é um usuário com o papel FUNCIONARIO, ligado a um único estabelecimento. A revisão desse papel encontrou uma falha de escopo nos agendamentos (seção 1.1), corrigida na nova Fase 1, e explicitou as regras de reserva por papel (DA2).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1. Contexto e o que o código faz hoje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Três canais criam agendamento pelo mesmo endpoint do sgsm (POST /v1/api/agendamentos): a secretária na tela de agendamentos, o chatbot do site (ChatbotWidget) e o bot de WhatsApp (ms-whatsapp-bot). Levantamento feito no código e no banco de dev: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Ponto</w:t>
            </w:r>
          </w:p>
        </w:tc>
        <w:tc>
          <w:tcPr>
            <w:tcW w:type="dxa" w:w="7087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Situação atual</w:t>
            </w:r>
          </w:p>
        </w:tc>
      </w:tr>
      <w:tr>
        <w:tc>
          <w:tcPr>
            <w:tcW w:type="dxa" w:w="2551"/>
          </w:tcPr>
          <w:p>
            <w:r>
              <w:rPr>
                <w:color w:val="333333"/>
                <w:sz w:val="17"/>
              </w:rPr>
              <w:t>Checagem de conflito ao gravar</w:t>
            </w:r>
          </w:p>
        </w:tc>
        <w:tc>
          <w:tcPr>
            <w:tcW w:type="dxa" w:w="7087"/>
          </w:tcPr>
          <w:p>
            <w:r>
              <w:rPr>
                <w:color w:val="333333"/>
                <w:sz w:val="17"/>
              </w:rPr>
              <w:t>AgendamentoService.cadastrar verifica sobreposição dentro de um synchronized por médico (linha 191). Vale só dentro de uma instância do sgsm; com duas réplicas, as duas checagens podem passar juntas.</w:t>
            </w:r>
          </w:p>
        </w:tc>
      </w:tr>
      <w:tr>
        <w:tc>
          <w:tcPr>
            <w:tcW w:type="dxa" w:w="2551"/>
            <w:shd w:val="clear" w:color="auto" w:fill="F2F8F9"/>
          </w:tcPr>
          <w:p>
            <w:r>
              <w:rPr>
                <w:color w:val="333333"/>
                <w:sz w:val="17"/>
              </w:rPr>
              <w:t>Garantia no banco</w:t>
            </w:r>
          </w:p>
        </w:tc>
        <w:tc>
          <w:tcPr>
            <w:tcW w:type="dxa" w:w="7087"/>
            <w:shd w:val="clear" w:color="auto" w:fill="F2F8F9"/>
          </w:tcPr>
          <w:p>
            <w:r>
              <w:rPr>
                <w:color w:val="333333"/>
                <w:sz w:val="17"/>
              </w:rPr>
              <w:t>Não existe. A constraint excl_sem_conflito_medico só está no legado database/schema.sql. A extensão btree_gist está disponível no PostgreSQL 18 de dev, mas não instalada.</w:t>
            </w:r>
          </w:p>
        </w:tc>
      </w:tr>
      <w:tr>
        <w:tc>
          <w:tcPr>
            <w:tcW w:type="dxa" w:w="2551"/>
          </w:tcPr>
          <w:p>
            <w:r>
              <w:rPr>
                <w:color w:val="333333"/>
                <w:sz w:val="17"/>
              </w:rPr>
              <w:t>Duplicidade já ocorrida</w:t>
            </w:r>
          </w:p>
        </w:tc>
        <w:tc>
          <w:tcPr>
            <w:tcW w:type="dxa" w:w="7087"/>
          </w:tcPr>
          <w:p>
            <w:r>
              <w:rPr>
                <w:color w:val="333333"/>
                <w:sz w:val="17"/>
              </w:rPr>
              <w:t>Há 1 par sobreposto no banco de dev: mesmo médico, 26/08 13:00–13:30, os dois criados em 19/08 às 23:59 (um PENDENTE, outro CONCLUIDO) — exatamente a corrida que a constraint evita. A migration não sobe enquanto esse par existir.</w:t>
            </w:r>
          </w:p>
        </w:tc>
      </w:tr>
      <w:tr>
        <w:tc>
          <w:tcPr>
            <w:tcW w:type="dxa" w:w="2551"/>
            <w:shd w:val="clear" w:color="auto" w:fill="F2F8F9"/>
          </w:tcPr>
          <w:p>
            <w:r>
              <w:rPr>
                <w:color w:val="333333"/>
                <w:sz w:val="17"/>
              </w:rPr>
              <w:t>Tela da secretária e chatbot do site</w:t>
            </w:r>
          </w:p>
        </w:tc>
        <w:tc>
          <w:tcPr>
            <w:tcW w:type="dxa" w:w="7087"/>
            <w:shd w:val="clear" w:color="auto" w:fill="F2F8F9"/>
          </w:tcPr>
          <w:p>
            <w:r>
              <w:rPr>
                <w:color w:val="333333"/>
                <w:sz w:val="17"/>
              </w:rPr>
              <w:t>Listam os horários livres (GET /agendamentos/slots) e só gravam no fim. Entre listar e gravar, qualquer outro canal pode tomar o horário.</w:t>
            </w:r>
          </w:p>
        </w:tc>
      </w:tr>
      <w:tr>
        <w:tc>
          <w:tcPr>
            <w:tcW w:type="dxa" w:w="2551"/>
          </w:tcPr>
          <w:p>
            <w:r>
              <w:rPr>
                <w:color w:val="333333"/>
                <w:sz w:val="17"/>
              </w:rPr>
              <w:t>Bot de WhatsApp</w:t>
            </w:r>
          </w:p>
        </w:tc>
        <w:tc>
          <w:tcPr>
            <w:tcW w:type="dxa" w:w="7087"/>
          </w:tcPr>
          <w:p>
            <w:r>
              <w:rPr>
                <w:color w:val="333333"/>
                <w:sz w:val="17"/>
              </w:rPr>
              <w:t>Não consulta horários livres: a data e a hora vêm da conversa (LLM). O pedido fica guardado na sessão (confirmacaoPendente AGENDAR) e só é gravado quando o paciente confirma. Em caso de conflito, responde a mensagem genérica "Não foi possível realizar o agendamento".</w:t>
            </w:r>
          </w:p>
        </w:tc>
      </w:tr>
      <w:tr>
        <w:tc>
          <w:tcPr>
            <w:tcW w:type="dxa" w:w="2551"/>
            <w:shd w:val="clear" w:color="auto" w:fill="F2F8F9"/>
          </w:tcPr>
          <w:p>
            <w:r>
              <w:rPr>
                <w:color w:val="333333"/>
                <w:sz w:val="17"/>
              </w:rPr>
              <w:t>Erro devolvido</w:t>
            </w:r>
          </w:p>
        </w:tc>
        <w:tc>
          <w:tcPr>
            <w:tcW w:type="dxa" w:w="7087"/>
            <w:shd w:val="clear" w:color="auto" w:fill="F2F8F9"/>
          </w:tcPr>
          <w:p>
            <w:r>
              <w:rPr>
                <w:color w:val="333333"/>
                <w:sz w:val="17"/>
              </w:rPr>
              <w:t>Conflito detectado no service = 400 "Horário indisponível". Uma violação de constraint hoje cai no handler genérico: 400 "Dado já cadastrado", mensagem errada para conflito de horário.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007A87"/>
          <w:sz w:val="23"/>
        </w:rPr>
        <w:t>1.1 Falha de escopo nos agendamentos (secretária = FUNCIONARIO)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A secretária usa o papel FUNCIONARIO, ligado a um único estabelecimento (sgsm.funcionario.estabelecimento_id). A correção de escopo feita junto com o ADMIN_ESTABELECIMENTO ficou incompleta em agendamentos: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608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Operação</w:t>
            </w:r>
          </w:p>
        </w:tc>
        <w:tc>
          <w:tcPr>
            <w:tcW w:type="dxa" w:w="3061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Como está hoje</w:t>
            </w:r>
          </w:p>
        </w:tc>
        <w:tc>
          <w:tcPr>
            <w:tcW w:type="dxa" w:w="3969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Consequência</w:t>
            </w:r>
          </w:p>
        </w:tc>
      </w:tr>
      <w:tr>
        <w:tc>
          <w:tcPr>
            <w:tcW w:type="dxa" w:w="2608"/>
          </w:tcPr>
          <w:p>
            <w:r>
              <w:rPr>
                <w:color w:val="333333"/>
                <w:sz w:val="17"/>
              </w:rPr>
              <w:t>Criar (AgendamentoService.cadastrar)</w:t>
            </w:r>
          </w:p>
        </w:tc>
        <w:tc>
          <w:tcPr>
            <w:tcW w:type="dxa" w:w="3061"/>
          </w:tcPr>
          <w:p>
            <w:r>
              <w:rPr>
                <w:color w:val="333333"/>
                <w:sz w:val="17"/>
              </w:rPr>
              <w:t>Só o PACIENTE é restringido (a agendar para si mesmo)</w:t>
            </w:r>
          </w:p>
        </w:tc>
        <w:tc>
          <w:tcPr>
            <w:tcW w:type="dxa" w:w="3969"/>
          </w:tcPr>
          <w:p>
            <w:r>
              <w:rPr>
                <w:color w:val="333333"/>
                <w:sz w:val="17"/>
              </w:rPr>
              <w:t>Uma FUNCIONARIO da clínica A cria agendamento para médico e estabelecimento de outra clínica</w:t>
            </w:r>
          </w:p>
        </w:tc>
      </w:tr>
      <w:tr>
        <w:tc>
          <w:tcPr>
            <w:tcW w:type="dxa" w:w="2608"/>
            <w:shd w:val="clear" w:color="auto" w:fill="F2F8F9"/>
          </w:tcPr>
          <w:p>
            <w:r>
              <w:rPr>
                <w:color w:val="333333"/>
                <w:sz w:val="17"/>
              </w:rPr>
              <w:t>Consultar, mudar status, cancelar (validarAcesso, linha 318)</w:t>
            </w:r>
          </w:p>
        </w:tc>
        <w:tc>
          <w:tcPr>
            <w:tcW w:type="dxa" w:w="3061"/>
            <w:shd w:val="clear" w:color="auto" w:fill="F2F8F9"/>
          </w:tcPr>
          <w:p>
            <w:r>
              <w:rPr>
                <w:color w:val="333333"/>
                <w:sz w:val="17"/>
              </w:rPr>
              <w:t>Só MEDICO e PACIENTE são restringidos</w:t>
            </w:r>
          </w:p>
        </w:tc>
        <w:tc>
          <w:tcPr>
            <w:tcW w:type="dxa" w:w="3969"/>
            <w:shd w:val="clear" w:color="auto" w:fill="F2F8F9"/>
          </w:tcPr>
          <w:p>
            <w:r>
              <w:rPr>
                <w:color w:val="333333"/>
                <w:sz w:val="17"/>
              </w:rPr>
              <w:t>FUNCIONARIO e ADMIN_ESTABELECIMENTO veem, alteram ou cancelam o agendamento de qualquer clínica pelo id</w:t>
            </w:r>
          </w:p>
        </w:tc>
      </w:tr>
      <w:tr>
        <w:tc>
          <w:tcPr>
            <w:tcW w:type="dxa" w:w="2608"/>
          </w:tcPr>
          <w:p>
            <w:r>
              <w:rPr>
                <w:color w:val="333333"/>
                <w:sz w:val="17"/>
              </w:rPr>
              <w:t>Listar (linha 263)</w:t>
            </w:r>
          </w:p>
        </w:tc>
        <w:tc>
          <w:tcPr>
            <w:tcW w:type="dxa" w:w="3061"/>
          </w:tcPr>
          <w:p>
            <w:r>
              <w:rPr>
                <w:color w:val="333333"/>
                <w:sz w:val="17"/>
              </w:rPr>
              <w:t>Filtrado pelos estabelecimentos permitidos</w:t>
            </w:r>
          </w:p>
        </w:tc>
        <w:tc>
          <w:tcPr>
            <w:tcW w:type="dxa" w:w="3969"/>
          </w:tcPr>
          <w:p>
            <w:r>
              <w:rPr>
                <w:color w:val="333333"/>
                <w:sz w:val="17"/>
              </w:rPr>
              <w:t>Correto</w:t>
            </w:r>
          </w:p>
        </w:tc>
      </w:tr>
      <w:tr>
        <w:tc>
          <w:tcPr>
            <w:tcW w:type="dxa" w:w="2608"/>
            <w:shd w:val="clear" w:color="auto" w:fill="F2F8F9"/>
          </w:tcPr>
          <w:p>
            <w:r>
              <w:rPr>
                <w:color w:val="333333"/>
                <w:sz w:val="17"/>
              </w:rPr>
              <w:t>SecurityConfig</w:t>
            </w:r>
          </w:p>
        </w:tc>
        <w:tc>
          <w:tcPr>
            <w:tcW w:type="dxa" w:w="3061"/>
            <w:shd w:val="clear" w:color="auto" w:fill="F2F8F9"/>
          </w:tcPr>
          <w:p>
            <w:r>
              <w:rPr>
                <w:color w:val="333333"/>
                <w:sz w:val="17"/>
              </w:rPr>
              <w:t>/v1/api/agendamentos/** exige só autenticação</w:t>
            </w:r>
          </w:p>
        </w:tc>
        <w:tc>
          <w:tcPr>
            <w:tcW w:type="dxa" w:w="3969"/>
            <w:shd w:val="clear" w:color="auto" w:fill="F2F8F9"/>
          </w:tcPr>
          <w:p>
            <w:r>
              <w:rPr>
                <w:color w:val="333333"/>
                <w:sz w:val="17"/>
              </w:rPr>
              <w:t>O escopo depende inteiramente do service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CEC"/>
          </w:tcPr>
          <w:p>
            <w:r/>
            <w:r>
              <w:rPr>
                <w:b w:val="0"/>
                <w:color w:val="C00000"/>
                <w:sz w:val="20"/>
              </w:rPr>
              <w:t>Sem corrigir isso antes, a pré-reserva herdaria a falha: uma secretária poderia segurar a agenda de médicos de outra clínica.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2. Solução proposta</w:t>
      </w:r>
    </w:p>
    <w:p>
      <w:pPr>
        <w:spacing w:after="80"/>
        <w:ind w:left="340"/>
      </w:pPr>
      <w:r>
        <w:rPr>
          <w:rFonts w:ascii="Consolas" w:hAnsi="Consolas" w:eastAsia="Consolas"/>
          <w:color w:val="004D55"/>
          <w:sz w:val="17"/>
        </w:rPr>
        <w:t>Secretária / chatbot do site / bot de WhatsApp</w:t>
        <w:br/>
        <w:t xml:space="preserve">     | 1. escolhe horário  -&gt; POST /agendamentos/reservas  (pré-reserva no Redis, TTL 10 min)</w:t>
        <w:br/>
        <w:t xml:space="preserve">     |                        horário some dos /slots para os outros canais</w:t>
        <w:br/>
        <w:t xml:space="preserve">     | 2. finaliza         -&gt; POST /agendamentos { ..., reservaToken }</w:t>
        <w:br/>
        <w:t xml:space="preserve">     |                        consome a reserva e grava</w:t>
        <w:br/>
        <w:t xml:space="preserve">     v</w:t>
        <w:br/>
        <w:t>[PostgreSQL] EXCLUDE (medico_id =, período &amp;&amp;) WHERE status ativo   &lt;- garantia final</w:t>
        <w:br/>
        <w:t xml:space="preserve">     segundo a gravar -&gt; 409 "Horário indisponível" + horários livres mais próximos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Pré-requisito — escopo: </w:t>
      </w:r>
      <w:r>
        <w:rPr>
          <w:b w:val="0"/>
          <w:color w:val="333333"/>
          <w:sz w:val="20"/>
        </w:rPr>
        <w:t>cada papel só agenda, consulta, cancela e reserva dentro do seu escopo (seção 1.1 e DA2).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Camada 1 — banco: </w:t>
      </w:r>
      <w:r>
        <w:rPr>
          <w:b w:val="0"/>
          <w:color w:val="333333"/>
          <w:sz w:val="20"/>
        </w:rPr>
        <w:t>a constraint é a garantia. Funciona com qualquer canal e qualquer número de réplicas; a trava em memória vira só uma otimização.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Camada 2 — pré-reserva: </w:t>
      </w:r>
      <w:r>
        <w:rPr>
          <w:b w:val="0"/>
          <w:color w:val="333333"/>
          <w:sz w:val="20"/>
        </w:rPr>
        <w:t>resolve o cenário da secretária. É um aviso entre canais (Redis, expira sozinho); se o Redis falhar, a camada 1 continua garantindo.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Camada 3 — tela: </w:t>
      </w:r>
      <w:r>
        <w:rPr>
          <w:b w:val="0"/>
          <w:color w:val="333333"/>
          <w:sz w:val="20"/>
        </w:rPr>
        <w:t>contador da reserva, alternativas quando o horário for tomado e grade atualizada.</w:t>
      </w:r>
    </w:p>
    <w:p>
      <w:pPr>
        <w:spacing w:before="320" w:after="120"/>
      </w:pPr>
      <w:r>
        <w:rPr>
          <w:b/>
          <w:color w:val="004D55"/>
          <w:sz w:val="28"/>
        </w:rPr>
        <w:t>3. Decisões a confirmar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005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5953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Recomendação</w:t>
            </w:r>
          </w:p>
        </w:tc>
      </w:tr>
      <w:tr>
        <w:tc>
          <w:tcPr>
            <w:tcW w:type="dxa" w:w="680"/>
          </w:tcPr>
          <w:p>
            <w:r>
              <w:rPr>
                <w:color w:val="333333"/>
                <w:sz w:val="17"/>
              </w:rPr>
              <w:t>DA1</w:t>
            </w:r>
          </w:p>
        </w:tc>
        <w:tc>
          <w:tcPr>
            <w:tcW w:type="dxa" w:w="3005"/>
          </w:tcPr>
          <w:p>
            <w:r>
              <w:rPr>
                <w:color w:val="333333"/>
                <w:sz w:val="17"/>
              </w:rPr>
              <w:t>Quanto tempo dura a pré-reserva e se pode ser renovada</w:t>
            </w:r>
          </w:p>
        </w:tc>
        <w:tc>
          <w:tcPr>
            <w:tcW w:type="dxa" w:w="5953"/>
          </w:tcPr>
          <w:p>
            <w:r>
              <w:rPr>
                <w:color w:val="333333"/>
                <w:sz w:val="17"/>
              </w:rPr>
              <w:t>10 minutos, renovável pela própria secretária enquanto estiver com o paciente, até 30 minutos no total.</w:t>
            </w:r>
          </w:p>
        </w:tc>
      </w:tr>
      <w:tr>
        <w:tc>
          <w:tcPr>
            <w:tcW w:type="dxa" w:w="680"/>
            <w:shd w:val="clear" w:color="auto" w:fill="F2F8F9"/>
          </w:tcPr>
          <w:p>
            <w:r>
              <w:rPr>
                <w:color w:val="333333"/>
                <w:sz w:val="17"/>
              </w:rPr>
              <w:t>DA2</w:t>
            </w:r>
          </w:p>
        </w:tc>
        <w:tc>
          <w:tcPr>
            <w:tcW w:type="dxa" w:w="3005"/>
            <w:shd w:val="clear" w:color="auto" w:fill="F2F8F9"/>
          </w:tcPr>
          <w:p>
            <w:r>
              <w:rPr>
                <w:color w:val="333333"/>
                <w:sz w:val="17"/>
              </w:rPr>
              <w:t>Quem cria pré-reserva, e de qual agenda</w:t>
            </w:r>
          </w:p>
        </w:tc>
        <w:tc>
          <w:tcPr>
            <w:tcW w:type="dxa" w:w="5953"/>
            <w:shd w:val="clear" w:color="auto" w:fill="F2F8F9"/>
          </w:tcPr>
          <w:p>
            <w:r>
              <w:rPr>
                <w:color w:val="333333"/>
                <w:sz w:val="17"/>
              </w:rPr>
              <w:t>FUNCIONARIO (secretária) e ADMIN_ESTABELECIMENTO: só para médicos vinculados às suas clínicas. MEDICO: só a própria agenda. PACIENTE (chatbot do site e bot de WhatsApp): só para si mesmo, em qualquer médico ofertado. DESENVOLVEDOR: qualquer agenda (suporte). As mesmas regras valem para criar, consultar, mudar status e cancelar agendamento.</w:t>
            </w:r>
          </w:p>
        </w:tc>
      </w:tr>
      <w:tr>
        <w:tc>
          <w:tcPr>
            <w:tcW w:type="dxa" w:w="680"/>
          </w:tcPr>
          <w:p>
            <w:r>
              <w:rPr>
                <w:color w:val="333333"/>
                <w:sz w:val="17"/>
              </w:rPr>
              <w:t>DA3</w:t>
            </w:r>
          </w:p>
        </w:tc>
        <w:tc>
          <w:tcPr>
            <w:tcW w:type="dxa" w:w="3005"/>
          </w:tcPr>
          <w:p>
            <w:r>
              <w:rPr>
                <w:color w:val="333333"/>
                <w:sz w:val="17"/>
              </w:rPr>
              <w:t>O que fazer com o par duplicado de dev e com eventuais duplicados de hom/prd</w:t>
            </w:r>
          </w:p>
        </w:tc>
        <w:tc>
          <w:tcPr>
            <w:tcW w:type="dxa" w:w="5953"/>
          </w:tcPr>
          <w:p>
            <w:r>
              <w:rPr>
                <w:color w:val="333333"/>
                <w:sz w:val="17"/>
              </w:rPr>
              <w:t>Rodar um diagnóstico antes da migration e decidir caso a caso (normalmente cancelar o mais novo ainda pendente). A migration só é aplicada com zero sobreposições.</w:t>
            </w:r>
          </w:p>
        </w:tc>
      </w:tr>
      <w:tr>
        <w:tc>
          <w:tcPr>
            <w:tcW w:type="dxa" w:w="680"/>
            <w:shd w:val="clear" w:color="auto" w:fill="F2F8F9"/>
          </w:tcPr>
          <w:p>
            <w:r>
              <w:rPr>
                <w:color w:val="333333"/>
                <w:sz w:val="17"/>
              </w:rPr>
              <w:t>DA4</w:t>
            </w:r>
          </w:p>
        </w:tc>
        <w:tc>
          <w:tcPr>
            <w:tcW w:type="dxa" w:w="3005"/>
            <w:shd w:val="clear" w:color="auto" w:fill="F2F8F9"/>
          </w:tcPr>
          <w:p>
            <w:r>
              <w:rPr>
                <w:color w:val="333333"/>
                <w:sz w:val="17"/>
              </w:rPr>
              <w:t>Limite de reservas ativas por usuário</w:t>
            </w:r>
          </w:p>
        </w:tc>
        <w:tc>
          <w:tcPr>
            <w:tcW w:type="dxa" w:w="5953"/>
            <w:shd w:val="clear" w:color="auto" w:fill="F2F8F9"/>
          </w:tcPr>
          <w:p>
            <w:r>
              <w:rPr>
                <w:color w:val="333333"/>
                <w:sz w:val="17"/>
              </w:rPr>
              <w:t>No máximo 3 pré-reservas simultâneas por usuário, para ninguém "segurar" a agenda do médico.</w:t>
            </w:r>
          </w:p>
        </w:tc>
      </w:tr>
      <w:tr>
        <w:tc>
          <w:tcPr>
            <w:tcW w:type="dxa" w:w="680"/>
          </w:tcPr>
          <w:p>
            <w:r>
              <w:rPr>
                <w:color w:val="333333"/>
                <w:sz w:val="17"/>
              </w:rPr>
              <w:t>DA5</w:t>
            </w:r>
          </w:p>
        </w:tc>
        <w:tc>
          <w:tcPr>
            <w:tcW w:type="dxa" w:w="3005"/>
          </w:tcPr>
          <w:p>
            <w:r>
              <w:rPr>
                <w:color w:val="333333"/>
                <w:sz w:val="17"/>
              </w:rPr>
              <w:t>Onde guardar a pré-reserva</w:t>
            </w:r>
          </w:p>
        </w:tc>
        <w:tc>
          <w:tcPr>
            <w:tcW w:type="dxa" w:w="5953"/>
          </w:tcPr>
          <w:p>
            <w:r>
              <w:rPr>
                <w:color w:val="333333"/>
                <w:sz w:val="17"/>
              </w:rPr>
              <w:t>Redis (já usado pelo sgsm): expira sozinho, sem tabela nova nem limpeza.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4. Plano de implementação por fases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As Fases 1 e 2 são independentes das demais e podem ir sozinhas para a develop: a 1 fecha a falha de escopo e a 2 elimina a duplicidade. As Fases 3 a 5 resolvem a experiência da secretária e dos canais automáticos.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Fase 1 — Escopo dos agendamentos por papel (sgsm) — prioridade alta, segurança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AgendamentoService.cadastrar: FUNCIONARIO e ADMIN_ESTABELECIMENTO só agendam em estabelecimento permitido (presencial) ou com médico vinculado às suas clínicas (domiciliar), pelo EstabelecimentoAcessoService; MEDICO só na própria agenda; PACIENTE continua só para si.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validarAcesso (consultar, mudar status, cancelar): passa a cobrir FUNCIONARIO e ADMIN_ESTABELECIMENTO pela mesma regra; fora do escopo responde 404, como no restante do sistema.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As mesmas regras serão reaproveitadas pela pré-reserva (Fase 3).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Testes: matriz papel x operação (criar, consultar, mudar status, cancelar) com secretárias de duas clínicas diferentes — a da clínica A nunca alcança agendamentos da clínica 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 w:val="0"/>
                <w:color w:val="333333"/>
                <w:sz w:val="20"/>
              </w:rPr>
              <w:t>Muda comportamento: secretárias deixam de ver/alterar agendamentos de outras clínicas. Isso é o correto, mas avisar quem usa o sistema hoje.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Fase 2 — Garantia no banco (sgsm) — prioridade alta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Script de diagnóstico (consulta de sobreposições entre agendamentos ativos do mesmo médico) para rodar em cada ambiente antes da migration; resolver os casos encontrados (DA3).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Migration V013: CREATE EXTENSION IF NOT EXISTS btree_gist e a constraint EXCLUDE:</w:t>
      </w:r>
    </w:p>
    <w:p>
      <w:pPr>
        <w:spacing w:after="80"/>
        <w:ind w:left="340"/>
      </w:pPr>
      <w:r>
        <w:rPr>
          <w:rFonts w:ascii="Consolas" w:hAnsi="Consolas" w:eastAsia="Consolas"/>
          <w:color w:val="004D55"/>
          <w:sz w:val="17"/>
        </w:rPr>
        <w:t>ALTER TABLE sgsm.agendamento ADD CONSTRAINT excl_sem_conflito_medico</w:t>
        <w:br/>
        <w:t xml:space="preserve">    EXCLUDE USING gist (</w:t>
        <w:br/>
        <w:t xml:space="preserve">        medico_id WITH =,</w:t>
        <w:br/>
        <w:t xml:space="preserve">        tstzrange(data_hora_inicio, data_hora_fim, '[)') WITH &amp;&amp;</w:t>
        <w:br/>
        <w:t xml:space="preserve">    ) WHERE (status NOT IN ('CANCELADO', 'NO_SHOW'));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GlobalExceptionHandler: violação de exclusão (SQLState 23P01) vira 409 "Horário indisponível"; as demais violações continuam como hoje.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AgendamentoService: mantém a checagem atual (mensagem amigável no caso comum) e trata a violação no saveAndFlush, para o caso de corrida entre réplicas.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Ajuste menor: a busca de ocupados considera só agendamentos que começam no dia; incluir os que começam antes e terminam dentro dele (atendimento que atravessa a meia-noite).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 w:val="0"/>
                <w:color w:val="333333"/>
                <w:sz w:val="20"/>
              </w:rPr>
              <w:t>Cuidado: CREATE EXTENSION exige permissão de superusuário. Em hom/prd, criar a extensão antes com o usuário administrador, porque o usuário da aplicação não terá essa permissão.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Fase 3 — Pré-reserva temporária (sgsm)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6236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O que faz</w:t>
            </w:r>
          </w:p>
        </w:tc>
      </w:tr>
      <w:tr>
        <w:tc>
          <w:tcPr>
            <w:tcW w:type="dxa" w:w="3402"/>
          </w:tcPr>
          <w:p>
            <w:r>
              <w:rPr>
                <w:color w:val="333333"/>
                <w:sz w:val="17"/>
              </w:rPr>
              <w:t>POST /v1/api/agendamentos/reservas</w:t>
            </w:r>
          </w:p>
        </w:tc>
        <w:tc>
          <w:tcPr>
            <w:tcW w:type="dxa" w:w="6236"/>
          </w:tcPr>
          <w:p>
            <w:r>
              <w:rPr>
                <w:color w:val="333333"/>
                <w:sz w:val="17"/>
              </w:rPr>
              <w:t>Recebe serviço, início e estabelecimento; valida o escopo do papel (Fase 1, DA2), que o horário está livre e sem reserva de outro; cria a reserva com TTL (DA1) e devolve reservaToken e expiraEm. 409 se ocupado; 404 se a agenda estiver fora do escopo.</w:t>
            </w:r>
          </w:p>
        </w:tc>
      </w:tr>
      <w:tr>
        <w:tc>
          <w:tcPr>
            <w:tcW w:type="dxa" w:w="3402"/>
            <w:shd w:val="clear" w:color="auto" w:fill="F2F8F9"/>
          </w:tcPr>
          <w:p>
            <w:r>
              <w:rPr>
                <w:color w:val="333333"/>
                <w:sz w:val="17"/>
              </w:rPr>
              <w:t>POST /v1/api/agendamentos/reservas/{token}/renovar</w:t>
            </w:r>
          </w:p>
        </w:tc>
        <w:tc>
          <w:tcPr>
            <w:tcW w:type="dxa" w:w="6236"/>
            <w:shd w:val="clear" w:color="auto" w:fill="F2F8F9"/>
          </w:tcPr>
          <w:p>
            <w:r>
              <w:rPr>
                <w:color w:val="333333"/>
                <w:sz w:val="17"/>
              </w:rPr>
              <w:t>Só o dono; renova até o limite total (DA1).</w:t>
            </w:r>
          </w:p>
        </w:tc>
      </w:tr>
      <w:tr>
        <w:tc>
          <w:tcPr>
            <w:tcW w:type="dxa" w:w="3402"/>
          </w:tcPr>
          <w:p>
            <w:r>
              <w:rPr>
                <w:color w:val="333333"/>
                <w:sz w:val="17"/>
              </w:rPr>
              <w:t>DELETE /v1/api/agendamentos/reservas/{token}</w:t>
            </w:r>
          </w:p>
        </w:tc>
        <w:tc>
          <w:tcPr>
            <w:tcW w:type="dxa" w:w="6236"/>
          </w:tcPr>
          <w:p>
            <w:r>
              <w:rPr>
                <w:color w:val="333333"/>
                <w:sz w:val="17"/>
              </w:rPr>
              <w:t>Só o dono; libera o horário na hora (ex.: paciente desistiu).</w:t>
            </w:r>
          </w:p>
        </w:tc>
      </w:tr>
      <w:tr>
        <w:tc>
          <w:tcPr>
            <w:tcW w:type="dxa" w:w="3402"/>
            <w:shd w:val="clear" w:color="auto" w:fill="F2F8F9"/>
          </w:tcPr>
          <w:p>
            <w:r>
              <w:rPr>
                <w:color w:val="333333"/>
                <w:sz w:val="17"/>
              </w:rPr>
              <w:t>POST /v1/api/agendamentos (alterado)</w:t>
            </w:r>
          </w:p>
        </w:tc>
        <w:tc>
          <w:tcPr>
            <w:tcW w:type="dxa" w:w="6236"/>
            <w:shd w:val="clear" w:color="auto" w:fill="F2F8F9"/>
          </w:tcPr>
          <w:p>
            <w:r>
              <w:rPr>
                <w:color w:val="333333"/>
                <w:sz w:val="17"/>
              </w:rPr>
              <w:t>Aceita reservaToken opcional. Horário reservado por outro = 409; reserva própria é consumida ao gravar.</w:t>
            </w:r>
          </w:p>
        </w:tc>
      </w:tr>
      <w:tr>
        <w:tc>
          <w:tcPr>
            <w:tcW w:type="dxa" w:w="3402"/>
          </w:tcPr>
          <w:p>
            <w:r>
              <w:rPr>
                <w:color w:val="333333"/>
                <w:sz w:val="17"/>
              </w:rPr>
              <w:t>GET /v1/api/agendamentos/slots (alterado)</w:t>
            </w:r>
          </w:p>
        </w:tc>
        <w:tc>
          <w:tcPr>
            <w:tcW w:type="dxa" w:w="6236"/>
          </w:tcPr>
          <w:p>
            <w:r>
              <w:rPr>
                <w:color w:val="333333"/>
                <w:sz w:val="17"/>
              </w:rPr>
              <w:t>Não devolve horários reservados por outros; marca os reservados pelo próprio usuário.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ReservaHorarioService no sgsm, com Redis: uma chave por reserva (com TTL) e um índice por médico e dia para checar sobreposição de horários de durações diferentes; criação protegida por trava curta por médico.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Dono da reserva: o usuário autenticado (secretária ou paciente) ou a sessão do bot; limite de reservas ativas (DA4).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Redis indisponível: a reserva falha aberta (o horário continua livre) — a Fase 2 continua impedindo duplicidade.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Fase 4 — Bot de WhatsApp (ms-whatsapp-bot)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Ao montar o pedido de confirmação (confirmacaoPendente AGENDAR), chamar POST /agendamentos/reservas com o token do paciente (reserva só para si, DA2) antes de perguntar "confirma?". Se o horário não estiver livre, buscar os horários livres do dia e oferecer os mais próximos, em vez de pedir confirmação de um horário impossível.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Guardar o reservaToken no pedido; no CONFIRMAR, gravar com o token; no RECUSAR, liberar a reserva.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Alinhar a validade da reserva com o tempo de espera da resposta do paciente no WhatsApp.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Conflito na gravação (409): mensagem específica com alternativas, no lugar da genérica.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Fase 5 — Front (sgsm-front-medico)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Tela de agendamentos da secretária (FUNCIONARIO): só médicos da clínica dela; ao escolher o horário, criar a pré-reserva; mostrar "reservado por você, expira em mm:ss" com botão Renovar; liberar ao cancelar o formulário.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ChatbotWidget: mesma pré-reserva ao escolher o horário da lista.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Conflito (409): mostrar na hora os horários livres mais próximos daquele médico.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Atualizar a grade de horários periodicamente (ex.: a cada 30 s) e ao voltar para a aba.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Fase 6 — Testes e QA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Escopo: secretária da clínica A não reserva, cria, consulta nem cancela na agenda da clínica B (404).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Unitários: criação, renovação, expiração, liberação e posse da reserva; limite por usuário; slots sem horários reservados por outros; tradução da violação 23P01 para 409.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Concorrência no banco de dev: várias gravações simultâneas no mesmo horário (inclusive por duas instâncias do sgsm) — exatamente uma grava, as demais recebem 409.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Bot: fluxo de confirmação com horário ocupado (oferece alternativas) e com reserva expirada.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QA ponta a ponta do cenário original: secretária reserva, WhatsApp tenta o mesmo horário e recebe outro; secretária finaliza com sucesso.</w:t>
      </w:r>
    </w:p>
    <w:p>
      <w:pPr>
        <w:spacing w:before="320" w:after="120"/>
      </w:pPr>
      <w:r>
        <w:rPr>
          <w:b/>
          <w:color w:val="004D55"/>
          <w:sz w:val="28"/>
        </w:rPr>
        <w:t>5. Projetos impactados (previsão)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Projeto</w:t>
            </w:r>
          </w:p>
        </w:tc>
        <w:tc>
          <w:tcPr>
            <w:tcW w:type="dxa" w:w="7370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O que muda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7"/>
              </w:rPr>
              <w:t>sgsm</w:t>
            </w:r>
          </w:p>
        </w:tc>
        <w:tc>
          <w:tcPr>
            <w:tcW w:type="dxa" w:w="7370"/>
          </w:tcPr>
          <w:p>
            <w:r>
              <w:rPr>
                <w:color w:val="333333"/>
                <w:sz w:val="17"/>
              </w:rPr>
              <w:t>AgendamentoService (escopo em cadastrar e validarAcesso; token de reserva; slots; busca de ocupados), V013 (btree_gist + EXCLUDE), script de diagnóstico, GlobalExceptionHandler (409), ReservaHorarioService, controller de reservas, testes</w:t>
            </w:r>
          </w:p>
        </w:tc>
      </w:tr>
      <w:tr>
        <w:tc>
          <w:tcPr>
            <w:tcW w:type="dxa" w:w="2268"/>
            <w:shd w:val="clear" w:color="auto" w:fill="F2F8F9"/>
          </w:tcPr>
          <w:p>
            <w:r>
              <w:rPr>
                <w:color w:val="333333"/>
                <w:sz w:val="17"/>
              </w:rPr>
              <w:t>ms-whatsapp-bot</w:t>
            </w:r>
          </w:p>
        </w:tc>
        <w:tc>
          <w:tcPr>
            <w:tcW w:type="dxa" w:w="7370"/>
            <w:shd w:val="clear" w:color="auto" w:fill="F2F8F9"/>
          </w:tcPr>
          <w:p>
            <w:r>
              <w:rPr>
                <w:color w:val="333333"/>
                <w:sz w:val="17"/>
              </w:rPr>
              <w:t>Reserva antes da confirmação, alternativas quando ocupado, liberação no RECUSAR, mensagem de conflito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7"/>
              </w:rPr>
              <w:t>sgsm-front-medico</w:t>
            </w:r>
          </w:p>
        </w:tc>
        <w:tc>
          <w:tcPr>
            <w:tcW w:type="dxa" w:w="7370"/>
          </w:tcPr>
          <w:p>
            <w:r>
              <w:rPr>
                <w:color w:val="333333"/>
                <w:sz w:val="17"/>
              </w:rPr>
              <w:t>AgendamentosPage e ChatbotWidget: pré-reserva com contador, alternativas no 409, atualização da grade</w:t>
            </w:r>
          </w:p>
        </w:tc>
      </w:tr>
      <w:tr>
        <w:tc>
          <w:tcPr>
            <w:tcW w:type="dxa" w:w="2268"/>
            <w:shd w:val="clear" w:color="auto" w:fill="F2F8F9"/>
          </w:tcPr>
          <w:p>
            <w:r>
              <w:rPr>
                <w:color w:val="333333"/>
                <w:sz w:val="17"/>
              </w:rPr>
              <w:t>ms-sboot-auth / sgsm-ia</w:t>
            </w:r>
          </w:p>
        </w:tc>
        <w:tc>
          <w:tcPr>
            <w:tcW w:type="dxa" w:w="7370"/>
            <w:shd w:val="clear" w:color="auto" w:fill="F2F8F9"/>
          </w:tcPr>
          <w:p>
            <w:r>
              <w:rPr>
                <w:color w:val="333333"/>
                <w:sz w:val="17"/>
              </w:rPr>
              <w:t>Nenhuma mudança prevista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6. Riscos e cuidados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A Fase 1 restringe o que as secretárias veem hoje — comunicar antes de publicar.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Duplicados já existentes em hom/prd impedem a migration — o diagnóstico da Fase 2 é obrigatório antes.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Permissão para CREATE EXTENSION em hom/prd (ver Fase 2).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Reserva longa demais ou sem limite bloqueia a agenda do médico (DA1 e DA4).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Fuso horário: as reservas usam o mesmo fuso do sgsm (America/Sao_Paulo) que a grade de horários.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A pré-reserva é um aviso, não uma garantia: nunca remover a Fase 2 por causa dela.</w:t>
      </w:r>
    </w:p>
    <w:p>
      <w:pPr>
        <w:spacing w:before="320" w:after="120"/>
      </w:pPr>
      <w:r>
        <w:rPr>
          <w:b/>
          <w:color w:val="004D55"/>
          <w:sz w:val="28"/>
        </w:rPr>
        <w:t>7. Próximos passos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Confirmar as decisões DA1 a DA5 (seção 3) — principalmente DA1 (duração e renovação), DA2 (regras por papel) e DA3 (duplicados).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Implementar e publicar as Fases 1 (escopo) e 2 (garantia no banco).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Seguir as Fases 3 a 6 na ordem.</w:t>
      </w:r>
    </w:p>
    <w:p>
      <w:pPr>
        <w:spacing w:after="80"/>
      </w:pPr>
      <w:r>
        <w:rPr>
          <w:b w:val="0"/>
          <w:i w:val="0"/>
          <w:color w:val="333333"/>
          <w:sz w:val="20"/>
        </w:rPr>
      </w:r>
    </w:p>
    <w:p>
      <w:pPr>
        <w:spacing w:after="80"/>
        <w:jc w:val="center"/>
      </w:pPr>
      <w:r>
        <w:rPr>
          <w:b w:val="0"/>
          <w:i/>
          <w:color w:val="333333"/>
          <w:sz w:val="16"/>
        </w:rPr>
        <w:t>SGSM — Plano de Desenvolvimento — Conflito de Agendamento entre Secretária e WhatsApp | 2026-10-16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